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000000"/>
          <w:sz w:val="52"/>
          <w:szCs w:val="52"/>
          <w:lang w:val="en-US"/>
        </w:rPr>
      </w:pPr>
      <w:r>
        <w:rPr>
          <w:rFonts w:hint="eastAsia" w:ascii="宋体" w:hAnsi="宋体" w:eastAsia="宋体" w:cs="宋体"/>
          <w:color w:val="000000"/>
          <w:kern w:val="2"/>
          <w:sz w:val="52"/>
          <w:szCs w:val="52"/>
          <w:lang w:val="en-US" w:eastAsia="zh-CN" w:bidi="ar"/>
        </w:rPr>
        <w:t>汾阳市公安局反恐巡逻公共服务</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108"/>
        <w:jc w:val="center"/>
        <w:rPr>
          <w:rFonts w:hint="default" w:ascii="宋体" w:hAnsi="宋体" w:eastAsia="宋体" w:cs="宋体"/>
          <w:color w:val="000000"/>
          <w:sz w:val="36"/>
          <w:szCs w:val="36"/>
          <w:highlight w:val="none"/>
          <w:lang w:val="en-US"/>
        </w:rPr>
      </w:pPr>
      <w:r>
        <w:rPr>
          <w:rFonts w:hint="eastAsia" w:ascii="宋体" w:hAnsi="宋体" w:eastAsia="宋体" w:cs="宋体"/>
          <w:color w:val="000000"/>
          <w:kern w:val="2"/>
          <w:sz w:val="36"/>
          <w:szCs w:val="36"/>
          <w:lang w:val="en-US" w:eastAsia="zh-CN" w:bidi="ar"/>
        </w:rPr>
        <w:t>项目编号：</w:t>
      </w:r>
      <w:r>
        <w:rPr>
          <w:rFonts w:hint="eastAsia" w:ascii="宋体" w:hAnsi="宋体" w:eastAsia="宋体" w:cs="宋体"/>
          <w:color w:val="000000"/>
          <w:kern w:val="2"/>
          <w:sz w:val="36"/>
          <w:szCs w:val="36"/>
          <w:highlight w:val="none"/>
          <w:lang w:val="en-US" w:eastAsia="zh-CN" w:bidi="ar"/>
        </w:rPr>
        <w:t xml:space="preserve">1411822023CGK00325    </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1400" w:lineRule="exact"/>
        <w:ind w:left="0" w:right="0"/>
        <w:jc w:val="center"/>
        <w:rPr>
          <w:rFonts w:hint="eastAsia" w:ascii="宋体" w:hAnsi="宋体" w:eastAsia="宋体" w:cs="宋体"/>
          <w:b/>
          <w:bCs w:val="0"/>
          <w:color w:val="000000"/>
          <w:spacing w:val="40"/>
          <w:sz w:val="84"/>
          <w:szCs w:val="84"/>
          <w:lang w:val="en-US"/>
        </w:rPr>
      </w:pPr>
      <w:r>
        <w:rPr>
          <w:rFonts w:hint="eastAsia" w:ascii="宋体" w:hAnsi="宋体" w:eastAsia="宋体" w:cs="宋体"/>
          <w:b/>
          <w:bCs w:val="0"/>
          <w:color w:val="000000"/>
          <w:spacing w:val="40"/>
          <w:kern w:val="2"/>
          <w:sz w:val="84"/>
          <w:szCs w:val="84"/>
          <w:lang w:val="en-US" w:eastAsia="zh-CN" w:bidi="ar"/>
        </w:rPr>
        <w:t>公</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1400" w:lineRule="exact"/>
        <w:ind w:left="0" w:right="0"/>
        <w:jc w:val="center"/>
        <w:rPr>
          <w:rFonts w:hint="eastAsia" w:ascii="宋体" w:hAnsi="宋体" w:eastAsia="宋体" w:cs="宋体"/>
          <w:b/>
          <w:bCs w:val="0"/>
          <w:color w:val="000000"/>
          <w:spacing w:val="40"/>
          <w:sz w:val="84"/>
          <w:szCs w:val="84"/>
          <w:lang w:val="en-US"/>
        </w:rPr>
      </w:pPr>
      <w:r>
        <w:rPr>
          <w:rFonts w:hint="eastAsia" w:ascii="宋体" w:hAnsi="宋体" w:eastAsia="宋体" w:cs="宋体"/>
          <w:b/>
          <w:bCs w:val="0"/>
          <w:color w:val="000000"/>
          <w:spacing w:val="40"/>
          <w:kern w:val="2"/>
          <w:sz w:val="84"/>
          <w:szCs w:val="84"/>
          <w:lang w:val="en-US" w:eastAsia="zh-CN" w:bidi="ar"/>
        </w:rPr>
        <w:t>开</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1400" w:lineRule="exact"/>
        <w:ind w:left="0" w:right="0"/>
        <w:jc w:val="center"/>
        <w:rPr>
          <w:rFonts w:hint="eastAsia" w:ascii="宋体" w:hAnsi="宋体" w:eastAsia="宋体" w:cs="宋体"/>
          <w:b/>
          <w:bCs w:val="0"/>
          <w:color w:val="000000"/>
          <w:spacing w:val="40"/>
          <w:sz w:val="84"/>
          <w:szCs w:val="84"/>
          <w:lang w:val="en-US"/>
        </w:rPr>
      </w:pPr>
      <w:r>
        <w:rPr>
          <w:rFonts w:hint="eastAsia" w:ascii="宋体" w:hAnsi="宋体" w:eastAsia="宋体" w:cs="宋体"/>
          <w:b/>
          <w:bCs w:val="0"/>
          <w:color w:val="000000"/>
          <w:spacing w:val="40"/>
          <w:kern w:val="2"/>
          <w:sz w:val="84"/>
          <w:szCs w:val="84"/>
          <w:lang w:val="en-US" w:eastAsia="zh-CN" w:bidi="ar"/>
        </w:rPr>
        <w:t>招</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1400" w:lineRule="exact"/>
        <w:ind w:left="0" w:right="0"/>
        <w:jc w:val="center"/>
        <w:rPr>
          <w:rFonts w:hint="eastAsia" w:ascii="宋体" w:hAnsi="宋体" w:eastAsia="宋体" w:cs="宋体"/>
          <w:b/>
          <w:bCs w:val="0"/>
          <w:color w:val="000000"/>
          <w:spacing w:val="40"/>
          <w:sz w:val="84"/>
          <w:szCs w:val="84"/>
          <w:lang w:val="en-US"/>
        </w:rPr>
      </w:pPr>
      <w:r>
        <w:rPr>
          <w:rFonts w:hint="eastAsia" w:ascii="宋体" w:hAnsi="宋体" w:eastAsia="宋体" w:cs="宋体"/>
          <w:b/>
          <w:bCs w:val="0"/>
          <w:color w:val="000000"/>
          <w:spacing w:val="40"/>
          <w:kern w:val="2"/>
          <w:sz w:val="84"/>
          <w:szCs w:val="84"/>
          <w:lang w:val="en-US" w:eastAsia="zh-CN" w:bidi="ar"/>
        </w:rPr>
        <w:t>标</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1400" w:lineRule="exact"/>
        <w:ind w:left="0" w:right="0"/>
        <w:jc w:val="center"/>
        <w:rPr>
          <w:rFonts w:hint="eastAsia" w:ascii="宋体" w:hAnsi="宋体" w:eastAsia="宋体" w:cs="宋体"/>
          <w:b/>
          <w:bCs w:val="0"/>
          <w:color w:val="000000"/>
          <w:spacing w:val="40"/>
          <w:sz w:val="84"/>
          <w:szCs w:val="84"/>
          <w:lang w:val="en-US"/>
        </w:rPr>
      </w:pPr>
      <w:r>
        <w:rPr>
          <w:rFonts w:hint="eastAsia" w:ascii="宋体" w:hAnsi="宋体" w:eastAsia="宋体" w:cs="宋体"/>
          <w:b/>
          <w:bCs w:val="0"/>
          <w:color w:val="000000"/>
          <w:spacing w:val="40"/>
          <w:kern w:val="2"/>
          <w:sz w:val="84"/>
          <w:szCs w:val="84"/>
          <w:lang w:val="en-US" w:eastAsia="zh-CN" w:bidi="ar"/>
        </w:rPr>
        <w:t>文</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1400" w:lineRule="exact"/>
        <w:ind w:left="0" w:right="0"/>
        <w:jc w:val="center"/>
        <w:rPr>
          <w:rFonts w:hint="eastAsia" w:ascii="宋体" w:hAnsi="宋体" w:eastAsia="宋体" w:cs="宋体"/>
          <w:color w:val="000000"/>
          <w:sz w:val="32"/>
          <w:szCs w:val="32"/>
          <w:lang w:val="en-US"/>
        </w:rPr>
      </w:pPr>
      <w:r>
        <w:rPr>
          <w:rFonts w:hint="eastAsia" w:ascii="宋体" w:hAnsi="宋体" w:eastAsia="宋体" w:cs="宋体"/>
          <w:b/>
          <w:bCs w:val="0"/>
          <w:color w:val="000000"/>
          <w:spacing w:val="40"/>
          <w:kern w:val="2"/>
          <w:sz w:val="84"/>
          <w:szCs w:val="84"/>
          <w:lang w:val="en-US" w:eastAsia="zh-CN" w:bidi="ar"/>
        </w:rPr>
        <w:t>件</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110"/>
        <w:jc w:val="both"/>
        <w:rPr>
          <w:rFonts w:hint="eastAsia" w:ascii="宋体" w:hAnsi="宋体" w:eastAsia="宋体" w:cs="宋体"/>
          <w:color w:val="000000"/>
          <w:sz w:val="32"/>
          <w:szCs w:val="32"/>
          <w:lang w:val="en-US"/>
        </w:rPr>
      </w:pPr>
    </w:p>
    <w:p>
      <w:pPr>
        <w:pStyle w:val="335"/>
        <w:widowControl/>
        <w:pBdr>
          <w:top w:val="none" w:color="auto" w:sz="0" w:space="0"/>
          <w:left w:val="none" w:color="auto" w:sz="0" w:space="0"/>
          <w:bottom w:val="none" w:color="auto" w:sz="0" w:space="0"/>
          <w:right w:val="none" w:color="auto" w:sz="0" w:space="0"/>
        </w:pBdr>
        <w:jc w:val="center"/>
        <w:rPr>
          <w:rFonts w:eastAsia="宋体" w:cs="宋体"/>
          <w:b/>
          <w:bCs w:val="0"/>
          <w:sz w:val="32"/>
          <w:szCs w:val="32"/>
          <w:u w:val="none"/>
          <w:lang w:val="en-US"/>
        </w:rPr>
      </w:pPr>
      <w:r>
        <w:rPr>
          <w:rFonts w:eastAsia="宋体" w:cs="宋体"/>
          <w:b/>
          <w:bCs w:val="0"/>
          <w:sz w:val="32"/>
          <w:szCs w:val="32"/>
          <w:u w:val="none"/>
          <w:lang w:eastAsia="zh-CN"/>
        </w:rPr>
        <w:t>采购人</w:t>
      </w:r>
      <w:r>
        <w:rPr>
          <w:rFonts w:hint="eastAsia" w:eastAsia="宋体" w:cs="宋体"/>
          <w:b/>
          <w:bCs w:val="0"/>
          <w:sz w:val="32"/>
          <w:szCs w:val="32"/>
          <w:u w:val="none"/>
          <w:lang w:eastAsia="zh-CN"/>
        </w:rPr>
        <w:t>：</w:t>
      </w:r>
      <w:r>
        <w:rPr>
          <w:rFonts w:hint="eastAsia" w:eastAsia="宋体" w:cs="宋体"/>
          <w:b/>
          <w:bCs w:val="0"/>
          <w:sz w:val="32"/>
          <w:szCs w:val="32"/>
          <w:u w:val="none"/>
          <w:lang w:val="en-US" w:eastAsia="zh-CN"/>
        </w:rPr>
        <w:t>汾阳市公安局</w:t>
      </w:r>
      <w:r>
        <w:rPr>
          <w:rFonts w:eastAsia="宋体" w:cs="宋体"/>
          <w:b/>
          <w:bCs w:val="0"/>
          <w:sz w:val="32"/>
          <w:szCs w:val="32"/>
          <w:u w:val="none"/>
          <w:lang w:val="en-US"/>
        </w:rPr>
        <w:t xml:space="preserve"> </w:t>
      </w:r>
    </w:p>
    <w:p>
      <w:pPr>
        <w:pStyle w:val="335"/>
        <w:widowControl/>
        <w:pBdr>
          <w:top w:val="none" w:color="auto" w:sz="0" w:space="0"/>
          <w:left w:val="none" w:color="auto" w:sz="0" w:space="0"/>
          <w:bottom w:val="none" w:color="auto" w:sz="0" w:space="0"/>
          <w:right w:val="none" w:color="auto" w:sz="0" w:space="0"/>
        </w:pBdr>
        <w:jc w:val="center"/>
        <w:rPr>
          <w:rFonts w:eastAsia="宋体" w:cs="宋体"/>
          <w:b/>
          <w:bCs w:val="0"/>
          <w:sz w:val="32"/>
          <w:szCs w:val="32"/>
          <w:u w:val="none"/>
          <w:lang w:val="en-US"/>
        </w:rPr>
      </w:pPr>
      <w:r>
        <w:rPr>
          <w:rFonts w:eastAsia="宋体" w:cs="宋体"/>
          <w:b/>
          <w:bCs w:val="0"/>
          <w:sz w:val="32"/>
          <w:szCs w:val="32"/>
          <w:u w:val="none"/>
          <w:lang w:eastAsia="zh-CN"/>
        </w:rPr>
        <w:t>采购代理机构：</w:t>
      </w:r>
      <w:bookmarkStart w:id="0" w:name="PO_3000000030_PM031"/>
      <w:r>
        <w:rPr>
          <w:rFonts w:eastAsia="宋体" w:cs="宋体"/>
          <w:b/>
          <w:bCs w:val="0"/>
          <w:sz w:val="32"/>
          <w:szCs w:val="32"/>
          <w:u w:val="none"/>
          <w:lang w:eastAsia="zh-CN"/>
        </w:rPr>
        <w:t>汾阳市政府采购中心</w:t>
      </w:r>
      <w:bookmarkEnd w:id="0"/>
      <w:r>
        <w:rPr>
          <w:rFonts w:eastAsia="宋体" w:cs="宋体"/>
          <w:b/>
          <w:bCs w:val="0"/>
          <w:sz w:val="32"/>
          <w:szCs w:val="32"/>
          <w:u w:val="none"/>
          <w:lang w:eastAsia="zh-CN"/>
        </w:rPr>
        <w:t xml:space="preserve"> </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exact"/>
        <w:ind w:left="0" w:right="0" w:firstLine="643" w:firstLineChars="200"/>
        <w:jc w:val="center"/>
        <w:rPr>
          <w:rFonts w:hint="eastAsia" w:ascii="宋体" w:hAnsi="宋体" w:eastAsia="宋体" w:cs="宋体"/>
          <w:b/>
          <w:bCs w:val="0"/>
          <w:sz w:val="32"/>
          <w:szCs w:val="32"/>
          <w:lang w:val="en-US"/>
        </w:rPr>
      </w:pPr>
      <w:r>
        <w:rPr>
          <w:rFonts w:hint="eastAsia" w:ascii="宋体" w:hAnsi="宋体" w:eastAsia="宋体" w:cs="宋体"/>
          <w:b/>
          <w:bCs w:val="0"/>
          <w:kern w:val="2"/>
          <w:sz w:val="32"/>
          <w:szCs w:val="32"/>
          <w:lang w:val="en-US" w:eastAsia="zh-CN" w:bidi="ar"/>
        </w:rPr>
        <w:t>日期：</w:t>
      </w:r>
      <w:r>
        <w:rPr>
          <w:rFonts w:hint="eastAsia" w:ascii="宋体" w:hAnsi="宋体" w:eastAsia="宋体" w:cs="宋体"/>
          <w:b/>
          <w:bCs/>
          <w:kern w:val="2"/>
          <w:sz w:val="32"/>
          <w:szCs w:val="32"/>
          <w:lang w:val="en-US" w:eastAsia="zh-CN" w:bidi="ar"/>
        </w:rPr>
        <w:t xml:space="preserve"> 2023年</w:t>
      </w:r>
      <w:r>
        <w:rPr>
          <w:rFonts w:hint="default" w:ascii="宋体" w:hAnsi="宋体" w:eastAsia="宋体" w:cs="宋体"/>
          <w:b/>
          <w:bCs/>
          <w:kern w:val="2"/>
          <w:sz w:val="32"/>
          <w:szCs w:val="32"/>
          <w:lang w:val="en-US" w:eastAsia="zh-CN" w:bidi="ar"/>
        </w:rPr>
        <w:t>10</w:t>
      </w:r>
      <w:r>
        <w:rPr>
          <w:rFonts w:hint="eastAsia" w:ascii="宋体" w:hAnsi="宋体" w:eastAsia="宋体" w:cs="宋体"/>
          <w:b/>
          <w:bCs/>
          <w:kern w:val="2"/>
          <w:sz w:val="32"/>
          <w:szCs w:val="32"/>
          <w:lang w:val="en-US" w:eastAsia="zh-CN" w:bidi="ar"/>
        </w:rPr>
        <w:t>月</w:t>
      </w:r>
    </w:p>
    <w:p>
      <w:pPr>
        <w:keepNext w:val="0"/>
        <w:keepLines w:val="0"/>
        <w:widowControl w:val="0"/>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jc w:val="center"/>
        <w:rPr>
          <w:rFonts w:hint="eastAsia" w:ascii="宋体" w:hAnsi="宋体" w:eastAsia="宋体" w:cs="宋体"/>
          <w:b w:val="0"/>
          <w:bCs/>
          <w:color w:val="000000"/>
          <w:sz w:val="24"/>
          <w:szCs w:val="24"/>
          <w:lang w:val="en-US"/>
        </w:rPr>
      </w:pPr>
      <w:r>
        <w:rPr>
          <w:rFonts w:hint="eastAsia" w:ascii="宋体" w:hAnsi="宋体" w:eastAsia="宋体" w:cs="Times New Roman"/>
          <w:b/>
          <w:bCs w:val="0"/>
          <w:color w:val="000000"/>
          <w:kern w:val="2"/>
          <w:sz w:val="44"/>
          <w:szCs w:val="44"/>
          <w:lang w:val="en-US" w:eastAsia="zh-CN" w:bidi="ar"/>
        </w:rPr>
        <w:br w:type="page"/>
      </w:r>
      <w:bookmarkStart w:id="1" w:name="_Toc73697262"/>
      <w:r>
        <w:rPr>
          <w:rFonts w:hint="eastAsia" w:ascii="宋体" w:hAnsi="宋体" w:eastAsia="宋体" w:cs="宋体"/>
          <w:b w:val="0"/>
          <w:bCs/>
          <w:color w:val="000000"/>
          <w:kern w:val="2"/>
          <w:sz w:val="24"/>
          <w:szCs w:val="24"/>
          <w:lang w:val="en-US" w:eastAsia="zh-CN" w:bidi="ar"/>
        </w:rPr>
        <w:t>目  录</w:t>
      </w:r>
    </w:p>
    <w:p>
      <w:pPr>
        <w:pStyle w:val="29"/>
        <w:widowControl/>
        <w:tabs>
          <w:tab w:val="right" w:leader="dot" w:pos="8302"/>
        </w:tabs>
        <w:rPr>
          <w:rFonts w:hint="eastAsia" w:ascii="宋体" w:hAnsi="宋体" w:eastAsia="宋体" w:cs="宋体"/>
          <w:b w:val="0"/>
          <w:bCs/>
          <w:sz w:val="24"/>
          <w:szCs w:val="24"/>
          <w:lang w:val="en-US"/>
        </w:rPr>
      </w:pPr>
      <w:r>
        <w:rPr>
          <w:rFonts w:hint="eastAsia" w:ascii="宋体" w:hAnsi="宋体" w:eastAsia="宋体" w:cs="宋体"/>
          <w:b w:val="0"/>
          <w:bCs/>
          <w:color w:val="000000"/>
          <w:sz w:val="24"/>
          <w:szCs w:val="24"/>
          <w:lang w:val="en-US"/>
        </w:rPr>
        <w:fldChar w:fldCharType="begin"/>
      </w:r>
      <w:r>
        <w:rPr>
          <w:rFonts w:hint="eastAsia" w:ascii="宋体" w:hAnsi="宋体" w:eastAsia="宋体" w:cs="宋体"/>
          <w:b w:val="0"/>
          <w:bCs/>
          <w:color w:val="000000"/>
          <w:sz w:val="24"/>
          <w:szCs w:val="24"/>
          <w:lang w:val="en-US"/>
        </w:rPr>
        <w:instrText xml:space="preserve"> TOC \o "1-1" \h \z \u </w:instrText>
      </w:r>
      <w:r>
        <w:rPr>
          <w:rFonts w:hint="eastAsia" w:ascii="宋体" w:hAnsi="宋体" w:eastAsia="宋体" w:cs="宋体"/>
          <w:b w:val="0"/>
          <w:bCs/>
          <w:color w:val="000000"/>
          <w:sz w:val="24"/>
          <w:szCs w:val="24"/>
          <w:lang w:val="en-US"/>
        </w:rPr>
        <w:fldChar w:fldCharType="separate"/>
      </w:r>
      <w:r>
        <w:rPr>
          <w:rStyle w:val="48"/>
          <w:rFonts w:hint="eastAsia" w:ascii="宋体" w:hAnsi="宋体" w:eastAsia="宋体" w:cs="宋体"/>
          <w:b w:val="0"/>
          <w:bCs/>
          <w:sz w:val="24"/>
          <w:szCs w:val="24"/>
          <w:lang w:val="en-US"/>
        </w:rPr>
        <w:fldChar w:fldCharType="begin"/>
      </w:r>
      <w:r>
        <w:rPr>
          <w:rStyle w:val="48"/>
          <w:rFonts w:hint="eastAsia" w:ascii="宋体" w:hAnsi="宋体" w:eastAsia="宋体" w:cs="宋体"/>
          <w:b w:val="0"/>
          <w:bCs/>
          <w:sz w:val="24"/>
          <w:szCs w:val="24"/>
          <w:lang w:val="en-US"/>
        </w:rPr>
        <w:instrText xml:space="preserve"> HYPERLINK "file:///C:\\Users\\Administrator\\AppData\\Roaming\\Zhuozhengsoft\\Work\\~temp8FFB9EB.doc" \l "_Toc73697262" </w:instrText>
      </w:r>
      <w:r>
        <w:rPr>
          <w:rStyle w:val="48"/>
          <w:rFonts w:hint="eastAsia" w:ascii="宋体" w:hAnsi="宋体" w:eastAsia="宋体" w:cs="宋体"/>
          <w:b w:val="0"/>
          <w:bCs/>
          <w:sz w:val="24"/>
          <w:szCs w:val="24"/>
          <w:lang w:val="en-US"/>
        </w:rPr>
        <w:fldChar w:fldCharType="separate"/>
      </w:r>
      <w:r>
        <w:rPr>
          <w:rStyle w:val="48"/>
          <w:rFonts w:hint="eastAsia" w:ascii="宋体" w:hAnsi="宋体" w:eastAsia="宋体" w:cs="宋体"/>
          <w:b w:val="0"/>
          <w:bCs/>
          <w:sz w:val="24"/>
          <w:szCs w:val="24"/>
          <w:u w:val="single"/>
          <w:lang w:val="en-US"/>
        </w:rPr>
        <w:t>第一章  公开招标采购公告</w:t>
      </w:r>
      <w:r>
        <w:rPr>
          <w:rStyle w:val="48"/>
          <w:rFonts w:hint="eastAsia" w:ascii="宋体" w:hAnsi="宋体" w:eastAsia="宋体" w:cs="宋体"/>
          <w:b w:val="0"/>
          <w:bCs/>
          <w:vanish w:val="0"/>
          <w:color w:val="auto"/>
          <w:sz w:val="24"/>
          <w:szCs w:val="24"/>
          <w:u w:val="none"/>
          <w:lang w:val="en-US"/>
        </w:rPr>
        <w:tab/>
      </w:r>
      <w:r>
        <w:rPr>
          <w:rStyle w:val="48"/>
          <w:rFonts w:hint="eastAsia" w:ascii="宋体" w:hAnsi="宋体" w:eastAsia="宋体" w:cs="宋体"/>
          <w:b w:val="0"/>
          <w:bCs/>
          <w:vanish w:val="0"/>
          <w:color w:val="auto"/>
          <w:sz w:val="24"/>
          <w:szCs w:val="24"/>
          <w:u w:val="none"/>
          <w:lang w:val="en-US"/>
        </w:rPr>
        <w:fldChar w:fldCharType="begin"/>
      </w:r>
      <w:r>
        <w:rPr>
          <w:rStyle w:val="48"/>
          <w:rFonts w:hint="eastAsia" w:ascii="宋体" w:hAnsi="宋体" w:eastAsia="宋体" w:cs="宋体"/>
          <w:b w:val="0"/>
          <w:bCs/>
          <w:vanish w:val="0"/>
          <w:color w:val="auto"/>
          <w:sz w:val="24"/>
          <w:szCs w:val="24"/>
          <w:u w:val="none"/>
          <w:lang w:val="en-US"/>
        </w:rPr>
        <w:instrText xml:space="preserve"> PAGEREF _Toc73697262 \h </w:instrText>
      </w:r>
      <w:r>
        <w:rPr>
          <w:rStyle w:val="48"/>
          <w:rFonts w:hint="eastAsia" w:ascii="宋体" w:hAnsi="宋体" w:eastAsia="宋体" w:cs="宋体"/>
          <w:b w:val="0"/>
          <w:bCs/>
          <w:vanish w:val="0"/>
          <w:color w:val="auto"/>
          <w:sz w:val="24"/>
          <w:szCs w:val="24"/>
          <w:u w:val="none"/>
          <w:lang w:val="en-US"/>
        </w:rPr>
        <w:fldChar w:fldCharType="separate"/>
      </w:r>
      <w:r>
        <w:rPr>
          <w:rStyle w:val="48"/>
          <w:rFonts w:hint="eastAsia" w:ascii="宋体" w:hAnsi="宋体" w:eastAsia="宋体" w:cs="宋体"/>
          <w:b w:val="0"/>
          <w:bCs/>
          <w:vanish w:val="0"/>
          <w:color w:val="auto"/>
          <w:sz w:val="24"/>
          <w:szCs w:val="24"/>
          <w:u w:val="none"/>
          <w:lang w:val="en-US"/>
        </w:rPr>
        <w:t>3</w:t>
      </w:r>
      <w:r>
        <w:rPr>
          <w:rStyle w:val="48"/>
          <w:rFonts w:hint="eastAsia" w:ascii="宋体" w:hAnsi="宋体" w:eastAsia="宋体" w:cs="宋体"/>
          <w:b w:val="0"/>
          <w:bCs/>
          <w:vanish w:val="0"/>
          <w:color w:val="auto"/>
          <w:sz w:val="24"/>
          <w:szCs w:val="24"/>
          <w:u w:val="none"/>
          <w:lang w:val="en-US"/>
        </w:rPr>
        <w:fldChar w:fldCharType="end"/>
      </w:r>
      <w:r>
        <w:rPr>
          <w:rStyle w:val="48"/>
          <w:rFonts w:hint="eastAsia" w:ascii="宋体" w:hAnsi="宋体" w:eastAsia="宋体" w:cs="宋体"/>
          <w:b w:val="0"/>
          <w:bCs/>
          <w:sz w:val="24"/>
          <w:szCs w:val="24"/>
          <w:lang w:val="en-US"/>
        </w:rPr>
        <w:fldChar w:fldCharType="end"/>
      </w:r>
    </w:p>
    <w:p>
      <w:pPr>
        <w:pStyle w:val="29"/>
        <w:widowControl/>
        <w:tabs>
          <w:tab w:val="right" w:leader="dot" w:pos="8302"/>
        </w:tabs>
        <w:rPr>
          <w:rFonts w:hint="eastAsia" w:ascii="宋体" w:hAnsi="宋体" w:eastAsia="宋体" w:cs="宋体"/>
          <w:b w:val="0"/>
          <w:bCs/>
          <w:sz w:val="24"/>
          <w:szCs w:val="24"/>
          <w:lang w:val="en-US"/>
        </w:rPr>
      </w:pPr>
      <w:r>
        <w:rPr>
          <w:rStyle w:val="48"/>
          <w:rFonts w:hint="eastAsia" w:ascii="宋体" w:hAnsi="宋体" w:eastAsia="宋体" w:cs="宋体"/>
          <w:b w:val="0"/>
          <w:bCs/>
          <w:sz w:val="24"/>
          <w:szCs w:val="24"/>
          <w:lang w:val="en-US"/>
        </w:rPr>
        <w:fldChar w:fldCharType="begin"/>
      </w:r>
      <w:r>
        <w:rPr>
          <w:rStyle w:val="48"/>
          <w:rFonts w:hint="eastAsia" w:ascii="宋体" w:hAnsi="宋体" w:eastAsia="宋体" w:cs="宋体"/>
          <w:b w:val="0"/>
          <w:bCs/>
          <w:sz w:val="24"/>
          <w:szCs w:val="24"/>
          <w:lang w:val="en-US"/>
        </w:rPr>
        <w:instrText xml:space="preserve"> HYPERLINK "file:///C:\\Users\\Administrator\\AppData\\Roaming\\Zhuozhengsoft\\Work\\~temp8FFB9EB.doc" \l "_Toc73697263" </w:instrText>
      </w:r>
      <w:r>
        <w:rPr>
          <w:rStyle w:val="48"/>
          <w:rFonts w:hint="eastAsia" w:ascii="宋体" w:hAnsi="宋体" w:eastAsia="宋体" w:cs="宋体"/>
          <w:b w:val="0"/>
          <w:bCs/>
          <w:sz w:val="24"/>
          <w:szCs w:val="24"/>
          <w:lang w:val="en-US"/>
        </w:rPr>
        <w:fldChar w:fldCharType="separate"/>
      </w:r>
      <w:r>
        <w:rPr>
          <w:rStyle w:val="48"/>
          <w:rFonts w:hint="eastAsia" w:ascii="宋体" w:hAnsi="宋体" w:eastAsia="宋体" w:cs="宋体"/>
          <w:b w:val="0"/>
          <w:bCs/>
          <w:sz w:val="24"/>
          <w:szCs w:val="24"/>
          <w:u w:val="single"/>
          <w:lang w:val="en-US"/>
        </w:rPr>
        <w:t>第二章  投标人须知</w:t>
      </w:r>
      <w:r>
        <w:rPr>
          <w:rStyle w:val="48"/>
          <w:rFonts w:hint="eastAsia" w:ascii="宋体" w:hAnsi="宋体" w:eastAsia="宋体" w:cs="宋体"/>
          <w:b w:val="0"/>
          <w:bCs/>
          <w:vanish w:val="0"/>
          <w:color w:val="auto"/>
          <w:sz w:val="24"/>
          <w:szCs w:val="24"/>
          <w:u w:val="none"/>
          <w:lang w:val="en-US"/>
        </w:rPr>
        <w:tab/>
      </w:r>
      <w:r>
        <w:rPr>
          <w:rStyle w:val="48"/>
          <w:rFonts w:hint="eastAsia" w:ascii="宋体" w:hAnsi="宋体" w:eastAsia="宋体" w:cs="宋体"/>
          <w:b w:val="0"/>
          <w:bCs/>
          <w:vanish w:val="0"/>
          <w:color w:val="auto"/>
          <w:sz w:val="24"/>
          <w:szCs w:val="24"/>
          <w:u w:val="none"/>
          <w:lang w:val="en-US" w:eastAsia="zh-CN"/>
        </w:rPr>
        <w:t>7</w:t>
      </w:r>
      <w:r>
        <w:rPr>
          <w:rStyle w:val="48"/>
          <w:rFonts w:hint="eastAsia" w:ascii="宋体" w:hAnsi="宋体" w:eastAsia="宋体" w:cs="宋体"/>
          <w:b w:val="0"/>
          <w:bCs/>
          <w:sz w:val="24"/>
          <w:szCs w:val="24"/>
          <w:lang w:val="en-US"/>
        </w:rPr>
        <w:fldChar w:fldCharType="end"/>
      </w:r>
    </w:p>
    <w:p>
      <w:pPr>
        <w:pStyle w:val="29"/>
        <w:widowControl/>
        <w:tabs>
          <w:tab w:val="right" w:leader="dot" w:pos="8302"/>
        </w:tabs>
        <w:rPr>
          <w:rFonts w:hint="eastAsia" w:ascii="宋体" w:hAnsi="宋体" w:eastAsia="宋体" w:cs="宋体"/>
          <w:b w:val="0"/>
          <w:bCs/>
          <w:sz w:val="24"/>
          <w:szCs w:val="24"/>
          <w:lang w:val="en-US" w:eastAsia="zh-CN"/>
        </w:rPr>
      </w:pPr>
      <w:r>
        <w:rPr>
          <w:rStyle w:val="48"/>
          <w:rFonts w:hint="eastAsia" w:ascii="宋体" w:hAnsi="宋体" w:eastAsia="宋体" w:cs="宋体"/>
          <w:b w:val="0"/>
          <w:bCs/>
          <w:sz w:val="24"/>
          <w:szCs w:val="24"/>
          <w:lang w:val="en-US"/>
        </w:rPr>
        <w:fldChar w:fldCharType="begin"/>
      </w:r>
      <w:r>
        <w:rPr>
          <w:rStyle w:val="48"/>
          <w:rFonts w:hint="eastAsia" w:ascii="宋体" w:hAnsi="宋体" w:eastAsia="宋体" w:cs="宋体"/>
          <w:b w:val="0"/>
          <w:bCs/>
          <w:sz w:val="24"/>
          <w:szCs w:val="24"/>
          <w:lang w:val="en-US"/>
        </w:rPr>
        <w:instrText xml:space="preserve"> HYPERLINK "file:///C:\\Users\\Administrator\\AppData\\Roaming\\Zhuozhengsoft\\Work\\~temp8FFB9EB.doc" \l "_Toc73697264" </w:instrText>
      </w:r>
      <w:r>
        <w:rPr>
          <w:rStyle w:val="48"/>
          <w:rFonts w:hint="eastAsia" w:ascii="宋体" w:hAnsi="宋体" w:eastAsia="宋体" w:cs="宋体"/>
          <w:b w:val="0"/>
          <w:bCs/>
          <w:sz w:val="24"/>
          <w:szCs w:val="24"/>
          <w:lang w:val="en-US"/>
        </w:rPr>
        <w:fldChar w:fldCharType="separate"/>
      </w:r>
      <w:r>
        <w:rPr>
          <w:rStyle w:val="48"/>
          <w:rFonts w:hint="eastAsia" w:ascii="宋体" w:hAnsi="宋体" w:eastAsia="宋体" w:cs="宋体"/>
          <w:b w:val="0"/>
          <w:bCs/>
          <w:sz w:val="24"/>
          <w:szCs w:val="24"/>
          <w:u w:val="single"/>
          <w:lang w:val="en-US"/>
        </w:rPr>
        <w:t>第三章  评标办法及评分标准</w:t>
      </w:r>
      <w:r>
        <w:rPr>
          <w:rStyle w:val="48"/>
          <w:rFonts w:hint="eastAsia" w:ascii="宋体" w:hAnsi="宋体" w:eastAsia="宋体" w:cs="宋体"/>
          <w:b w:val="0"/>
          <w:bCs/>
          <w:vanish w:val="0"/>
          <w:color w:val="auto"/>
          <w:sz w:val="24"/>
          <w:szCs w:val="24"/>
          <w:u w:val="none"/>
          <w:lang w:val="en-US"/>
        </w:rPr>
        <w:tab/>
      </w:r>
      <w:r>
        <w:rPr>
          <w:rStyle w:val="48"/>
          <w:rFonts w:hint="eastAsia" w:ascii="宋体" w:hAnsi="宋体" w:eastAsia="宋体" w:cs="宋体"/>
          <w:b w:val="0"/>
          <w:bCs/>
          <w:vanish w:val="0"/>
          <w:color w:val="auto"/>
          <w:sz w:val="24"/>
          <w:szCs w:val="24"/>
          <w:u w:val="none"/>
          <w:lang w:val="en-US" w:eastAsia="zh-CN"/>
        </w:rPr>
        <w:t>2</w:t>
      </w:r>
      <w:r>
        <w:rPr>
          <w:rStyle w:val="48"/>
          <w:rFonts w:hint="eastAsia" w:ascii="宋体" w:hAnsi="宋体" w:eastAsia="宋体" w:cs="宋体"/>
          <w:b w:val="0"/>
          <w:bCs/>
          <w:sz w:val="24"/>
          <w:szCs w:val="24"/>
          <w:lang w:val="en-US"/>
        </w:rPr>
        <w:fldChar w:fldCharType="end"/>
      </w:r>
      <w:r>
        <w:rPr>
          <w:rStyle w:val="48"/>
          <w:rFonts w:hint="eastAsia" w:ascii="宋体" w:hAnsi="宋体" w:eastAsia="宋体" w:cs="宋体"/>
          <w:b w:val="0"/>
          <w:bCs/>
          <w:sz w:val="24"/>
          <w:szCs w:val="24"/>
          <w:lang w:val="en-US" w:eastAsia="zh-CN"/>
        </w:rPr>
        <w:t>7</w:t>
      </w:r>
    </w:p>
    <w:p>
      <w:pPr>
        <w:pStyle w:val="29"/>
        <w:widowControl/>
        <w:tabs>
          <w:tab w:val="right" w:leader="dot" w:pos="8302"/>
        </w:tabs>
        <w:rPr>
          <w:rFonts w:hint="eastAsia" w:ascii="宋体" w:hAnsi="宋体" w:eastAsia="宋体" w:cs="宋体"/>
          <w:b w:val="0"/>
          <w:bCs/>
          <w:sz w:val="24"/>
          <w:szCs w:val="24"/>
          <w:lang w:val="en-US" w:eastAsia="zh-CN"/>
        </w:rPr>
      </w:pPr>
      <w:r>
        <w:rPr>
          <w:rStyle w:val="48"/>
          <w:rFonts w:hint="eastAsia" w:ascii="宋体" w:hAnsi="宋体" w:eastAsia="宋体" w:cs="宋体"/>
          <w:b w:val="0"/>
          <w:bCs/>
          <w:sz w:val="24"/>
          <w:szCs w:val="24"/>
          <w:lang w:val="en-US"/>
        </w:rPr>
        <w:fldChar w:fldCharType="begin"/>
      </w:r>
      <w:r>
        <w:rPr>
          <w:rStyle w:val="48"/>
          <w:rFonts w:hint="eastAsia" w:ascii="宋体" w:hAnsi="宋体" w:eastAsia="宋体" w:cs="宋体"/>
          <w:b w:val="0"/>
          <w:bCs/>
          <w:sz w:val="24"/>
          <w:szCs w:val="24"/>
          <w:lang w:val="en-US"/>
        </w:rPr>
        <w:instrText xml:space="preserve"> HYPERLINK "file:///C:\\Users\\Administrator\\AppData\\Roaming\\Zhuozhengsoft\\Work\\~temp8FFB9EB.doc" \l "_Toc73697265" </w:instrText>
      </w:r>
      <w:r>
        <w:rPr>
          <w:rStyle w:val="48"/>
          <w:rFonts w:hint="eastAsia" w:ascii="宋体" w:hAnsi="宋体" w:eastAsia="宋体" w:cs="宋体"/>
          <w:b w:val="0"/>
          <w:bCs/>
          <w:sz w:val="24"/>
          <w:szCs w:val="24"/>
          <w:lang w:val="en-US"/>
        </w:rPr>
        <w:fldChar w:fldCharType="separate"/>
      </w:r>
      <w:r>
        <w:rPr>
          <w:rStyle w:val="48"/>
          <w:rFonts w:hint="eastAsia" w:ascii="宋体" w:hAnsi="宋体" w:eastAsia="宋体" w:cs="宋体"/>
          <w:b w:val="0"/>
          <w:bCs/>
          <w:sz w:val="24"/>
          <w:szCs w:val="24"/>
          <w:u w:val="single"/>
          <w:lang w:val="en-US"/>
        </w:rPr>
        <w:t>第四章  商务、技术要求</w:t>
      </w:r>
      <w:r>
        <w:rPr>
          <w:rStyle w:val="48"/>
          <w:rFonts w:hint="eastAsia" w:ascii="宋体" w:hAnsi="宋体" w:eastAsia="宋体" w:cs="宋体"/>
          <w:b w:val="0"/>
          <w:bCs/>
          <w:vanish w:val="0"/>
          <w:color w:val="auto"/>
          <w:sz w:val="24"/>
          <w:szCs w:val="24"/>
          <w:u w:val="none"/>
          <w:lang w:val="en-US"/>
        </w:rPr>
        <w:tab/>
      </w:r>
      <w:r>
        <w:rPr>
          <w:rStyle w:val="48"/>
          <w:rFonts w:hint="eastAsia" w:ascii="宋体" w:hAnsi="宋体" w:eastAsia="宋体" w:cs="宋体"/>
          <w:b w:val="0"/>
          <w:bCs/>
          <w:vanish w:val="0"/>
          <w:color w:val="auto"/>
          <w:sz w:val="24"/>
          <w:szCs w:val="24"/>
          <w:u w:val="none"/>
          <w:lang w:val="en-US" w:eastAsia="zh-CN"/>
        </w:rPr>
        <w:t>3</w:t>
      </w:r>
      <w:r>
        <w:rPr>
          <w:rStyle w:val="48"/>
          <w:rFonts w:hint="eastAsia" w:ascii="宋体" w:hAnsi="宋体" w:eastAsia="宋体" w:cs="宋体"/>
          <w:b w:val="0"/>
          <w:bCs/>
          <w:sz w:val="24"/>
          <w:szCs w:val="24"/>
          <w:lang w:val="en-US"/>
        </w:rPr>
        <w:fldChar w:fldCharType="end"/>
      </w:r>
      <w:r>
        <w:rPr>
          <w:rStyle w:val="48"/>
          <w:rFonts w:hint="eastAsia" w:ascii="宋体" w:hAnsi="宋体" w:eastAsia="宋体" w:cs="宋体"/>
          <w:b w:val="0"/>
          <w:bCs/>
          <w:sz w:val="24"/>
          <w:szCs w:val="24"/>
          <w:lang w:val="en-US" w:eastAsia="zh-CN"/>
        </w:rPr>
        <w:t>2</w:t>
      </w:r>
    </w:p>
    <w:p>
      <w:pPr>
        <w:pStyle w:val="29"/>
        <w:widowControl/>
        <w:tabs>
          <w:tab w:val="right" w:leader="dot" w:pos="8302"/>
        </w:tabs>
        <w:rPr>
          <w:rFonts w:hint="eastAsia" w:ascii="宋体" w:hAnsi="宋体" w:eastAsia="宋体" w:cs="宋体"/>
          <w:b w:val="0"/>
          <w:bCs/>
          <w:sz w:val="24"/>
          <w:szCs w:val="24"/>
          <w:lang w:val="en-US"/>
        </w:rPr>
      </w:pPr>
      <w:r>
        <w:rPr>
          <w:rStyle w:val="48"/>
          <w:rFonts w:hint="eastAsia" w:ascii="宋体" w:hAnsi="宋体" w:eastAsia="宋体" w:cs="宋体"/>
          <w:b w:val="0"/>
          <w:bCs/>
          <w:sz w:val="24"/>
          <w:szCs w:val="24"/>
          <w:lang w:val="en-US"/>
        </w:rPr>
        <w:fldChar w:fldCharType="begin"/>
      </w:r>
      <w:r>
        <w:rPr>
          <w:rStyle w:val="48"/>
          <w:rFonts w:hint="eastAsia" w:ascii="宋体" w:hAnsi="宋体" w:eastAsia="宋体" w:cs="宋体"/>
          <w:b w:val="0"/>
          <w:bCs/>
          <w:sz w:val="24"/>
          <w:szCs w:val="24"/>
          <w:lang w:val="en-US"/>
        </w:rPr>
        <w:instrText xml:space="preserve"> HYPERLINK "file:///C:\\Users\\Administrator\\AppData\\Roaming\\Zhuozhengsoft\\Work\\~temp8FFB9EB.doc" \l "_Toc73697266" </w:instrText>
      </w:r>
      <w:r>
        <w:rPr>
          <w:rStyle w:val="48"/>
          <w:rFonts w:hint="eastAsia" w:ascii="宋体" w:hAnsi="宋体" w:eastAsia="宋体" w:cs="宋体"/>
          <w:b w:val="0"/>
          <w:bCs/>
          <w:sz w:val="24"/>
          <w:szCs w:val="24"/>
          <w:lang w:val="en-US"/>
        </w:rPr>
        <w:fldChar w:fldCharType="separate"/>
      </w:r>
      <w:r>
        <w:rPr>
          <w:rStyle w:val="48"/>
          <w:rFonts w:hint="eastAsia" w:ascii="宋体" w:hAnsi="宋体" w:eastAsia="宋体" w:cs="宋体"/>
          <w:b w:val="0"/>
          <w:bCs/>
          <w:sz w:val="24"/>
          <w:szCs w:val="24"/>
          <w:u w:val="single"/>
          <w:lang w:val="en-US"/>
        </w:rPr>
        <w:t>第五章  采购需求</w:t>
      </w:r>
      <w:r>
        <w:rPr>
          <w:rStyle w:val="48"/>
          <w:rFonts w:hint="eastAsia" w:ascii="宋体" w:hAnsi="宋体" w:eastAsia="宋体" w:cs="宋体"/>
          <w:b w:val="0"/>
          <w:bCs/>
          <w:vanish w:val="0"/>
          <w:color w:val="auto"/>
          <w:sz w:val="24"/>
          <w:szCs w:val="24"/>
          <w:u w:val="none"/>
          <w:lang w:val="en-US"/>
        </w:rPr>
        <w:tab/>
      </w:r>
      <w:r>
        <w:rPr>
          <w:rStyle w:val="48"/>
          <w:rFonts w:hint="eastAsia" w:ascii="宋体" w:hAnsi="宋体" w:eastAsia="宋体" w:cs="宋体"/>
          <w:b w:val="0"/>
          <w:bCs/>
          <w:vanish w:val="0"/>
          <w:color w:val="auto"/>
          <w:sz w:val="24"/>
          <w:szCs w:val="24"/>
          <w:u w:val="none"/>
          <w:lang w:val="en-US"/>
        </w:rPr>
        <w:fldChar w:fldCharType="begin"/>
      </w:r>
      <w:r>
        <w:rPr>
          <w:rStyle w:val="48"/>
          <w:rFonts w:hint="eastAsia" w:ascii="宋体" w:hAnsi="宋体" w:eastAsia="宋体" w:cs="宋体"/>
          <w:b w:val="0"/>
          <w:bCs/>
          <w:vanish w:val="0"/>
          <w:color w:val="auto"/>
          <w:sz w:val="24"/>
          <w:szCs w:val="24"/>
          <w:u w:val="none"/>
          <w:lang w:val="en-US"/>
        </w:rPr>
        <w:instrText xml:space="preserve"> PAGEREF _Toc73697266 \h </w:instrText>
      </w:r>
      <w:r>
        <w:rPr>
          <w:rStyle w:val="48"/>
          <w:rFonts w:hint="eastAsia" w:ascii="宋体" w:hAnsi="宋体" w:eastAsia="宋体" w:cs="宋体"/>
          <w:b w:val="0"/>
          <w:bCs/>
          <w:vanish w:val="0"/>
          <w:color w:val="auto"/>
          <w:sz w:val="24"/>
          <w:szCs w:val="24"/>
          <w:u w:val="none"/>
          <w:lang w:val="en-US"/>
        </w:rPr>
        <w:fldChar w:fldCharType="separate"/>
      </w:r>
      <w:r>
        <w:rPr>
          <w:rStyle w:val="48"/>
          <w:rFonts w:hint="eastAsia" w:ascii="宋体" w:hAnsi="宋体" w:eastAsia="宋体" w:cs="宋体"/>
          <w:b w:val="0"/>
          <w:bCs/>
          <w:vanish w:val="0"/>
          <w:color w:val="auto"/>
          <w:sz w:val="24"/>
          <w:szCs w:val="24"/>
          <w:u w:val="none"/>
          <w:lang w:val="en-US"/>
        </w:rPr>
        <w:t>3</w:t>
      </w:r>
      <w:r>
        <w:rPr>
          <w:rStyle w:val="48"/>
          <w:rFonts w:hint="eastAsia" w:ascii="宋体" w:hAnsi="宋体" w:eastAsia="宋体" w:cs="宋体"/>
          <w:b w:val="0"/>
          <w:bCs/>
          <w:vanish w:val="0"/>
          <w:color w:val="auto"/>
          <w:sz w:val="24"/>
          <w:szCs w:val="24"/>
          <w:u w:val="none"/>
          <w:lang w:val="en-US" w:eastAsia="zh-CN"/>
        </w:rPr>
        <w:t>3</w:t>
      </w:r>
      <w:r>
        <w:rPr>
          <w:rStyle w:val="48"/>
          <w:rFonts w:hint="eastAsia" w:ascii="宋体" w:hAnsi="宋体" w:eastAsia="宋体" w:cs="宋体"/>
          <w:b w:val="0"/>
          <w:bCs/>
          <w:vanish w:val="0"/>
          <w:color w:val="auto"/>
          <w:sz w:val="24"/>
          <w:szCs w:val="24"/>
          <w:u w:val="none"/>
          <w:lang w:val="en-US"/>
        </w:rPr>
        <w:fldChar w:fldCharType="end"/>
      </w:r>
      <w:r>
        <w:rPr>
          <w:rStyle w:val="48"/>
          <w:rFonts w:hint="eastAsia" w:ascii="宋体" w:hAnsi="宋体" w:eastAsia="宋体" w:cs="宋体"/>
          <w:b w:val="0"/>
          <w:bCs/>
          <w:sz w:val="24"/>
          <w:szCs w:val="24"/>
          <w:lang w:val="en-US"/>
        </w:rPr>
        <w:fldChar w:fldCharType="end"/>
      </w:r>
    </w:p>
    <w:p>
      <w:pPr>
        <w:pStyle w:val="29"/>
        <w:widowControl/>
        <w:tabs>
          <w:tab w:val="right" w:leader="dot" w:pos="8302"/>
        </w:tabs>
        <w:rPr>
          <w:rStyle w:val="48"/>
          <w:rFonts w:hint="eastAsia" w:ascii="宋体" w:hAnsi="宋体" w:eastAsia="宋体" w:cs="宋体"/>
          <w:b w:val="0"/>
          <w:bCs/>
          <w:sz w:val="24"/>
          <w:szCs w:val="24"/>
          <w:lang w:val="en-US" w:eastAsia="zh-CN"/>
        </w:rPr>
      </w:pPr>
      <w:r>
        <w:rPr>
          <w:rStyle w:val="48"/>
          <w:rFonts w:hint="eastAsia" w:ascii="宋体" w:hAnsi="宋体" w:eastAsia="宋体" w:cs="宋体"/>
          <w:b w:val="0"/>
          <w:bCs/>
          <w:sz w:val="24"/>
          <w:szCs w:val="24"/>
          <w:lang w:val="en-US"/>
        </w:rPr>
        <w:fldChar w:fldCharType="begin"/>
      </w:r>
      <w:r>
        <w:rPr>
          <w:rStyle w:val="48"/>
          <w:rFonts w:hint="eastAsia" w:ascii="宋体" w:hAnsi="宋体" w:eastAsia="宋体" w:cs="宋体"/>
          <w:b w:val="0"/>
          <w:bCs/>
          <w:sz w:val="24"/>
          <w:szCs w:val="24"/>
          <w:lang w:val="en-US"/>
        </w:rPr>
        <w:instrText xml:space="preserve"> HYPERLINK "file:///C:\\Users\\Administrator\\AppData\\Roaming\\Zhuozhengsoft\\Work\\~temp8FFB9EB.doc" \l "_Toc73697267" </w:instrText>
      </w:r>
      <w:r>
        <w:rPr>
          <w:rStyle w:val="48"/>
          <w:rFonts w:hint="eastAsia" w:ascii="宋体" w:hAnsi="宋体" w:eastAsia="宋体" w:cs="宋体"/>
          <w:b w:val="0"/>
          <w:bCs/>
          <w:sz w:val="24"/>
          <w:szCs w:val="24"/>
          <w:lang w:val="en-US"/>
        </w:rPr>
        <w:fldChar w:fldCharType="separate"/>
      </w:r>
      <w:r>
        <w:rPr>
          <w:rStyle w:val="48"/>
          <w:rFonts w:hint="eastAsia" w:ascii="宋体" w:hAnsi="宋体" w:eastAsia="宋体" w:cs="宋体"/>
          <w:b w:val="0"/>
          <w:bCs/>
          <w:sz w:val="24"/>
          <w:szCs w:val="24"/>
          <w:u w:val="single"/>
          <w:lang w:val="en-US"/>
        </w:rPr>
        <w:t>第六章  合同原则</w:t>
      </w:r>
      <w:r>
        <w:rPr>
          <w:rStyle w:val="48"/>
          <w:rFonts w:hint="eastAsia" w:ascii="宋体" w:hAnsi="宋体" w:eastAsia="宋体" w:cs="宋体"/>
          <w:b w:val="0"/>
          <w:bCs/>
          <w:vanish w:val="0"/>
          <w:color w:val="auto"/>
          <w:sz w:val="24"/>
          <w:szCs w:val="24"/>
          <w:u w:val="none"/>
          <w:lang w:val="en-US"/>
        </w:rPr>
        <w:tab/>
      </w:r>
      <w:r>
        <w:rPr>
          <w:rStyle w:val="48"/>
          <w:rFonts w:hint="eastAsia" w:ascii="宋体" w:hAnsi="宋体" w:eastAsia="宋体" w:cs="宋体"/>
          <w:b w:val="0"/>
          <w:bCs/>
          <w:vanish w:val="0"/>
          <w:color w:val="auto"/>
          <w:sz w:val="24"/>
          <w:szCs w:val="24"/>
          <w:u w:val="none"/>
          <w:lang w:val="en-US" w:eastAsia="zh-CN"/>
        </w:rPr>
        <w:t>3</w:t>
      </w:r>
      <w:r>
        <w:rPr>
          <w:rStyle w:val="48"/>
          <w:rFonts w:hint="eastAsia" w:ascii="宋体" w:hAnsi="宋体" w:eastAsia="宋体" w:cs="宋体"/>
          <w:b w:val="0"/>
          <w:bCs/>
          <w:sz w:val="24"/>
          <w:szCs w:val="24"/>
          <w:lang w:val="en-US"/>
        </w:rPr>
        <w:fldChar w:fldCharType="end"/>
      </w:r>
      <w:r>
        <w:rPr>
          <w:rFonts w:hint="eastAsia" w:ascii="宋体" w:hAnsi="宋体" w:eastAsia="宋体" w:cs="宋体"/>
          <w:b w:val="0"/>
          <w:bCs/>
          <w:sz w:val="24"/>
          <w:szCs w:val="24"/>
          <w:lang w:val="en-US" w:eastAsia="zh-CN"/>
        </w:rPr>
        <w:t>5</w:t>
      </w:r>
    </w:p>
    <w:p>
      <w:pPr>
        <w:pStyle w:val="29"/>
        <w:widowControl/>
        <w:tabs>
          <w:tab w:val="right" w:leader="dot" w:pos="8302"/>
        </w:tabs>
        <w:rPr>
          <w:rStyle w:val="48"/>
          <w:rFonts w:hint="eastAsia" w:ascii="宋体" w:hAnsi="宋体" w:eastAsia="宋体" w:cs="宋体"/>
          <w:b w:val="0"/>
          <w:bCs/>
          <w:sz w:val="24"/>
          <w:szCs w:val="24"/>
          <w:lang w:val="en-US" w:eastAsia="zh-CN"/>
        </w:rPr>
      </w:pPr>
      <w:r>
        <w:rPr>
          <w:rStyle w:val="48"/>
          <w:rFonts w:hint="eastAsia" w:ascii="宋体" w:hAnsi="宋体" w:eastAsia="宋体" w:cs="宋体"/>
          <w:b w:val="0"/>
          <w:bCs/>
          <w:sz w:val="24"/>
          <w:szCs w:val="24"/>
          <w:lang w:val="en-US"/>
        </w:rPr>
        <w:fldChar w:fldCharType="begin"/>
      </w:r>
      <w:r>
        <w:rPr>
          <w:rStyle w:val="48"/>
          <w:rFonts w:hint="eastAsia" w:ascii="宋体" w:hAnsi="宋体" w:eastAsia="宋体" w:cs="宋体"/>
          <w:b w:val="0"/>
          <w:bCs/>
          <w:sz w:val="24"/>
          <w:szCs w:val="24"/>
          <w:lang w:val="en-US"/>
        </w:rPr>
        <w:instrText xml:space="preserve"> HYPERLINK "file:///C:\\Users\\Administrator\\AppData\\Roaming\\Zhuozhengsoft\\Work\\~temp8FFB9EB.doc" \l "_Toc73697267" </w:instrText>
      </w:r>
      <w:r>
        <w:rPr>
          <w:rStyle w:val="48"/>
          <w:rFonts w:hint="eastAsia" w:ascii="宋体" w:hAnsi="宋体" w:eastAsia="宋体" w:cs="宋体"/>
          <w:b w:val="0"/>
          <w:bCs/>
          <w:sz w:val="24"/>
          <w:szCs w:val="24"/>
          <w:lang w:val="en-US"/>
        </w:rPr>
        <w:fldChar w:fldCharType="separate"/>
      </w:r>
      <w:r>
        <w:rPr>
          <w:rStyle w:val="48"/>
          <w:rFonts w:hint="eastAsia" w:ascii="宋体" w:hAnsi="宋体" w:eastAsia="宋体" w:cs="宋体"/>
          <w:b w:val="0"/>
          <w:bCs/>
          <w:sz w:val="24"/>
          <w:szCs w:val="24"/>
          <w:u w:val="single"/>
          <w:lang w:val="en-US"/>
        </w:rPr>
        <w:t>第</w:t>
      </w:r>
      <w:r>
        <w:rPr>
          <w:rStyle w:val="48"/>
          <w:rFonts w:hint="eastAsia" w:ascii="宋体" w:hAnsi="宋体" w:eastAsia="宋体" w:cs="宋体"/>
          <w:b w:val="0"/>
          <w:bCs/>
          <w:sz w:val="24"/>
          <w:szCs w:val="24"/>
          <w:u w:val="single"/>
          <w:lang w:val="en-US" w:eastAsia="zh-CN"/>
        </w:rPr>
        <w:t>七</w:t>
      </w:r>
      <w:r>
        <w:rPr>
          <w:rStyle w:val="48"/>
          <w:rFonts w:hint="eastAsia" w:ascii="宋体" w:hAnsi="宋体" w:eastAsia="宋体" w:cs="宋体"/>
          <w:b w:val="0"/>
          <w:bCs/>
          <w:sz w:val="24"/>
          <w:szCs w:val="24"/>
          <w:u w:val="single"/>
          <w:lang w:val="en-US"/>
        </w:rPr>
        <w:t xml:space="preserve">章  </w:t>
      </w:r>
      <w:r>
        <w:rPr>
          <w:rStyle w:val="48"/>
          <w:rFonts w:hint="eastAsia" w:ascii="宋体" w:hAnsi="宋体" w:eastAsia="宋体" w:cs="宋体"/>
          <w:b w:val="0"/>
          <w:bCs/>
          <w:sz w:val="24"/>
          <w:szCs w:val="24"/>
          <w:u w:val="single"/>
          <w:lang w:val="en-US" w:eastAsia="zh-CN"/>
        </w:rPr>
        <w:t>投标文件格式</w:t>
      </w:r>
      <w:r>
        <w:rPr>
          <w:rStyle w:val="48"/>
          <w:rFonts w:hint="eastAsia" w:ascii="宋体" w:hAnsi="宋体" w:eastAsia="宋体" w:cs="宋体"/>
          <w:b w:val="0"/>
          <w:bCs/>
          <w:vanish w:val="0"/>
          <w:color w:val="auto"/>
          <w:sz w:val="24"/>
          <w:szCs w:val="24"/>
          <w:u w:val="none"/>
          <w:lang w:val="en-US"/>
        </w:rPr>
        <w:tab/>
      </w:r>
      <w:r>
        <w:rPr>
          <w:rStyle w:val="48"/>
          <w:rFonts w:hint="eastAsia" w:ascii="宋体" w:hAnsi="宋体" w:eastAsia="宋体" w:cs="宋体"/>
          <w:b w:val="0"/>
          <w:bCs/>
          <w:vanish w:val="0"/>
          <w:color w:val="auto"/>
          <w:sz w:val="24"/>
          <w:szCs w:val="24"/>
          <w:u w:val="none"/>
          <w:lang w:val="en-US" w:eastAsia="zh-CN"/>
        </w:rPr>
        <w:t>4</w:t>
      </w:r>
      <w:r>
        <w:rPr>
          <w:rStyle w:val="48"/>
          <w:rFonts w:hint="eastAsia" w:ascii="宋体" w:hAnsi="宋体" w:eastAsia="宋体" w:cs="宋体"/>
          <w:b w:val="0"/>
          <w:bCs/>
          <w:sz w:val="24"/>
          <w:szCs w:val="24"/>
          <w:lang w:val="en-US"/>
        </w:rPr>
        <w:fldChar w:fldCharType="end"/>
      </w:r>
      <w:r>
        <w:rPr>
          <w:rFonts w:hint="eastAsia" w:ascii="宋体" w:hAnsi="宋体" w:eastAsia="宋体" w:cs="宋体"/>
          <w:b w:val="0"/>
          <w:bCs/>
          <w:sz w:val="24"/>
          <w:szCs w:val="24"/>
          <w:lang w:val="en-US" w:eastAsia="zh-CN"/>
        </w:rPr>
        <w:t>1</w:t>
      </w:r>
    </w:p>
    <w:p>
      <w:pPr>
        <w:rPr>
          <w:rStyle w:val="48"/>
          <w:rFonts w:hint="eastAsia" w:ascii="宋体" w:hAnsi="宋体" w:eastAsia="宋体" w:cs="宋体"/>
          <w:b w:val="0"/>
          <w:bCs/>
          <w:sz w:val="24"/>
          <w:szCs w:val="24"/>
          <w:lang w:val="en-US"/>
        </w:rPr>
      </w:pPr>
    </w:p>
    <w:p>
      <w:pPr>
        <w:rPr>
          <w:rStyle w:val="48"/>
          <w:rFonts w:hint="eastAsia" w:ascii="宋体" w:hAnsi="宋体" w:eastAsia="宋体" w:cs="宋体"/>
          <w:b w:val="0"/>
          <w:bCs/>
          <w:sz w:val="24"/>
          <w:szCs w:val="24"/>
          <w:lang w:val="en-US"/>
        </w:rPr>
      </w:pPr>
    </w:p>
    <w:p>
      <w:pPr>
        <w:pStyle w:val="3"/>
        <w:rPr>
          <w:rStyle w:val="48"/>
          <w:rFonts w:hint="eastAsia" w:ascii="宋体" w:hAnsi="宋体" w:eastAsia="宋体" w:cs="宋体"/>
          <w:b w:val="0"/>
          <w:bCs/>
          <w:sz w:val="24"/>
          <w:szCs w:val="24"/>
          <w:lang w:val="en-US"/>
        </w:rPr>
      </w:pPr>
    </w:p>
    <w:p>
      <w:pPr>
        <w:rPr>
          <w:rStyle w:val="48"/>
          <w:rFonts w:hint="eastAsia" w:ascii="宋体" w:hAnsi="宋体" w:eastAsia="宋体" w:cs="宋体"/>
          <w:b w:val="0"/>
          <w:bCs/>
          <w:sz w:val="24"/>
          <w:szCs w:val="24"/>
          <w:lang w:val="en-US"/>
        </w:rPr>
      </w:pPr>
    </w:p>
    <w:p>
      <w:pPr>
        <w:pStyle w:val="3"/>
        <w:rPr>
          <w:rStyle w:val="48"/>
          <w:rFonts w:hint="eastAsia" w:ascii="宋体" w:hAnsi="宋体" w:eastAsia="宋体" w:cs="宋体"/>
          <w:b w:val="0"/>
          <w:bCs/>
          <w:sz w:val="24"/>
          <w:szCs w:val="24"/>
          <w:lang w:val="en-US"/>
        </w:rPr>
      </w:pPr>
    </w:p>
    <w:p>
      <w:pPr>
        <w:pStyle w:val="3"/>
        <w:rPr>
          <w:rFonts w:hint="eastAsia"/>
          <w:lang w:val="en-US"/>
        </w:rPr>
      </w:pPr>
    </w:p>
    <w:p>
      <w:pPr>
        <w:rPr>
          <w:rFonts w:hint="eastAsia"/>
          <w:lang w:val="en-US"/>
        </w:rPr>
      </w:pPr>
    </w:p>
    <w:p>
      <w:pPr>
        <w:pStyle w:val="3"/>
        <w:rPr>
          <w:rFonts w:hint="eastAsia"/>
          <w:lang w:val="en-US"/>
        </w:rPr>
      </w:pPr>
    </w:p>
    <w:p>
      <w:pPr>
        <w:keepNext w:val="0"/>
        <w:keepLines w:val="0"/>
        <w:pageBreakBefore w:val="0"/>
        <w:widowControl/>
        <w:tabs>
          <w:tab w:val="left" w:pos="2070"/>
          <w:tab w:val="center" w:pos="4365"/>
        </w:tabs>
        <w:wordWrap/>
        <w:topLinePunct w:val="0"/>
        <w:bidi w:val="0"/>
        <w:snapToGrid w:val="0"/>
        <w:spacing w:line="500" w:lineRule="exact"/>
        <w:jc w:val="center"/>
        <w:textAlignment w:val="auto"/>
        <w:rPr>
          <w:rFonts w:hAnsi="宋体"/>
          <w:b/>
          <w:bCs w:val="0"/>
          <w:color w:val="000000"/>
          <w:sz w:val="28"/>
          <w:szCs w:val="28"/>
          <w:lang w:eastAsia="zh-CN"/>
        </w:rPr>
      </w:pPr>
      <w:r>
        <w:rPr>
          <w:rFonts w:hint="eastAsia" w:ascii="宋体" w:hAnsi="宋体" w:eastAsia="宋体" w:cs="宋体"/>
          <w:b w:val="0"/>
          <w:bCs/>
          <w:color w:val="000000"/>
          <w:sz w:val="24"/>
          <w:szCs w:val="24"/>
          <w:lang w:val="en-US"/>
        </w:rPr>
        <w:fldChar w:fldCharType="end"/>
      </w:r>
      <w:r>
        <w:rPr>
          <w:rFonts w:hAnsi="宋体"/>
          <w:b/>
          <w:bCs w:val="0"/>
          <w:color w:val="000000"/>
          <w:sz w:val="28"/>
          <w:szCs w:val="28"/>
          <w:lang w:eastAsia="zh-CN"/>
        </w:rPr>
        <w:t>第一章</w:t>
      </w:r>
      <w:r>
        <w:rPr>
          <w:rFonts w:hAnsi="宋体"/>
          <w:b/>
          <w:bCs w:val="0"/>
          <w:color w:val="000000"/>
          <w:sz w:val="28"/>
          <w:szCs w:val="28"/>
          <w:lang w:val="en-US"/>
        </w:rPr>
        <w:t xml:space="preserve">  </w:t>
      </w:r>
      <w:r>
        <w:rPr>
          <w:rFonts w:hAnsi="宋体"/>
          <w:b/>
          <w:bCs w:val="0"/>
          <w:color w:val="000000"/>
          <w:sz w:val="28"/>
          <w:szCs w:val="28"/>
          <w:lang w:eastAsia="zh-CN"/>
        </w:rPr>
        <w:t>公开招标采购公告</w:t>
      </w:r>
      <w:bookmarkEnd w:id="1"/>
    </w:p>
    <w:p>
      <w:pPr>
        <w:pStyle w:val="2"/>
        <w:rPr>
          <w:rFonts w:hint="eastAsia"/>
          <w:lang w:val="en-US" w:eastAsia="zh-CN"/>
        </w:rPr>
      </w:pPr>
    </w:p>
    <w:p>
      <w:pPr>
        <w:keepNext w:val="0"/>
        <w:keepLines w:val="0"/>
        <w:pageBreakBefore w:val="0"/>
        <w:widowControl/>
        <w:tabs>
          <w:tab w:val="left" w:pos="2070"/>
          <w:tab w:val="center" w:pos="4365"/>
        </w:tabs>
        <w:wordWrap/>
        <w:topLinePunct w:val="0"/>
        <w:bidi w:val="0"/>
        <w:snapToGrid w:val="0"/>
        <w:spacing w:line="360" w:lineRule="auto"/>
        <w:ind w:left="0" w:firstLine="480" w:firstLineChars="200"/>
        <w:textAlignment w:val="auto"/>
        <w:rPr>
          <w:rFonts w:hint="eastAsia" w:asciiTheme="minorEastAsia" w:hAnsiTheme="minorEastAsia" w:eastAsiaTheme="minorEastAsia" w:cstheme="minorEastAsia"/>
          <w:sz w:val="24"/>
          <w:szCs w:val="24"/>
        </w:rPr>
      </w:pPr>
      <w:bookmarkStart w:id="2" w:name="_Toc73697263"/>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 xml:space="preserve">           </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汾阳市政府采购中心</w:t>
      </w:r>
      <w:r>
        <w:rPr>
          <w:rFonts w:hint="eastAsia" w:asciiTheme="minorEastAsia" w:hAnsiTheme="minorEastAsia" w:eastAsiaTheme="minorEastAsia" w:cstheme="minorEastAsia"/>
          <w:sz w:val="24"/>
          <w:szCs w:val="24"/>
          <w:lang w:val="en-US" w:eastAsia="zh-CN"/>
        </w:rPr>
        <w:t>公开招标</w:t>
      </w:r>
      <w:r>
        <w:rPr>
          <w:rFonts w:hint="eastAsia" w:asciiTheme="minorEastAsia" w:hAnsiTheme="minorEastAsia" w:eastAsiaTheme="minorEastAsia" w:cstheme="minorEastAsia"/>
          <w:sz w:val="24"/>
          <w:szCs w:val="24"/>
        </w:rPr>
        <w:t>采购公告</w:t>
      </w:r>
    </w:p>
    <w:p>
      <w:pPr>
        <w:keepNext w:val="0"/>
        <w:keepLines w:val="0"/>
        <w:pageBreakBefore w:val="0"/>
        <w:numPr>
          <w:ilvl w:val="0"/>
          <w:numId w:val="0"/>
        </w:numPr>
        <w:wordWrap/>
        <w:topLinePunct w:val="0"/>
        <w:bidi w:val="0"/>
        <w:spacing w:line="360" w:lineRule="auto"/>
        <w:ind w:left="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受</w:t>
      </w:r>
      <w:r>
        <w:rPr>
          <w:rFonts w:hint="eastAsia" w:asciiTheme="minorEastAsia" w:hAnsiTheme="minorEastAsia" w:eastAsiaTheme="minorEastAsia" w:cstheme="minorEastAsia"/>
          <w:sz w:val="24"/>
          <w:szCs w:val="24"/>
          <w:lang w:val="en-US" w:eastAsia="zh-CN"/>
        </w:rPr>
        <w:t>汾阳市公安局</w:t>
      </w:r>
      <w:r>
        <w:rPr>
          <w:rFonts w:hint="eastAsia" w:asciiTheme="minorEastAsia" w:hAnsiTheme="minorEastAsia" w:eastAsiaTheme="minorEastAsia" w:cstheme="minorEastAsia"/>
          <w:sz w:val="24"/>
          <w:szCs w:val="24"/>
        </w:rPr>
        <w:t>的委托，汾阳市政府采购中心根据《中华人民共和国政府采购法》，本着公开、公正、公平的原则，拟采取公开招标的方式对</w:t>
      </w:r>
      <w:r>
        <w:rPr>
          <w:rFonts w:hint="eastAsia" w:asciiTheme="minorEastAsia" w:hAnsiTheme="minorEastAsia" w:eastAsiaTheme="minorEastAsia" w:cstheme="minorEastAsia"/>
          <w:sz w:val="24"/>
          <w:szCs w:val="24"/>
          <w:lang w:val="en-US" w:eastAsia="zh-CN"/>
        </w:rPr>
        <w:t>汾阳市公安局反恐巡逻公共服务项目</w:t>
      </w:r>
      <w:r>
        <w:rPr>
          <w:rFonts w:hint="eastAsia" w:asciiTheme="minorEastAsia" w:hAnsiTheme="minorEastAsia" w:eastAsiaTheme="minorEastAsia" w:cstheme="minorEastAsia"/>
          <w:sz w:val="24"/>
          <w:szCs w:val="24"/>
        </w:rPr>
        <w:t>进行公开招标，现欢迎承诺并履行招标文件规定条款的合格供应商前来投标。</w:t>
      </w:r>
    </w:p>
    <w:p>
      <w:pPr>
        <w:keepNext w:val="0"/>
        <w:keepLines w:val="0"/>
        <w:pageBreakBefore w:val="0"/>
        <w:wordWrap/>
        <w:topLinePunct w:val="0"/>
        <w:bidi w:val="0"/>
        <w:spacing w:line="360" w:lineRule="auto"/>
        <w:ind w:left="0" w:firstLine="52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pacing w:val="10"/>
          <w:kern w:val="0"/>
          <w:sz w:val="24"/>
          <w:szCs w:val="24"/>
        </w:rPr>
        <w:t>一、项目编号：</w:t>
      </w:r>
      <w:r>
        <w:rPr>
          <w:rFonts w:hint="eastAsia" w:asciiTheme="minorEastAsia" w:hAnsiTheme="minorEastAsia" w:eastAsiaTheme="minorEastAsia" w:cstheme="minorEastAsia"/>
          <w:spacing w:val="10"/>
          <w:kern w:val="0"/>
          <w:sz w:val="24"/>
          <w:szCs w:val="24"/>
          <w:lang w:val="en-US" w:eastAsia="zh-CN"/>
        </w:rPr>
        <w:t>1411822023CGK00325</w:t>
      </w:r>
    </w:p>
    <w:p>
      <w:pPr>
        <w:keepNext w:val="0"/>
        <w:keepLines w:val="0"/>
        <w:pageBreakBefore w:val="0"/>
        <w:numPr>
          <w:ilvl w:val="0"/>
          <w:numId w:val="0"/>
        </w:numPr>
        <w:wordWrap/>
        <w:topLinePunct w:val="0"/>
        <w:bidi w:val="0"/>
        <w:spacing w:line="360" w:lineRule="auto"/>
        <w:ind w:left="0" w:leftChars="0"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二、项目名称：</w:t>
      </w:r>
      <w:r>
        <w:rPr>
          <w:rFonts w:hint="eastAsia" w:asciiTheme="minorEastAsia" w:hAnsiTheme="minorEastAsia" w:eastAsiaTheme="minorEastAsia" w:cstheme="minorEastAsia"/>
          <w:sz w:val="24"/>
          <w:szCs w:val="24"/>
          <w:lang w:val="en-US" w:eastAsia="zh-CN"/>
        </w:rPr>
        <w:t>汾阳市公安局反恐巡逻公共服务</w:t>
      </w:r>
    </w:p>
    <w:p>
      <w:pPr>
        <w:keepNext w:val="0"/>
        <w:keepLines w:val="0"/>
        <w:pageBreakBefore w:val="0"/>
        <w:wordWrap/>
        <w:topLinePunct w:val="0"/>
        <w:bidi w:val="0"/>
        <w:spacing w:line="360" w:lineRule="auto"/>
        <w:ind w:left="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三、采购内容:  </w:t>
      </w:r>
    </w:p>
    <w:p>
      <w:pPr>
        <w:keepNext w:val="0"/>
        <w:keepLines w:val="0"/>
        <w:pageBreakBefore w:val="0"/>
        <w:widowControl w:val="0"/>
        <w:kinsoku/>
        <w:wordWrap/>
        <w:overflowPunct/>
        <w:topLinePunct w:val="0"/>
        <w:autoSpaceDE/>
        <w:autoSpaceDN/>
        <w:bidi w:val="0"/>
        <w:adjustRightInd/>
        <w:spacing w:line="360" w:lineRule="auto"/>
        <w:ind w:left="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rPr>
        <w:t xml:space="preserve">1、 </w:t>
      </w:r>
      <w:r>
        <w:rPr>
          <w:rFonts w:hint="eastAsia" w:asciiTheme="minorEastAsia" w:hAnsiTheme="minorEastAsia" w:eastAsiaTheme="minorEastAsia" w:cstheme="minorEastAsia"/>
          <w:b w:val="0"/>
          <w:bCs/>
          <w:color w:val="000000"/>
          <w:sz w:val="24"/>
          <w:szCs w:val="24"/>
          <w:lang w:val="en-US" w:eastAsia="zh-CN"/>
        </w:rPr>
        <w:t>巡逻防暴公共服务，</w:t>
      </w:r>
      <w:r>
        <w:rPr>
          <w:rFonts w:hint="eastAsia" w:asciiTheme="minorEastAsia" w:hAnsiTheme="minorEastAsia" w:eastAsiaTheme="minorEastAsia" w:cstheme="minorEastAsia"/>
          <w:sz w:val="24"/>
          <w:szCs w:val="24"/>
        </w:rPr>
        <w:t>汾阳市域境内</w:t>
      </w:r>
      <w:r>
        <w:rPr>
          <w:rFonts w:hint="eastAsia" w:asciiTheme="minorEastAsia" w:hAnsiTheme="minorEastAsia" w:eastAsiaTheme="minorEastAsia" w:cstheme="minorEastAsia"/>
          <w:sz w:val="24"/>
          <w:szCs w:val="24"/>
          <w:lang w:eastAsia="zh-CN"/>
        </w:rPr>
        <w:t>进行反恐巡逻、应急处突、街面守护工作，维护社会治安的稳定，以及局党委安排</w:t>
      </w:r>
      <w:r>
        <w:rPr>
          <w:rFonts w:hint="eastAsia" w:asciiTheme="minorEastAsia" w:hAnsiTheme="minorEastAsia" w:eastAsiaTheme="minorEastAsia" w:cstheme="minorEastAsia"/>
          <w:sz w:val="24"/>
          <w:szCs w:val="24"/>
        </w:rPr>
        <w:t>的其他任务。</w:t>
      </w:r>
    </w:p>
    <w:p>
      <w:pPr>
        <w:keepNext w:val="0"/>
        <w:keepLines w:val="0"/>
        <w:pageBreakBefore w:val="0"/>
        <w:wordWrap/>
        <w:topLinePunct w:val="0"/>
        <w:bidi w:val="0"/>
        <w:spacing w:line="360" w:lineRule="auto"/>
        <w:ind w:left="0" w:firstLine="480" w:firstLineChars="200"/>
        <w:textAlignment w:val="auto"/>
        <w:rPr>
          <w:rFonts w:hint="eastAsia"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val="en-US" w:eastAsia="zh-CN" w:bidi="ar"/>
        </w:rPr>
        <w:t>2、服务期为：一年。</w:t>
      </w:r>
    </w:p>
    <w:p>
      <w:pPr>
        <w:keepNext w:val="0"/>
        <w:keepLines w:val="0"/>
        <w:pageBreakBefore w:val="0"/>
        <w:wordWrap/>
        <w:topLinePunct w:val="0"/>
        <w:bidi w:val="0"/>
        <w:spacing w:line="360" w:lineRule="auto"/>
        <w:ind w:left="0" w:firstLine="480" w:firstLineChars="200"/>
        <w:textAlignment w:val="auto"/>
        <w:rPr>
          <w:rFonts w:hint="eastAsia" w:asciiTheme="minorEastAsia" w:hAnsiTheme="minorEastAsia" w:eastAsiaTheme="minorEastAsia" w:cstheme="minorEastAsia"/>
          <w:color w:val="000000"/>
          <w:kern w:val="0"/>
          <w:sz w:val="24"/>
          <w:szCs w:val="24"/>
          <w:lang w:eastAsia="zh-CN"/>
        </w:rPr>
      </w:pPr>
      <w:r>
        <w:rPr>
          <w:rFonts w:hint="eastAsia" w:asciiTheme="minorEastAsia" w:hAnsiTheme="minorEastAsia" w:eastAsiaTheme="minorEastAsia" w:cstheme="minorEastAsia"/>
          <w:color w:val="000000"/>
          <w:kern w:val="0"/>
          <w:sz w:val="24"/>
          <w:szCs w:val="24"/>
          <w:lang w:val="en-US" w:eastAsia="zh-CN" w:bidi="ar"/>
        </w:rPr>
        <w:t>（</w:t>
      </w:r>
      <w:r>
        <w:rPr>
          <w:rFonts w:hint="eastAsia" w:asciiTheme="minorEastAsia" w:hAnsiTheme="minorEastAsia" w:eastAsiaTheme="minorEastAsia" w:cstheme="minorEastAsia"/>
          <w:spacing w:val="10"/>
          <w:kern w:val="0"/>
          <w:sz w:val="24"/>
          <w:szCs w:val="24"/>
        </w:rPr>
        <w:t>详细参数见</w:t>
      </w:r>
      <w:r>
        <w:rPr>
          <w:rFonts w:hint="eastAsia" w:asciiTheme="minorEastAsia" w:hAnsiTheme="minorEastAsia" w:eastAsiaTheme="minorEastAsia" w:cstheme="minorEastAsia"/>
          <w:spacing w:val="10"/>
          <w:kern w:val="0"/>
          <w:sz w:val="24"/>
          <w:szCs w:val="24"/>
          <w:lang w:val="en-US" w:eastAsia="zh-CN"/>
        </w:rPr>
        <w:t>招标</w:t>
      </w:r>
      <w:r>
        <w:rPr>
          <w:rFonts w:hint="eastAsia" w:asciiTheme="minorEastAsia" w:hAnsiTheme="minorEastAsia" w:eastAsiaTheme="minorEastAsia" w:cstheme="minorEastAsia"/>
          <w:spacing w:val="10"/>
          <w:kern w:val="0"/>
          <w:sz w:val="24"/>
          <w:szCs w:val="24"/>
        </w:rPr>
        <w:t>文件）</w:t>
      </w:r>
    </w:p>
    <w:p>
      <w:pPr>
        <w:keepNext w:val="0"/>
        <w:keepLines w:val="0"/>
        <w:pageBreakBefore w:val="0"/>
        <w:wordWrap/>
        <w:topLinePunct w:val="0"/>
        <w:bidi w:val="0"/>
        <w:spacing w:line="360" w:lineRule="auto"/>
        <w:ind w:left="0"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color w:val="000000"/>
          <w:kern w:val="0"/>
          <w:sz w:val="24"/>
          <w:szCs w:val="24"/>
        </w:rPr>
        <w:t>预算价为：</w:t>
      </w:r>
      <w:r>
        <w:rPr>
          <w:rFonts w:hint="eastAsia" w:asciiTheme="minorEastAsia" w:hAnsiTheme="minorEastAsia" w:eastAsiaTheme="minorEastAsia" w:cstheme="minorEastAsia"/>
          <w:color w:val="000000"/>
          <w:kern w:val="0"/>
          <w:sz w:val="24"/>
          <w:szCs w:val="24"/>
          <w:lang w:val="en-US" w:eastAsia="zh-CN"/>
        </w:rPr>
        <w:t>7355898</w:t>
      </w:r>
      <w:r>
        <w:rPr>
          <w:rFonts w:hint="eastAsia" w:asciiTheme="minorEastAsia" w:hAnsiTheme="minorEastAsia" w:eastAsiaTheme="minorEastAsia" w:cstheme="minorEastAsia"/>
          <w:color w:val="000000"/>
          <w:kern w:val="0"/>
          <w:sz w:val="24"/>
          <w:szCs w:val="24"/>
        </w:rPr>
        <w:t>元。</w:t>
      </w:r>
    </w:p>
    <w:p>
      <w:pPr>
        <w:keepNext w:val="0"/>
        <w:keepLines w:val="0"/>
        <w:pageBreakBefore w:val="0"/>
        <w:wordWrap/>
        <w:topLinePunct w:val="0"/>
        <w:bidi w:val="0"/>
        <w:spacing w:line="360" w:lineRule="auto"/>
        <w:ind w:left="0" w:firstLine="520" w:firstLineChars="200"/>
        <w:textAlignment w:val="auto"/>
        <w:rPr>
          <w:rFonts w:hint="eastAsia" w:asciiTheme="minorEastAsia" w:hAnsiTheme="minorEastAsia" w:eastAsiaTheme="minorEastAsia" w:cstheme="minorEastAsia"/>
          <w:spacing w:val="10"/>
          <w:kern w:val="0"/>
          <w:sz w:val="24"/>
          <w:szCs w:val="24"/>
        </w:rPr>
      </w:pPr>
      <w:r>
        <w:rPr>
          <w:rFonts w:hint="eastAsia" w:asciiTheme="minorEastAsia" w:hAnsiTheme="minorEastAsia" w:eastAsiaTheme="minorEastAsia" w:cstheme="minorEastAsia"/>
          <w:spacing w:val="10"/>
          <w:kern w:val="0"/>
          <w:sz w:val="24"/>
          <w:szCs w:val="24"/>
        </w:rPr>
        <w:t>四</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pacing w:val="10"/>
          <w:kern w:val="0"/>
          <w:sz w:val="24"/>
          <w:szCs w:val="24"/>
        </w:rPr>
        <w:t>合格投标人的条件</w:t>
      </w:r>
    </w:p>
    <w:p>
      <w:pPr>
        <w:keepNext w:val="0"/>
        <w:keepLines w:val="0"/>
        <w:pageBreakBefore w:val="0"/>
        <w:kinsoku/>
        <w:wordWrap/>
        <w:topLinePunct w:val="0"/>
        <w:bidi w:val="0"/>
        <w:spacing w:line="360" w:lineRule="auto"/>
        <w:ind w:left="0" w:firstLine="480" w:firstLineChars="20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 xml:space="preserve"> 1、</w:t>
      </w:r>
      <w:r>
        <w:rPr>
          <w:rFonts w:hint="eastAsia" w:asciiTheme="minorEastAsia" w:hAnsiTheme="minorEastAsia" w:eastAsiaTheme="minorEastAsia" w:cstheme="minorEastAsia"/>
          <w:sz w:val="24"/>
          <w:szCs w:val="24"/>
          <w:lang w:val="en-US" w:eastAsia="zh-CN"/>
        </w:rPr>
        <w:t>满足</w:t>
      </w:r>
      <w:r>
        <w:rPr>
          <w:rFonts w:hint="eastAsia" w:asciiTheme="minorEastAsia" w:hAnsiTheme="minorEastAsia" w:eastAsiaTheme="minorEastAsia" w:cstheme="minorEastAsia"/>
          <w:sz w:val="24"/>
          <w:szCs w:val="24"/>
        </w:rPr>
        <w:t>《中华人民共和国政府采购法》第二十二条规定</w:t>
      </w:r>
      <w:r>
        <w:rPr>
          <w:rFonts w:hint="eastAsia" w:asciiTheme="minorEastAsia" w:hAnsiTheme="minorEastAsia" w:eastAsiaTheme="minorEastAsia" w:cstheme="minorEastAsia"/>
          <w:sz w:val="24"/>
          <w:szCs w:val="24"/>
          <w:lang w:eastAsia="zh-CN"/>
        </w:rPr>
        <w:t>；</w:t>
      </w:r>
    </w:p>
    <w:p>
      <w:pPr>
        <w:keepNext w:val="0"/>
        <w:keepLines w:val="0"/>
        <w:pageBreakBefore w:val="0"/>
        <w:kinsoku/>
        <w:wordWrap/>
        <w:topLinePunct w:val="0"/>
        <w:bidi w:val="0"/>
        <w:spacing w:line="360" w:lineRule="auto"/>
        <w:ind w:left="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一）</w:t>
      </w:r>
      <w:r>
        <w:rPr>
          <w:rFonts w:hint="eastAsia" w:asciiTheme="minorEastAsia" w:hAnsiTheme="minorEastAsia" w:eastAsiaTheme="minorEastAsia" w:cstheme="minorEastAsia"/>
          <w:sz w:val="24"/>
          <w:szCs w:val="24"/>
        </w:rPr>
        <w:t>具有独立承担民事责任</w:t>
      </w:r>
      <w:r>
        <w:rPr>
          <w:rFonts w:hint="eastAsia" w:asciiTheme="minorEastAsia" w:hAnsiTheme="minorEastAsia" w:eastAsiaTheme="minorEastAsia" w:cstheme="minorEastAsia"/>
          <w:sz w:val="24"/>
          <w:szCs w:val="24"/>
          <w:lang w:val="en-US" w:eastAsia="zh-CN"/>
        </w:rPr>
        <w:t>的</w:t>
      </w:r>
      <w:r>
        <w:rPr>
          <w:rFonts w:hint="eastAsia" w:asciiTheme="minorEastAsia" w:hAnsiTheme="minorEastAsia" w:eastAsiaTheme="minorEastAsia" w:cstheme="minorEastAsia"/>
          <w:sz w:val="24"/>
          <w:szCs w:val="24"/>
        </w:rPr>
        <w:t>能力；</w:t>
      </w:r>
      <w:r>
        <w:rPr>
          <w:rFonts w:hint="eastAsia" w:asciiTheme="minorEastAsia" w:hAnsiTheme="minorEastAsia" w:eastAsiaTheme="minorEastAsia" w:cstheme="minorEastAsia"/>
          <w:spacing w:val="10"/>
          <w:kern w:val="0"/>
          <w:sz w:val="24"/>
          <w:szCs w:val="24"/>
        </w:rPr>
        <w:t xml:space="preserve"> </w:t>
      </w:r>
    </w:p>
    <w:p>
      <w:pPr>
        <w:keepNext w:val="0"/>
        <w:keepLines w:val="0"/>
        <w:pageBreakBefore w:val="0"/>
        <w:kinsoku/>
        <w:wordWrap/>
        <w:topLinePunct w:val="0"/>
        <w:bidi w:val="0"/>
        <w:spacing w:line="360" w:lineRule="auto"/>
        <w:ind w:left="0" w:firstLine="520" w:firstLineChars="200"/>
        <w:textAlignment w:val="auto"/>
        <w:rPr>
          <w:rFonts w:hint="eastAsia" w:asciiTheme="minorEastAsia" w:hAnsiTheme="minorEastAsia" w:eastAsiaTheme="minorEastAsia" w:cstheme="minorEastAsia"/>
          <w:color w:val="000000"/>
          <w:kern w:val="0"/>
          <w:sz w:val="24"/>
          <w:szCs w:val="24"/>
          <w:lang w:eastAsia="zh-CN" w:bidi="ar"/>
        </w:rPr>
      </w:pPr>
      <w:r>
        <w:rPr>
          <w:rFonts w:hint="eastAsia" w:asciiTheme="minorEastAsia" w:hAnsiTheme="minorEastAsia" w:eastAsiaTheme="minorEastAsia" w:cstheme="minorEastAsia"/>
          <w:spacing w:val="10"/>
          <w:sz w:val="24"/>
          <w:szCs w:val="24"/>
          <w:lang w:eastAsia="zh-CN"/>
        </w:rPr>
        <w:t>（</w:t>
      </w:r>
      <w:r>
        <w:rPr>
          <w:rFonts w:hint="eastAsia" w:asciiTheme="minorEastAsia" w:hAnsiTheme="minorEastAsia" w:eastAsiaTheme="minorEastAsia" w:cstheme="minorEastAsia"/>
          <w:spacing w:val="10"/>
          <w:sz w:val="24"/>
          <w:szCs w:val="24"/>
          <w:lang w:val="en-US" w:eastAsia="zh-CN"/>
        </w:rPr>
        <w:t>二）</w:t>
      </w:r>
      <w:r>
        <w:rPr>
          <w:rFonts w:hint="eastAsia" w:asciiTheme="minorEastAsia" w:hAnsiTheme="minorEastAsia" w:eastAsiaTheme="minorEastAsia" w:cstheme="minorEastAsia"/>
          <w:sz w:val="24"/>
          <w:szCs w:val="24"/>
        </w:rPr>
        <w:t>具有良好的商业信誉和健全的财务会计制度</w:t>
      </w:r>
      <w:r>
        <w:rPr>
          <w:rFonts w:hint="eastAsia" w:asciiTheme="minorEastAsia" w:hAnsiTheme="minorEastAsia" w:eastAsiaTheme="minorEastAsia" w:cstheme="minorEastAsia"/>
          <w:color w:val="000000"/>
          <w:kern w:val="0"/>
          <w:sz w:val="24"/>
          <w:szCs w:val="24"/>
          <w:lang w:eastAsia="zh-CN" w:bidi="ar"/>
        </w:rPr>
        <w:t>；</w:t>
      </w:r>
    </w:p>
    <w:p>
      <w:pPr>
        <w:keepNext w:val="0"/>
        <w:keepLines w:val="0"/>
        <w:pageBreakBefore w:val="0"/>
        <w:kinsoku/>
        <w:wordWrap/>
        <w:topLinePunct w:val="0"/>
        <w:bidi w:val="0"/>
        <w:spacing w:line="360" w:lineRule="auto"/>
        <w:ind w:left="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(三)</w:t>
      </w:r>
      <w:r>
        <w:rPr>
          <w:rFonts w:hint="eastAsia" w:asciiTheme="minorEastAsia" w:hAnsiTheme="minorEastAsia" w:eastAsiaTheme="minorEastAsia" w:cstheme="minorEastAsia"/>
          <w:sz w:val="24"/>
          <w:szCs w:val="24"/>
        </w:rPr>
        <w:t>具有履行合同所必须的设备和专业技术能力；</w:t>
      </w:r>
    </w:p>
    <w:p>
      <w:pPr>
        <w:keepNext w:val="0"/>
        <w:keepLines w:val="0"/>
        <w:pageBreakBefore w:val="0"/>
        <w:kinsoku/>
        <w:wordWrap/>
        <w:topLinePunct w:val="0"/>
        <w:bidi w:val="0"/>
        <w:spacing w:line="360" w:lineRule="auto"/>
        <w:ind w:left="0" w:firstLine="480" w:firstLineChars="200"/>
        <w:textAlignment w:val="auto"/>
        <w:rPr>
          <w:rFonts w:hint="eastAsia"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sz w:val="24"/>
          <w:szCs w:val="24"/>
          <w:lang w:val="en-US" w:eastAsia="zh-CN"/>
        </w:rPr>
        <w:t>(四）具有</w:t>
      </w:r>
      <w:r>
        <w:rPr>
          <w:rFonts w:hint="eastAsia" w:asciiTheme="minorEastAsia" w:hAnsiTheme="minorEastAsia" w:eastAsiaTheme="minorEastAsia" w:cstheme="minorEastAsia"/>
          <w:sz w:val="24"/>
          <w:szCs w:val="24"/>
        </w:rPr>
        <w:t>依法缴纳税收和社会保障资金的良好记录</w:t>
      </w:r>
      <w:r>
        <w:rPr>
          <w:rFonts w:hint="eastAsia" w:asciiTheme="minorEastAsia" w:hAnsiTheme="minorEastAsia" w:eastAsiaTheme="minorEastAsia" w:cstheme="minorEastAsia"/>
          <w:color w:val="000000"/>
          <w:kern w:val="0"/>
          <w:sz w:val="24"/>
          <w:szCs w:val="24"/>
          <w:lang w:eastAsia="zh-CN" w:bidi="ar"/>
        </w:rPr>
        <w:t>；</w:t>
      </w:r>
      <w:r>
        <w:rPr>
          <w:rFonts w:hint="eastAsia" w:asciiTheme="minorEastAsia" w:hAnsiTheme="minorEastAsia" w:eastAsiaTheme="minorEastAsia" w:cstheme="minorEastAsia"/>
          <w:color w:val="000000"/>
          <w:kern w:val="0"/>
          <w:sz w:val="24"/>
          <w:szCs w:val="24"/>
          <w:lang w:val="en-US" w:eastAsia="zh-CN" w:bidi="ar"/>
        </w:rPr>
        <w:t xml:space="preserve"> </w:t>
      </w:r>
    </w:p>
    <w:p>
      <w:pPr>
        <w:keepNext w:val="0"/>
        <w:keepLines w:val="0"/>
        <w:pageBreakBefore w:val="0"/>
        <w:kinsoku/>
        <w:wordWrap/>
        <w:topLinePunct w:val="0"/>
        <w:bidi w:val="0"/>
        <w:spacing w:line="360" w:lineRule="auto"/>
        <w:ind w:left="0" w:firstLine="480" w:firstLineChars="200"/>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五）</w:t>
      </w:r>
      <w:r>
        <w:rPr>
          <w:rFonts w:hint="eastAsia" w:asciiTheme="minorEastAsia" w:hAnsiTheme="minorEastAsia" w:eastAsiaTheme="minorEastAsia" w:cstheme="minorEastAsia"/>
          <w:kern w:val="0"/>
          <w:sz w:val="24"/>
          <w:szCs w:val="24"/>
        </w:rPr>
        <w:t>参加政府采购活动前三年内，在经营活动中没有重大违法记录；</w:t>
      </w:r>
    </w:p>
    <w:p>
      <w:pPr>
        <w:keepNext w:val="0"/>
        <w:keepLines w:val="0"/>
        <w:pageBreakBefore w:val="0"/>
        <w:kinsoku/>
        <w:wordWrap/>
        <w:topLinePunct w:val="0"/>
        <w:bidi w:val="0"/>
        <w:spacing w:line="360" w:lineRule="auto"/>
        <w:ind w:left="0" w:firstLine="480" w:firstLineChars="200"/>
        <w:textAlignment w:val="auto"/>
        <w:rPr>
          <w:rFonts w:hint="eastAsia" w:asciiTheme="minorEastAsia" w:hAnsiTheme="minorEastAsia" w:eastAsiaTheme="minorEastAsia" w:cstheme="minorEastAsia"/>
          <w:spacing w:val="10"/>
          <w:kern w:val="0"/>
          <w:sz w:val="24"/>
          <w:szCs w:val="24"/>
        </w:rPr>
      </w:pP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六）法律</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行政法规规定的其他条件。</w:t>
      </w:r>
    </w:p>
    <w:p>
      <w:pPr>
        <w:keepNext w:val="0"/>
        <w:keepLines w:val="0"/>
        <w:pageBreakBefore w:val="0"/>
        <w:kinsoku/>
        <w:wordWrap/>
        <w:topLinePunct w:val="0"/>
        <w:bidi w:val="0"/>
        <w:spacing w:line="360" w:lineRule="auto"/>
        <w:ind w:left="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val="en-US" w:eastAsia="zh-CN"/>
        </w:rPr>
        <w:t>2、</w:t>
      </w:r>
      <w:r>
        <w:rPr>
          <w:rFonts w:hint="eastAsia" w:asciiTheme="minorEastAsia" w:hAnsiTheme="minorEastAsia" w:eastAsiaTheme="minorEastAsia" w:cstheme="minorEastAsia"/>
          <w:color w:val="000000"/>
          <w:kern w:val="0"/>
          <w:sz w:val="24"/>
          <w:szCs w:val="24"/>
        </w:rPr>
        <w:t>供应商</w:t>
      </w:r>
      <w:r>
        <w:rPr>
          <w:rFonts w:hint="eastAsia" w:asciiTheme="minorEastAsia" w:hAnsiTheme="minorEastAsia" w:eastAsiaTheme="minorEastAsia" w:cstheme="minorEastAsia"/>
          <w:sz w:val="24"/>
          <w:szCs w:val="24"/>
        </w:rPr>
        <w:t>单位在“信用中国”网站（http://www.creditchina.gov.cn）下载的信用报告；</w:t>
      </w:r>
    </w:p>
    <w:p>
      <w:pPr>
        <w:keepNext w:val="0"/>
        <w:keepLines w:val="0"/>
        <w:pageBreakBefore w:val="0"/>
        <w:kinsoku/>
        <w:wordWrap/>
        <w:topLinePunct w:val="0"/>
        <w:bidi w:val="0"/>
        <w:spacing w:line="360" w:lineRule="auto"/>
        <w:ind w:left="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rPr>
        <w:t>、本项目不接受联合体。</w:t>
      </w:r>
    </w:p>
    <w:p>
      <w:pPr>
        <w:pStyle w:val="2"/>
        <w:keepNext w:val="0"/>
        <w:keepLines w:val="0"/>
        <w:pageBreakBefore w:val="0"/>
        <w:wordWrap/>
        <w:topLinePunct w:val="0"/>
        <w:bidi w:val="0"/>
        <w:spacing w:before="0" w:line="360" w:lineRule="auto"/>
        <w:ind w:left="0" w:leftChars="0"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4、</w:t>
      </w:r>
      <w:r>
        <w:rPr>
          <w:rFonts w:hint="eastAsia" w:asciiTheme="minorEastAsia" w:hAnsiTheme="minorEastAsia" w:eastAsiaTheme="minorEastAsia" w:cstheme="minorEastAsia"/>
          <w:sz w:val="24"/>
          <w:szCs w:val="24"/>
        </w:rPr>
        <w:t>本项目</w:t>
      </w:r>
      <w:r>
        <w:rPr>
          <w:rFonts w:hint="eastAsia" w:asciiTheme="minorEastAsia" w:hAnsiTheme="minorEastAsia" w:eastAsiaTheme="minorEastAsia" w:cstheme="minorEastAsia"/>
          <w:sz w:val="24"/>
          <w:szCs w:val="24"/>
          <w:lang w:eastAsia="zh-CN"/>
        </w:rPr>
        <w:t>专门面向中小企业。</w:t>
      </w:r>
    </w:p>
    <w:p>
      <w:pPr>
        <w:keepNext w:val="0"/>
        <w:keepLines w:val="0"/>
        <w:pageBreakBefore w:val="0"/>
        <w:widowControl w:val="0"/>
        <w:kinsoku w:val="0"/>
        <w:wordWrap/>
        <w:overflowPunct w:val="0"/>
        <w:topLinePunct w:val="0"/>
        <w:autoSpaceDE w:val="0"/>
        <w:autoSpaceDN w:val="0"/>
        <w:bidi w:val="0"/>
        <w:adjustRightInd w:val="0"/>
        <w:snapToGrid w:val="0"/>
        <w:spacing w:line="360" w:lineRule="auto"/>
        <w:ind w:left="0" w:firstLine="480" w:firstLineChars="200"/>
        <w:textAlignment w:val="auto"/>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5、本项目落实政府采购政策。</w:t>
      </w:r>
    </w:p>
    <w:p>
      <w:pPr>
        <w:keepNext w:val="0"/>
        <w:keepLines w:val="0"/>
        <w:pageBreakBefore w:val="0"/>
        <w:widowControl w:val="0"/>
        <w:kinsoku w:val="0"/>
        <w:wordWrap/>
        <w:overflowPunct w:val="0"/>
        <w:topLinePunct w:val="0"/>
        <w:autoSpaceDE w:val="0"/>
        <w:autoSpaceDN w:val="0"/>
        <w:bidi w:val="0"/>
        <w:adjustRightInd w:val="0"/>
        <w:snapToGrid w:val="0"/>
        <w:spacing w:line="360" w:lineRule="auto"/>
        <w:ind w:left="0" w:firstLine="480" w:firstLineChars="200"/>
        <w:textAlignment w:val="auto"/>
        <w:rPr>
          <w:rFonts w:hint="eastAsia" w:asciiTheme="minorEastAsia" w:hAnsiTheme="minorEastAsia" w:eastAsiaTheme="minorEastAsia" w:cstheme="minorEastAsia"/>
          <w:b/>
          <w:bCs/>
          <w:sz w:val="24"/>
          <w:szCs w:val="24"/>
          <w:lang w:val="en-US"/>
        </w:rPr>
      </w:pPr>
      <w:r>
        <w:rPr>
          <w:rFonts w:hint="eastAsia" w:asciiTheme="minorEastAsia" w:hAnsiTheme="minorEastAsia" w:eastAsiaTheme="minorEastAsia" w:cstheme="minorEastAsia"/>
          <w:b w:val="0"/>
          <w:bCs/>
          <w:color w:val="auto"/>
          <w:sz w:val="24"/>
          <w:szCs w:val="24"/>
          <w:lang w:val="en-US" w:eastAsia="zh-CN"/>
        </w:rPr>
        <w:t>6、本项目的特定资格要求：无。</w:t>
      </w:r>
    </w:p>
    <w:p>
      <w:pPr>
        <w:pStyle w:val="35"/>
        <w:keepNext w:val="0"/>
        <w:keepLines w:val="0"/>
        <w:pageBreakBefore w:val="0"/>
        <w:widowControl/>
        <w:suppressLineNumbers w:val="0"/>
        <w:wordWrap/>
        <w:topLinePunct w:val="0"/>
        <w:bidi w:val="0"/>
        <w:spacing w:line="360" w:lineRule="auto"/>
        <w:ind w:left="0"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b w:val="0"/>
          <w:bCs/>
          <w:sz w:val="24"/>
          <w:szCs w:val="24"/>
          <w:lang w:eastAsia="zh-CN"/>
        </w:rPr>
        <w:t>五</w:t>
      </w:r>
      <w:r>
        <w:rPr>
          <w:rFonts w:hint="eastAsia" w:asciiTheme="minorEastAsia" w:hAnsiTheme="minorEastAsia" w:eastAsiaTheme="minorEastAsia" w:cstheme="minorEastAsia"/>
          <w:b w:val="0"/>
          <w:bCs/>
          <w:sz w:val="24"/>
          <w:szCs w:val="24"/>
        </w:rPr>
        <w:t>、</w:t>
      </w:r>
      <w:r>
        <w:rPr>
          <w:rFonts w:hint="eastAsia" w:asciiTheme="minorEastAsia" w:hAnsiTheme="minorEastAsia" w:eastAsiaTheme="minorEastAsia" w:cstheme="minorEastAsia"/>
          <w:sz w:val="24"/>
          <w:szCs w:val="24"/>
        </w:rPr>
        <w:t>响应文件递交及格式要求：</w:t>
      </w:r>
    </w:p>
    <w:p>
      <w:pPr>
        <w:pStyle w:val="35"/>
        <w:keepNext w:val="0"/>
        <w:keepLines w:val="0"/>
        <w:pageBreakBefore w:val="0"/>
        <w:widowControl/>
        <w:suppressLineNumbers w:val="0"/>
        <w:wordWrap/>
        <w:topLinePunct w:val="0"/>
        <w:bidi w:val="0"/>
        <w:spacing w:line="360" w:lineRule="auto"/>
        <w:ind w:left="0" w:firstLine="480" w:firstLineChars="20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1</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eastAsia="zh-CN"/>
        </w:rPr>
        <w:t>招标</w:t>
      </w:r>
      <w:r>
        <w:rPr>
          <w:rFonts w:hint="eastAsia" w:asciiTheme="minorEastAsia" w:hAnsiTheme="minorEastAsia" w:eastAsiaTheme="minorEastAsia" w:cstheme="minorEastAsia"/>
          <w:sz w:val="24"/>
          <w:szCs w:val="24"/>
        </w:rPr>
        <w:t>文件获取地点：山西省政府采购网（http://www.ccgp-shanxi.gov.cn/home.html）</w:t>
      </w:r>
    </w:p>
    <w:p>
      <w:pPr>
        <w:pStyle w:val="35"/>
        <w:keepNext w:val="0"/>
        <w:keepLines w:val="0"/>
        <w:pageBreakBefore w:val="0"/>
        <w:widowControl/>
        <w:suppressLineNumbers w:val="0"/>
        <w:wordWrap/>
        <w:topLinePunct w:val="0"/>
        <w:bidi w:val="0"/>
        <w:spacing w:line="360" w:lineRule="auto"/>
        <w:ind w:left="0" w:firstLine="480" w:firstLineChars="20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eastAsia="zh-CN"/>
        </w:rPr>
        <w:t>招标</w:t>
      </w:r>
      <w:r>
        <w:rPr>
          <w:rFonts w:hint="eastAsia" w:asciiTheme="minorEastAsia" w:hAnsiTheme="minorEastAsia" w:eastAsiaTheme="minorEastAsia" w:cstheme="minorEastAsia"/>
          <w:sz w:val="24"/>
          <w:szCs w:val="24"/>
        </w:rPr>
        <w:t>文件获取方式：通过山西省政府采购网（http://www.ccgp-shanxi.gov.cn/home.html）在线获</w:t>
      </w:r>
      <w:r>
        <w:rPr>
          <w:rFonts w:hint="eastAsia" w:asciiTheme="minorEastAsia" w:hAnsiTheme="minorEastAsia" w:eastAsiaTheme="minorEastAsia" w:cstheme="minorEastAsia"/>
          <w:sz w:val="24"/>
          <w:szCs w:val="24"/>
          <w:lang w:val="en-US" w:eastAsia="zh-CN"/>
        </w:rPr>
        <w:t>取</w:t>
      </w:r>
    </w:p>
    <w:p>
      <w:pPr>
        <w:pStyle w:val="35"/>
        <w:keepNext w:val="0"/>
        <w:keepLines w:val="0"/>
        <w:pageBreakBefore w:val="0"/>
        <w:widowControl/>
        <w:numPr>
          <w:ilvl w:val="0"/>
          <w:numId w:val="0"/>
        </w:numPr>
        <w:suppressLineNumbers w:val="0"/>
        <w:wordWrap/>
        <w:topLinePunct w:val="0"/>
        <w:bidi w:val="0"/>
        <w:spacing w:line="360" w:lineRule="auto"/>
        <w:ind w:left="0" w:leftChars="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rPr>
        <w:t>电子投标文件：递交截止时间前在山西省政府采购网投标客户端完成递交(上传）。</w:t>
      </w:r>
    </w:p>
    <w:p>
      <w:pPr>
        <w:pStyle w:val="35"/>
        <w:keepNext w:val="0"/>
        <w:keepLines w:val="0"/>
        <w:pageBreakBefore w:val="0"/>
        <w:widowControl/>
        <w:numPr>
          <w:ilvl w:val="0"/>
          <w:numId w:val="0"/>
        </w:numPr>
        <w:suppressLineNumbers w:val="0"/>
        <w:wordWrap/>
        <w:topLinePunct w:val="0"/>
        <w:bidi w:val="0"/>
        <w:spacing w:line="360" w:lineRule="auto"/>
        <w:ind w:left="0" w:leftChars="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山西省政府采购网（http://www.ccgp-shanxi.gov.cn/home.html）</w:t>
      </w:r>
    </w:p>
    <w:p>
      <w:pPr>
        <w:pStyle w:val="35"/>
        <w:keepNext w:val="0"/>
        <w:keepLines w:val="0"/>
        <w:pageBreakBefore w:val="0"/>
        <w:widowControl/>
        <w:suppressLineNumbers w:val="0"/>
        <w:wordWrap/>
        <w:topLinePunct w:val="0"/>
        <w:bidi w:val="0"/>
        <w:spacing w:line="360" w:lineRule="auto"/>
        <w:ind w:left="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截止时间：202</w:t>
      </w: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rPr>
        <w:t>年</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cstheme="minorEastAsia"/>
          <w:sz w:val="24"/>
          <w:szCs w:val="24"/>
          <w:lang w:val="en-US" w:eastAsia="zh-CN"/>
        </w:rPr>
        <w:t>11</w:t>
      </w:r>
      <w:r>
        <w:rPr>
          <w:rFonts w:hint="eastAsia" w:asciiTheme="minorEastAsia" w:hAnsiTheme="minorEastAsia" w:eastAsiaTheme="minorEastAsia" w:cstheme="minorEastAsia"/>
          <w:sz w:val="24"/>
          <w:szCs w:val="24"/>
        </w:rPr>
        <w:t>月</w:t>
      </w:r>
      <w:r>
        <w:rPr>
          <w:rFonts w:hint="eastAsia" w:asciiTheme="minorEastAsia" w:hAnsiTheme="minorEastAsia" w:cstheme="minorEastAsia"/>
          <w:sz w:val="24"/>
          <w:szCs w:val="24"/>
          <w:lang w:val="en-US" w:eastAsia="zh-CN"/>
        </w:rPr>
        <w:t>2</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日9:00（北京时间）</w:t>
      </w:r>
    </w:p>
    <w:p>
      <w:pPr>
        <w:pStyle w:val="35"/>
        <w:keepNext w:val="0"/>
        <w:keepLines w:val="0"/>
        <w:pageBreakBefore w:val="0"/>
        <w:widowControl/>
        <w:suppressLineNumbers w:val="0"/>
        <w:wordWrap/>
        <w:topLinePunct w:val="0"/>
        <w:bidi w:val="0"/>
        <w:spacing w:line="360" w:lineRule="auto"/>
        <w:ind w:left="0"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eastAsia="zh-CN"/>
        </w:rPr>
        <w:t>六、</w:t>
      </w:r>
      <w:r>
        <w:rPr>
          <w:rFonts w:hint="eastAsia" w:asciiTheme="minorEastAsia" w:hAnsiTheme="minorEastAsia" w:eastAsiaTheme="minorEastAsia" w:cstheme="minorEastAsia"/>
          <w:sz w:val="24"/>
          <w:szCs w:val="24"/>
        </w:rPr>
        <w:t>开</w:t>
      </w:r>
      <w:r>
        <w:rPr>
          <w:rFonts w:hint="eastAsia" w:asciiTheme="minorEastAsia" w:hAnsiTheme="minorEastAsia" w:eastAsiaTheme="minorEastAsia" w:cstheme="minorEastAsia"/>
          <w:sz w:val="24"/>
          <w:szCs w:val="24"/>
          <w:lang w:val="en-US" w:eastAsia="zh-CN"/>
        </w:rPr>
        <w:t>标时间及地点</w:t>
      </w:r>
    </w:p>
    <w:p>
      <w:pPr>
        <w:pStyle w:val="35"/>
        <w:keepNext w:val="0"/>
        <w:keepLines w:val="0"/>
        <w:pageBreakBefore w:val="0"/>
        <w:widowControl/>
        <w:suppressLineNumbers w:val="0"/>
        <w:wordWrap/>
        <w:topLinePunct w:val="0"/>
        <w:bidi w:val="0"/>
        <w:spacing w:line="360" w:lineRule="auto"/>
        <w:ind w:left="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开标</w:t>
      </w:r>
      <w:r>
        <w:rPr>
          <w:rFonts w:hint="eastAsia" w:asciiTheme="minorEastAsia" w:hAnsiTheme="minorEastAsia" w:eastAsiaTheme="minorEastAsia" w:cstheme="minorEastAsia"/>
          <w:sz w:val="24"/>
          <w:szCs w:val="24"/>
        </w:rPr>
        <w:t>时间：202</w:t>
      </w: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rPr>
        <w:t>年</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cstheme="minorEastAsia"/>
          <w:sz w:val="24"/>
          <w:szCs w:val="24"/>
          <w:lang w:val="en-US" w:eastAsia="zh-CN"/>
        </w:rPr>
        <w:t>11</w:t>
      </w:r>
      <w:r>
        <w:rPr>
          <w:rFonts w:hint="eastAsia" w:asciiTheme="minorEastAsia" w:hAnsiTheme="minorEastAsia" w:eastAsiaTheme="minorEastAsia" w:cstheme="minorEastAsia"/>
          <w:sz w:val="24"/>
          <w:szCs w:val="24"/>
        </w:rPr>
        <w:t>月</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cstheme="minorEastAsia"/>
          <w:sz w:val="24"/>
          <w:szCs w:val="24"/>
          <w:lang w:val="en-US" w:eastAsia="zh-CN"/>
        </w:rPr>
        <w:t>2</w:t>
      </w:r>
      <w:r>
        <w:rPr>
          <w:rFonts w:hint="eastAsia" w:asciiTheme="minorEastAsia" w:hAnsiTheme="minorEastAsia" w:eastAsiaTheme="minorEastAsia" w:cstheme="minorEastAsia"/>
          <w:sz w:val="24"/>
          <w:szCs w:val="24"/>
        </w:rPr>
        <w:t>日9:00（北京时间）</w:t>
      </w:r>
    </w:p>
    <w:p>
      <w:pPr>
        <w:keepNext w:val="0"/>
        <w:keepLines w:val="0"/>
        <w:pageBreakBefore w:val="0"/>
        <w:wordWrap/>
        <w:topLinePunct w:val="0"/>
        <w:bidi w:val="0"/>
        <w:spacing w:line="360" w:lineRule="auto"/>
        <w:ind w:left="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开标</w:t>
      </w:r>
      <w:r>
        <w:rPr>
          <w:rFonts w:hint="eastAsia" w:asciiTheme="minorEastAsia" w:hAnsiTheme="minorEastAsia" w:eastAsiaTheme="minorEastAsia" w:cstheme="minorEastAsia"/>
          <w:sz w:val="24"/>
          <w:szCs w:val="24"/>
        </w:rPr>
        <w:t>地点：</w:t>
      </w:r>
      <w:r>
        <w:rPr>
          <w:rFonts w:hint="eastAsia" w:asciiTheme="minorEastAsia" w:hAnsiTheme="minorEastAsia" w:eastAsiaTheme="minorEastAsia" w:cstheme="minorEastAsia"/>
          <w:sz w:val="24"/>
          <w:szCs w:val="24"/>
          <w:lang w:val="en-US" w:eastAsia="zh-CN"/>
        </w:rPr>
        <w:t>汾阳市政府采购中心</w:t>
      </w:r>
      <w:r>
        <w:rPr>
          <w:rFonts w:hint="eastAsia" w:asciiTheme="minorEastAsia" w:hAnsiTheme="minorEastAsia" w:eastAsiaTheme="minorEastAsia" w:cstheme="minorEastAsia"/>
          <w:sz w:val="24"/>
          <w:szCs w:val="24"/>
        </w:rPr>
        <w:t>开标室</w:t>
      </w:r>
    </w:p>
    <w:p>
      <w:pPr>
        <w:pStyle w:val="35"/>
        <w:keepNext w:val="0"/>
        <w:keepLines w:val="0"/>
        <w:pageBreakBefore w:val="0"/>
        <w:widowControl/>
        <w:suppressLineNumbers w:val="0"/>
        <w:wordWrap/>
        <w:topLinePunct w:val="0"/>
        <w:bidi w:val="0"/>
        <w:spacing w:line="360" w:lineRule="auto"/>
        <w:ind w:left="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七</w:t>
      </w:r>
      <w:r>
        <w:rPr>
          <w:rFonts w:hint="eastAsia" w:asciiTheme="minorEastAsia" w:hAnsiTheme="minorEastAsia" w:eastAsiaTheme="minorEastAsia" w:cstheme="minorEastAsia"/>
          <w:sz w:val="24"/>
          <w:szCs w:val="24"/>
        </w:rPr>
        <w:t>、公告期限</w:t>
      </w:r>
    </w:p>
    <w:p>
      <w:pPr>
        <w:pStyle w:val="35"/>
        <w:keepNext w:val="0"/>
        <w:keepLines w:val="0"/>
        <w:pageBreakBefore w:val="0"/>
        <w:widowControl/>
        <w:suppressLineNumbers w:val="0"/>
        <w:wordWrap/>
        <w:topLinePunct w:val="0"/>
        <w:bidi w:val="0"/>
        <w:spacing w:line="360" w:lineRule="auto"/>
        <w:ind w:left="0"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 </w:t>
      </w:r>
      <w:r>
        <w:rPr>
          <w:rFonts w:hint="eastAsia" w:asciiTheme="minorEastAsia" w:hAnsiTheme="minorEastAsia" w:eastAsiaTheme="minorEastAsia" w:cstheme="minorEastAsia"/>
          <w:sz w:val="24"/>
          <w:szCs w:val="24"/>
          <w:highlight w:val="none"/>
          <w:lang w:val="en-US" w:eastAsia="zh-CN"/>
        </w:rPr>
        <w:t>公告</w:t>
      </w:r>
      <w:r>
        <w:rPr>
          <w:rFonts w:hint="eastAsia" w:asciiTheme="minorEastAsia" w:hAnsiTheme="minorEastAsia" w:eastAsiaTheme="minorEastAsia" w:cstheme="minorEastAsia"/>
          <w:sz w:val="24"/>
          <w:szCs w:val="24"/>
          <w:highlight w:val="none"/>
        </w:rPr>
        <w:t>时间</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：202</w:t>
      </w: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rPr>
        <w:t>年</w:t>
      </w:r>
      <w:r>
        <w:rPr>
          <w:rFonts w:hint="eastAsia" w:asciiTheme="minorEastAsia" w:hAnsiTheme="minorEastAsia" w:cstheme="minorEastAsia"/>
          <w:sz w:val="24"/>
          <w:szCs w:val="24"/>
          <w:lang w:val="en-US" w:eastAsia="zh-CN"/>
        </w:rPr>
        <w:t>10</w:t>
      </w:r>
      <w:r>
        <w:rPr>
          <w:rFonts w:hint="eastAsia" w:asciiTheme="minorEastAsia" w:hAnsiTheme="minorEastAsia" w:eastAsiaTheme="minorEastAsia" w:cstheme="minorEastAsia"/>
          <w:sz w:val="24"/>
          <w:szCs w:val="24"/>
        </w:rPr>
        <w:t>月</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cstheme="minorEastAsia"/>
          <w:sz w:val="24"/>
          <w:szCs w:val="24"/>
          <w:lang w:val="en-US" w:eastAsia="zh-CN"/>
        </w:rPr>
        <w:t>12</w:t>
      </w:r>
      <w:r>
        <w:rPr>
          <w:rFonts w:hint="eastAsia" w:asciiTheme="minorEastAsia" w:hAnsiTheme="minorEastAsia" w:eastAsiaTheme="minorEastAsia" w:cstheme="minorEastAsia"/>
          <w:sz w:val="24"/>
          <w:szCs w:val="24"/>
        </w:rPr>
        <w:t>日至202</w:t>
      </w: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rPr>
        <w:t>年</w:t>
      </w:r>
      <w:r>
        <w:rPr>
          <w:rFonts w:hint="eastAsia" w:asciiTheme="minorEastAsia" w:hAnsiTheme="minorEastAsia" w:cstheme="minorEastAsia"/>
          <w:sz w:val="24"/>
          <w:szCs w:val="24"/>
          <w:lang w:val="en-US" w:eastAsia="zh-CN"/>
        </w:rPr>
        <w:t>10</w:t>
      </w:r>
      <w:r>
        <w:rPr>
          <w:rFonts w:hint="eastAsia" w:asciiTheme="minorEastAsia" w:hAnsiTheme="minorEastAsia" w:eastAsiaTheme="minorEastAsia" w:cstheme="minorEastAsia"/>
          <w:sz w:val="24"/>
          <w:szCs w:val="24"/>
        </w:rPr>
        <w:t>月</w:t>
      </w:r>
      <w:r>
        <w:rPr>
          <w:rFonts w:hint="eastAsia" w:asciiTheme="minorEastAsia" w:hAnsiTheme="minorEastAsia" w:cstheme="minorEastAsia"/>
          <w:sz w:val="24"/>
          <w:szCs w:val="24"/>
          <w:lang w:val="en-US" w:eastAsia="zh-CN"/>
        </w:rPr>
        <w:t>18</w:t>
      </w:r>
      <w:r>
        <w:rPr>
          <w:rFonts w:hint="eastAsia" w:asciiTheme="minorEastAsia" w:hAnsiTheme="minorEastAsia" w:eastAsiaTheme="minorEastAsia" w:cstheme="minorEastAsia"/>
          <w:sz w:val="24"/>
          <w:szCs w:val="24"/>
        </w:rPr>
        <w:t>日。</w:t>
      </w:r>
      <w:r>
        <w:rPr>
          <w:rFonts w:hint="eastAsia" w:asciiTheme="minorEastAsia" w:hAnsiTheme="minorEastAsia" w:eastAsiaTheme="minorEastAsia" w:cstheme="minorEastAsia"/>
          <w:sz w:val="24"/>
          <w:szCs w:val="24"/>
          <w:lang w:val="en-US" w:eastAsia="zh-CN"/>
        </w:rPr>
        <w:t>每天上午8：00分至12：00分，下午14：30分至18：00分（北京时间，双休日、法定节假日除外）</w:t>
      </w:r>
    </w:p>
    <w:p>
      <w:pPr>
        <w:pStyle w:val="35"/>
        <w:keepNext w:val="0"/>
        <w:keepLines w:val="0"/>
        <w:pageBreakBefore w:val="0"/>
        <w:wordWrap/>
        <w:topLinePunct w:val="0"/>
        <w:bidi w:val="0"/>
        <w:spacing w:line="360" w:lineRule="auto"/>
        <w:ind w:left="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自本公告发布之日起5个工作日。</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bCs/>
          <w:kern w:val="2"/>
          <w:sz w:val="24"/>
          <w:szCs w:val="24"/>
          <w:lang w:val="en-US" w:eastAsia="zh-CN"/>
        </w:rPr>
        <w:t>八</w:t>
      </w:r>
      <w:r>
        <w:rPr>
          <w:rFonts w:hint="eastAsia" w:asciiTheme="minorEastAsia" w:hAnsiTheme="minorEastAsia" w:eastAsiaTheme="minorEastAsia" w:cstheme="minorEastAsia"/>
          <w:b/>
          <w:kern w:val="2"/>
          <w:sz w:val="24"/>
          <w:szCs w:val="24"/>
          <w:lang w:val="en-US" w:eastAsia="zh-CN"/>
        </w:rPr>
        <w:t>、</w:t>
      </w:r>
      <w:r>
        <w:rPr>
          <w:rFonts w:hint="eastAsia" w:asciiTheme="minorEastAsia" w:hAnsiTheme="minorEastAsia" w:eastAsiaTheme="minorEastAsia" w:cstheme="minorEastAsia"/>
          <w:sz w:val="24"/>
          <w:szCs w:val="24"/>
        </w:rPr>
        <w:t>合格</w:t>
      </w:r>
      <w:r>
        <w:rPr>
          <w:rFonts w:hint="eastAsia" w:asciiTheme="minorEastAsia" w:hAnsiTheme="minorEastAsia" w:eastAsiaTheme="minorEastAsia" w:cstheme="minorEastAsia"/>
          <w:sz w:val="24"/>
          <w:szCs w:val="24"/>
          <w:lang w:val="en-US" w:eastAsia="zh-CN"/>
        </w:rPr>
        <w:t>供应商</w:t>
      </w:r>
      <w:r>
        <w:rPr>
          <w:rFonts w:hint="eastAsia" w:asciiTheme="minorEastAsia" w:hAnsiTheme="minorEastAsia" w:eastAsiaTheme="minorEastAsia" w:cstheme="minorEastAsia"/>
          <w:kern w:val="0"/>
          <w:sz w:val="24"/>
          <w:szCs w:val="24"/>
        </w:rPr>
        <w:t>需</w:t>
      </w:r>
      <w:r>
        <w:rPr>
          <w:rFonts w:hint="eastAsia" w:asciiTheme="minorEastAsia" w:hAnsiTheme="minorEastAsia" w:eastAsiaTheme="minorEastAsia" w:cstheme="minorEastAsia"/>
          <w:kern w:val="0"/>
          <w:sz w:val="24"/>
          <w:szCs w:val="24"/>
          <w:lang w:val="en-US" w:eastAsia="zh-CN"/>
        </w:rPr>
        <w:t>以</w:t>
      </w:r>
      <w:r>
        <w:rPr>
          <w:rFonts w:hint="eastAsia" w:asciiTheme="minorEastAsia" w:hAnsiTheme="minorEastAsia" w:eastAsiaTheme="minorEastAsia" w:cstheme="minorEastAsia"/>
          <w:sz w:val="24"/>
          <w:szCs w:val="24"/>
        </w:rPr>
        <w:t>投标</w:t>
      </w:r>
      <w:r>
        <w:rPr>
          <w:rFonts w:hint="eastAsia" w:asciiTheme="minorEastAsia" w:hAnsiTheme="minorEastAsia" w:eastAsiaTheme="minorEastAsia" w:cstheme="minorEastAsia"/>
          <w:sz w:val="24"/>
          <w:szCs w:val="24"/>
          <w:lang w:val="en-US" w:eastAsia="zh-CN"/>
        </w:rPr>
        <w:t>单位</w:t>
      </w:r>
      <w:r>
        <w:rPr>
          <w:rFonts w:hint="eastAsia" w:asciiTheme="minorEastAsia" w:hAnsiTheme="minorEastAsia" w:eastAsiaTheme="minorEastAsia" w:cstheme="minorEastAsia"/>
          <w:sz w:val="24"/>
          <w:szCs w:val="24"/>
        </w:rPr>
        <w:t>交纳投标保证金</w:t>
      </w:r>
      <w:r>
        <w:rPr>
          <w:rFonts w:hint="eastAsia" w:asciiTheme="minorEastAsia" w:hAnsiTheme="minorEastAsia" w:eastAsiaTheme="minorEastAsia" w:cstheme="minorEastAsia"/>
          <w:sz w:val="24"/>
          <w:szCs w:val="24"/>
          <w:lang w:val="en-US" w:eastAsia="zh-CN"/>
        </w:rPr>
        <w:t>20000</w:t>
      </w:r>
      <w:r>
        <w:rPr>
          <w:rFonts w:hint="eastAsia" w:asciiTheme="minorEastAsia" w:hAnsiTheme="minorEastAsia" w:eastAsiaTheme="minorEastAsia" w:cstheme="minorEastAsia"/>
          <w:sz w:val="24"/>
          <w:szCs w:val="24"/>
          <w:lang w:eastAsia="zh-CN"/>
        </w:rPr>
        <w:t>元</w:t>
      </w:r>
      <w:r>
        <w:rPr>
          <w:rFonts w:hint="eastAsia" w:asciiTheme="minorEastAsia" w:hAnsiTheme="minorEastAsia" w:eastAsiaTheme="minorEastAsia" w:cstheme="minorEastAsia"/>
          <w:sz w:val="24"/>
          <w:szCs w:val="24"/>
        </w:rPr>
        <w:t>。</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收款单位：汾阳市政府采购中心</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开 户 行：中国工商银行汾阳市支行</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银行账号：0509016209026444187</w:t>
      </w:r>
    </w:p>
    <w:p>
      <w:pPr>
        <w:pStyle w:val="35"/>
        <w:keepNext w:val="0"/>
        <w:keepLines w:val="0"/>
        <w:pageBreakBefore w:val="0"/>
        <w:widowControl/>
        <w:suppressLineNumbers w:val="0"/>
        <w:wordWrap/>
        <w:topLinePunct w:val="0"/>
        <w:bidi w:val="0"/>
        <w:spacing w:line="360" w:lineRule="auto"/>
        <w:ind w:left="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九</w:t>
      </w:r>
      <w:r>
        <w:rPr>
          <w:rFonts w:hint="eastAsia" w:asciiTheme="minorEastAsia" w:hAnsiTheme="minorEastAsia" w:eastAsiaTheme="minorEastAsia" w:cstheme="minorEastAsia"/>
          <w:sz w:val="24"/>
          <w:szCs w:val="24"/>
        </w:rPr>
        <w:t>、其他补充事宜</w:t>
      </w:r>
    </w:p>
    <w:p>
      <w:pPr>
        <w:pStyle w:val="35"/>
        <w:keepNext w:val="0"/>
        <w:keepLines w:val="0"/>
        <w:pageBreakBefore w:val="0"/>
        <w:widowControl/>
        <w:suppressLineNumbers w:val="0"/>
        <w:wordWrap/>
        <w:topLinePunct w:val="0"/>
        <w:bidi w:val="0"/>
        <w:spacing w:line="360" w:lineRule="auto"/>
        <w:ind w:left="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1.针对本项目的质疑需一次性提出，多次提出将不予受理。未按本项目公告规定获取采购文件的潜在供应商不得对采购文件提出质疑。</w:t>
      </w:r>
    </w:p>
    <w:p>
      <w:pPr>
        <w:pStyle w:val="35"/>
        <w:keepNext w:val="0"/>
        <w:keepLines w:val="0"/>
        <w:pageBreakBefore w:val="0"/>
        <w:widowControl/>
        <w:suppressLineNumbers w:val="0"/>
        <w:wordWrap/>
        <w:topLinePunct w:val="0"/>
        <w:bidi w:val="0"/>
        <w:spacing w:line="360" w:lineRule="auto"/>
        <w:ind w:left="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2.公告发布媒介：山西省政府采购网（http://www.ccgp-shanxi.gov.cn/home.html）</w:t>
      </w:r>
    </w:p>
    <w:p>
      <w:pPr>
        <w:pStyle w:val="35"/>
        <w:keepNext w:val="0"/>
        <w:keepLines w:val="0"/>
        <w:pageBreakBefore w:val="0"/>
        <w:widowControl/>
        <w:suppressLineNumbers w:val="0"/>
        <w:wordWrap/>
        <w:topLinePunct w:val="0"/>
        <w:bidi w:val="0"/>
        <w:spacing w:line="360" w:lineRule="auto"/>
        <w:ind w:left="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r>
        <w:rPr>
          <w:rFonts w:hint="eastAsia" w:asciiTheme="minorEastAsia" w:hAnsiTheme="minorEastAsia" w:eastAsiaTheme="minorEastAsia" w:cstheme="minorEastAsia"/>
          <w:sz w:val="24"/>
          <w:szCs w:val="24"/>
          <w:lang w:val="en-US" w:eastAsia="zh-CN"/>
        </w:rPr>
        <w:t>1</w:t>
      </w:r>
      <w:r>
        <w:rPr>
          <w:rFonts w:hint="eastAsia" w:asciiTheme="minorEastAsia" w:hAnsiTheme="minorEastAsia" w:eastAsiaTheme="minorEastAsia" w:cstheme="minorEastAsia"/>
          <w:sz w:val="24"/>
          <w:szCs w:val="24"/>
        </w:rPr>
        <w:t>在线投标响应（电子投标）说明：</w:t>
      </w:r>
    </w:p>
    <w:p>
      <w:pPr>
        <w:pStyle w:val="35"/>
        <w:keepNext w:val="0"/>
        <w:keepLines w:val="0"/>
        <w:pageBreakBefore w:val="0"/>
        <w:widowControl/>
        <w:suppressLineNumbers w:val="0"/>
        <w:wordWrap/>
        <w:topLinePunct w:val="0"/>
        <w:bidi w:val="0"/>
        <w:spacing w:line="360" w:lineRule="auto"/>
        <w:ind w:left="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1）本项目采用电子化交易；电子化交易流程操作指南：“山西省政府采购网&gt;办事指南&gt;下载专区”获取；</w:t>
      </w:r>
    </w:p>
    <w:p>
      <w:pPr>
        <w:pStyle w:val="35"/>
        <w:keepNext w:val="0"/>
        <w:keepLines w:val="0"/>
        <w:pageBreakBefore w:val="0"/>
        <w:widowControl/>
        <w:suppressLineNumbers w:val="0"/>
        <w:wordWrap/>
        <w:topLinePunct w:val="0"/>
        <w:bidi w:val="0"/>
        <w:spacing w:line="360" w:lineRule="auto"/>
        <w:ind w:left="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2）供应商应在提交响应文件前完成CA数字证书办理。（办理事项详见“山西省政府采购网&gt;办事指南&gt;下载专区”）；</w:t>
      </w:r>
    </w:p>
    <w:p>
      <w:pPr>
        <w:pStyle w:val="35"/>
        <w:keepNext w:val="0"/>
        <w:keepLines w:val="0"/>
        <w:pageBreakBefore w:val="0"/>
        <w:widowControl/>
        <w:suppressLineNumbers w:val="0"/>
        <w:wordWrap/>
        <w:topLinePunct w:val="0"/>
        <w:bidi w:val="0"/>
        <w:spacing w:line="360" w:lineRule="auto"/>
        <w:ind w:left="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3）供应商应安装“山西政府采购电子平台电子投标客户端”，请供应商自行前往“山西省政府采购网&gt;办事指南&gt;下载专区”）获取并安装；</w:t>
      </w:r>
    </w:p>
    <w:p>
      <w:pPr>
        <w:pStyle w:val="35"/>
        <w:keepNext w:val="0"/>
        <w:keepLines w:val="0"/>
        <w:pageBreakBefore w:val="0"/>
        <w:widowControl/>
        <w:suppressLineNumbers w:val="0"/>
        <w:wordWrap/>
        <w:topLinePunct w:val="0"/>
        <w:bidi w:val="0"/>
        <w:spacing w:line="360" w:lineRule="auto"/>
        <w:ind w:left="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4）如有疑问，可致电技术支持热线：</w:t>
      </w:r>
      <w:r>
        <w:rPr>
          <w:rFonts w:hint="eastAsia" w:asciiTheme="minorEastAsia" w:hAnsiTheme="minorEastAsia" w:eastAsiaTheme="minorEastAsia" w:cstheme="minorEastAsia"/>
          <w:sz w:val="24"/>
          <w:szCs w:val="24"/>
          <w:lang w:val="en-US" w:eastAsia="zh-CN"/>
        </w:rPr>
        <w:t>95763</w:t>
      </w:r>
      <w:r>
        <w:rPr>
          <w:rFonts w:hint="eastAsia" w:asciiTheme="minorEastAsia" w:hAnsiTheme="minorEastAsia" w:eastAsiaTheme="minorEastAsia" w:cstheme="minorEastAsia"/>
          <w:sz w:val="24"/>
          <w:szCs w:val="24"/>
        </w:rPr>
        <w:t>。</w:t>
      </w:r>
    </w:p>
    <w:p>
      <w:pPr>
        <w:pStyle w:val="35"/>
        <w:keepNext w:val="0"/>
        <w:keepLines w:val="0"/>
        <w:pageBreakBefore w:val="0"/>
        <w:widowControl/>
        <w:suppressLineNumbers w:val="0"/>
        <w:wordWrap/>
        <w:topLinePunct w:val="0"/>
        <w:bidi w:val="0"/>
        <w:spacing w:line="360" w:lineRule="auto"/>
        <w:ind w:left="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rPr>
        <w:t>开标时间起</w:t>
      </w:r>
      <w:r>
        <w:rPr>
          <w:rFonts w:hint="eastAsia" w:asciiTheme="minorEastAsia" w:hAnsiTheme="minorEastAsia" w:eastAsiaTheme="minorEastAsia" w:cstheme="minorEastAsia"/>
          <w:sz w:val="24"/>
          <w:szCs w:val="24"/>
          <w:lang w:val="en-US" w:eastAsia="zh-CN"/>
        </w:rPr>
        <w:t>60</w:t>
      </w:r>
      <w:r>
        <w:rPr>
          <w:rFonts w:hint="eastAsia" w:asciiTheme="minorEastAsia" w:hAnsiTheme="minorEastAsia" w:eastAsiaTheme="minorEastAsia" w:cstheme="minorEastAsia"/>
          <w:sz w:val="24"/>
          <w:szCs w:val="24"/>
        </w:rPr>
        <w:t>分钟内供应商可登录“山西政府采购平台”，在“项目采购-开标评标”模块对响应文件进行在线解密。</w:t>
      </w:r>
    </w:p>
    <w:p>
      <w:pPr>
        <w:pStyle w:val="35"/>
        <w:keepNext w:val="0"/>
        <w:keepLines w:val="0"/>
        <w:pageBreakBefore w:val="0"/>
        <w:widowControl/>
        <w:suppressLineNumbers w:val="0"/>
        <w:wordWrap/>
        <w:topLinePunct w:val="0"/>
        <w:bidi w:val="0"/>
        <w:spacing w:line="360" w:lineRule="auto"/>
        <w:ind w:left="0" w:firstLine="480" w:firstLineChars="200"/>
        <w:textAlignment w:val="auto"/>
        <w:rPr>
          <w:rFonts w:hint="eastAsia" w:asciiTheme="minorEastAsia" w:hAnsiTheme="minorEastAsia" w:eastAsiaTheme="minorEastAsia" w:cstheme="minorEastAsia"/>
          <w:b w:val="0"/>
          <w:bCs/>
          <w:kern w:val="2"/>
          <w:sz w:val="24"/>
          <w:szCs w:val="24"/>
        </w:rPr>
      </w:pPr>
      <w:r>
        <w:rPr>
          <w:rFonts w:hint="eastAsia" w:asciiTheme="minorEastAsia" w:hAnsiTheme="minorEastAsia" w:eastAsiaTheme="minorEastAsia" w:cstheme="minorEastAsia"/>
          <w:sz w:val="24"/>
          <w:szCs w:val="24"/>
        </w:rPr>
        <w:t>2.</w:t>
      </w: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rPr>
        <w:t>成交供应商应在合同签订前完成山西省政府采购网全部注册步骤并成为正式供应商。</w:t>
      </w:r>
    </w:p>
    <w:p>
      <w:pPr>
        <w:keepNext w:val="0"/>
        <w:keepLines w:val="0"/>
        <w:pageBreakBefore w:val="0"/>
        <w:kinsoku/>
        <w:wordWrap/>
        <w:overflowPunct w:val="0"/>
        <w:topLinePunct w:val="0"/>
        <w:bidi w:val="0"/>
        <w:spacing w:line="360" w:lineRule="auto"/>
        <w:ind w:left="0" w:firstLine="480" w:firstLineChars="200"/>
        <w:jc w:val="both"/>
        <w:textAlignment w:val="auto"/>
        <w:outlineLvl w:val="1"/>
        <w:rPr>
          <w:rFonts w:hint="eastAsia" w:asciiTheme="minorEastAsia" w:hAnsiTheme="minorEastAsia" w:eastAsiaTheme="minorEastAsia" w:cstheme="minorEastAsia"/>
          <w:b w:val="0"/>
          <w:bCs/>
          <w:kern w:val="2"/>
          <w:sz w:val="24"/>
          <w:szCs w:val="24"/>
        </w:rPr>
      </w:pPr>
      <w:bookmarkStart w:id="3" w:name="_Toc59987169"/>
      <w:r>
        <w:rPr>
          <w:rFonts w:hint="eastAsia" w:asciiTheme="minorEastAsia" w:hAnsiTheme="minorEastAsia" w:eastAsiaTheme="minorEastAsia" w:cstheme="minorEastAsia"/>
          <w:b w:val="0"/>
          <w:bCs/>
          <w:kern w:val="2"/>
          <w:sz w:val="24"/>
          <w:szCs w:val="24"/>
          <w:lang w:val="en-US" w:eastAsia="zh-CN"/>
        </w:rPr>
        <w:t>十</w:t>
      </w:r>
      <w:r>
        <w:rPr>
          <w:rFonts w:hint="eastAsia" w:asciiTheme="minorEastAsia" w:hAnsiTheme="minorEastAsia" w:eastAsiaTheme="minorEastAsia" w:cstheme="minorEastAsia"/>
          <w:b w:val="0"/>
          <w:bCs/>
          <w:kern w:val="2"/>
          <w:sz w:val="24"/>
          <w:szCs w:val="24"/>
        </w:rPr>
        <w:t>、凡对本次采购提出询问，请按以下方式联系</w:t>
      </w:r>
      <w:bookmarkEnd w:id="3"/>
    </w:p>
    <w:p>
      <w:pPr>
        <w:keepNext w:val="0"/>
        <w:keepLines w:val="0"/>
        <w:pageBreakBefore w:val="0"/>
        <w:kinsoku/>
        <w:wordWrap/>
        <w:overflowPunct w:val="0"/>
        <w:topLinePunct w:val="0"/>
        <w:bidi w:val="0"/>
        <w:spacing w:line="360" w:lineRule="auto"/>
        <w:ind w:left="0" w:firstLine="480" w:firstLineChars="200"/>
        <w:jc w:val="both"/>
        <w:textAlignment w:val="auto"/>
        <w:rPr>
          <w:rFonts w:hint="eastAsia" w:asciiTheme="minorEastAsia" w:hAnsiTheme="minorEastAsia" w:eastAsiaTheme="minorEastAsia" w:cstheme="minorEastAsia"/>
          <w:b w:val="0"/>
          <w:bCs/>
          <w:kern w:val="2"/>
          <w:sz w:val="24"/>
          <w:szCs w:val="24"/>
        </w:rPr>
      </w:pPr>
      <w:r>
        <w:rPr>
          <w:rFonts w:hint="eastAsia" w:asciiTheme="minorEastAsia" w:hAnsiTheme="minorEastAsia" w:eastAsiaTheme="minorEastAsia" w:cstheme="minorEastAsia"/>
          <w:b w:val="0"/>
          <w:bCs/>
          <w:kern w:val="2"/>
          <w:sz w:val="24"/>
          <w:szCs w:val="24"/>
        </w:rPr>
        <w:t>1．采购人信息</w:t>
      </w:r>
    </w:p>
    <w:p>
      <w:pPr>
        <w:keepNext w:val="0"/>
        <w:keepLines w:val="0"/>
        <w:pageBreakBefore w:val="0"/>
        <w:kinsoku/>
        <w:wordWrap/>
        <w:topLinePunct w:val="0"/>
        <w:bidi w:val="0"/>
        <w:snapToGrid w:val="0"/>
        <w:spacing w:line="360" w:lineRule="auto"/>
        <w:ind w:left="0" w:firstLine="480" w:firstLineChars="200"/>
        <w:textAlignment w:val="auto"/>
        <w:rPr>
          <w:rFonts w:hint="eastAsia" w:asciiTheme="minorEastAsia" w:hAnsiTheme="minorEastAsia" w:eastAsiaTheme="minorEastAsia" w:cstheme="minorEastAsia"/>
          <w:b w:val="0"/>
          <w:bCs w:val="0"/>
          <w:sz w:val="24"/>
          <w:szCs w:val="24"/>
          <w:highlight w:val="none"/>
          <w:u w:val="none"/>
          <w:lang w:eastAsia="zh-CN"/>
        </w:rPr>
      </w:pPr>
      <w:r>
        <w:rPr>
          <w:rFonts w:hint="eastAsia" w:asciiTheme="minorEastAsia" w:hAnsiTheme="minorEastAsia" w:eastAsiaTheme="minorEastAsia" w:cstheme="minorEastAsia"/>
          <w:color w:val="auto"/>
          <w:sz w:val="24"/>
          <w:szCs w:val="24"/>
        </w:rPr>
        <w:t>单位名称：</w:t>
      </w:r>
      <w:r>
        <w:rPr>
          <w:rFonts w:hint="eastAsia" w:asciiTheme="minorEastAsia" w:hAnsiTheme="minorEastAsia" w:eastAsiaTheme="minorEastAsia" w:cstheme="minorEastAsia"/>
          <w:b w:val="0"/>
          <w:bCs w:val="0"/>
          <w:sz w:val="24"/>
          <w:szCs w:val="24"/>
          <w:highlight w:val="none"/>
          <w:u w:val="none"/>
          <w:lang w:eastAsia="zh-CN"/>
        </w:rPr>
        <w:t>汾阳市公安局</w:t>
      </w:r>
    </w:p>
    <w:p>
      <w:pPr>
        <w:keepNext w:val="0"/>
        <w:keepLines w:val="0"/>
        <w:pageBreakBefore w:val="0"/>
        <w:kinsoku/>
        <w:wordWrap/>
        <w:topLinePunct w:val="0"/>
        <w:bidi w:val="0"/>
        <w:snapToGrid w:val="0"/>
        <w:spacing w:line="360" w:lineRule="auto"/>
        <w:ind w:left="0" w:firstLine="480" w:firstLineChars="200"/>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color w:val="auto"/>
          <w:sz w:val="24"/>
          <w:szCs w:val="24"/>
        </w:rPr>
        <w:t>地    址：</w:t>
      </w:r>
      <w:r>
        <w:rPr>
          <w:rFonts w:hint="eastAsia" w:asciiTheme="minorEastAsia" w:hAnsiTheme="minorEastAsia" w:eastAsiaTheme="minorEastAsia" w:cstheme="minorEastAsia"/>
          <w:color w:val="auto"/>
          <w:sz w:val="24"/>
          <w:szCs w:val="24"/>
          <w:lang w:eastAsia="zh-CN"/>
        </w:rPr>
        <w:t>汾州大道东侧</w:t>
      </w:r>
    </w:p>
    <w:p>
      <w:pPr>
        <w:keepNext w:val="0"/>
        <w:keepLines w:val="0"/>
        <w:pageBreakBefore w:val="0"/>
        <w:widowControl/>
        <w:wordWrap/>
        <w:topLinePunct w:val="0"/>
        <w:bidi w:val="0"/>
        <w:spacing w:line="360" w:lineRule="auto"/>
        <w:ind w:left="0"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联 系 人</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cstheme="minorEastAsia"/>
          <w:color w:val="auto"/>
          <w:sz w:val="24"/>
          <w:szCs w:val="24"/>
          <w:lang w:eastAsia="zh-CN"/>
        </w:rPr>
        <w:t>侯先生</w:t>
      </w:r>
      <w:r>
        <w:rPr>
          <w:rFonts w:hint="eastAsia" w:asciiTheme="minorEastAsia" w:hAnsiTheme="minorEastAsia" w:eastAsiaTheme="minorEastAsia" w:cstheme="minorEastAsia"/>
          <w:color w:val="auto"/>
          <w:sz w:val="24"/>
          <w:szCs w:val="24"/>
        </w:rPr>
        <w:t xml:space="preserve">       </w:t>
      </w:r>
    </w:p>
    <w:p>
      <w:pPr>
        <w:keepNext w:val="0"/>
        <w:keepLines w:val="0"/>
        <w:pageBreakBefore w:val="0"/>
        <w:kinsoku/>
        <w:wordWrap/>
        <w:topLinePunct w:val="0"/>
        <w:bidi w:val="0"/>
        <w:snapToGrid w:val="0"/>
        <w:spacing w:line="360" w:lineRule="auto"/>
        <w:ind w:left="0" w:firstLine="480" w:firstLineChars="200"/>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rPr>
        <w:t>联系电话：</w:t>
      </w:r>
      <w:r>
        <w:rPr>
          <w:rFonts w:hint="eastAsia" w:asciiTheme="minorEastAsia" w:hAnsiTheme="minorEastAsia" w:eastAsiaTheme="minorEastAsia" w:cstheme="minorEastAsia"/>
          <w:color w:val="auto"/>
          <w:sz w:val="24"/>
          <w:szCs w:val="24"/>
          <w:lang w:val="en-US" w:eastAsia="zh-CN"/>
        </w:rPr>
        <w:t>13994831888</w:t>
      </w:r>
    </w:p>
    <w:p>
      <w:pPr>
        <w:keepNext w:val="0"/>
        <w:keepLines w:val="0"/>
        <w:pageBreakBefore w:val="0"/>
        <w:kinsoku/>
        <w:wordWrap/>
        <w:overflowPunct w:val="0"/>
        <w:topLinePunct w:val="0"/>
        <w:bidi w:val="0"/>
        <w:spacing w:line="360" w:lineRule="auto"/>
        <w:ind w:left="0" w:firstLine="480" w:firstLineChars="200"/>
        <w:jc w:val="both"/>
        <w:textAlignment w:val="auto"/>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2．采购代理机构信息</w:t>
      </w:r>
    </w:p>
    <w:p>
      <w:pPr>
        <w:keepNext w:val="0"/>
        <w:keepLines w:val="0"/>
        <w:pageBreakBefore w:val="0"/>
        <w:kinsoku/>
        <w:wordWrap/>
        <w:topLinePunct w:val="0"/>
        <w:bidi w:val="0"/>
        <w:snapToGrid w:val="0"/>
        <w:spacing w:line="360" w:lineRule="auto"/>
        <w:ind w:left="0"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单位名称：</w:t>
      </w:r>
      <w:r>
        <w:rPr>
          <w:rFonts w:hint="eastAsia" w:asciiTheme="minorEastAsia" w:hAnsiTheme="minorEastAsia" w:eastAsiaTheme="minorEastAsia" w:cstheme="minorEastAsia"/>
          <w:sz w:val="24"/>
          <w:szCs w:val="24"/>
          <w:lang w:val="en-US" w:eastAsia="zh-CN"/>
        </w:rPr>
        <w:t>汾阳市政府采购中心</w:t>
      </w:r>
    </w:p>
    <w:p>
      <w:pPr>
        <w:keepNext w:val="0"/>
        <w:keepLines w:val="0"/>
        <w:pageBreakBefore w:val="0"/>
        <w:kinsoku/>
        <w:wordWrap/>
        <w:topLinePunct w:val="0"/>
        <w:bidi w:val="0"/>
        <w:snapToGrid w:val="0"/>
        <w:spacing w:line="360" w:lineRule="auto"/>
        <w:ind w:left="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地    址：</w:t>
      </w:r>
      <w:r>
        <w:rPr>
          <w:rFonts w:hint="eastAsia" w:asciiTheme="minorEastAsia" w:hAnsiTheme="minorEastAsia" w:eastAsiaTheme="minorEastAsia" w:cstheme="minorEastAsia"/>
          <w:sz w:val="24"/>
          <w:szCs w:val="24"/>
          <w:lang w:val="en-US" w:eastAsia="zh-CN"/>
        </w:rPr>
        <w:t>海洪南路旧计量局院内三楼</w:t>
      </w:r>
    </w:p>
    <w:p>
      <w:pPr>
        <w:keepNext w:val="0"/>
        <w:keepLines w:val="0"/>
        <w:pageBreakBefore w:val="0"/>
        <w:widowControl/>
        <w:kinsoku/>
        <w:wordWrap/>
        <w:topLinePunct w:val="0"/>
        <w:bidi w:val="0"/>
        <w:snapToGrid w:val="0"/>
        <w:spacing w:line="360" w:lineRule="auto"/>
        <w:ind w:left="0" w:firstLine="480" w:firstLineChars="200"/>
        <w:jc w:val="lef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联 系 人：赵女士 、韩先生 、 郭女士  </w:t>
      </w:r>
    </w:p>
    <w:p>
      <w:pPr>
        <w:keepNext w:val="0"/>
        <w:keepLines w:val="0"/>
        <w:pageBreakBefore w:val="0"/>
        <w:kinsoku/>
        <w:wordWrap/>
        <w:topLinePunct w:val="0"/>
        <w:bidi w:val="0"/>
        <w:spacing w:line="360" w:lineRule="auto"/>
        <w:ind w:left="0" w:firstLine="480" w:firstLineChars="200"/>
        <w:textAlignment w:val="auto"/>
        <w:rPr>
          <w:rFonts w:hint="eastAsia" w:asciiTheme="minorEastAsia" w:hAnsiTheme="minorEastAsia" w:eastAsiaTheme="minorEastAsia" w:cstheme="minorEastAsia"/>
          <w:color w:val="FF0000"/>
          <w:sz w:val="24"/>
          <w:szCs w:val="24"/>
        </w:rPr>
      </w:pPr>
      <w:r>
        <w:rPr>
          <w:rFonts w:hint="eastAsia" w:asciiTheme="minorEastAsia" w:hAnsiTheme="minorEastAsia" w:eastAsiaTheme="minorEastAsia" w:cstheme="minorEastAsia"/>
          <w:color w:val="auto"/>
          <w:sz w:val="24"/>
          <w:szCs w:val="24"/>
        </w:rPr>
        <w:t>联系电话：</w:t>
      </w:r>
      <w:r>
        <w:rPr>
          <w:rFonts w:hint="eastAsia" w:asciiTheme="minorEastAsia" w:hAnsiTheme="minorEastAsia" w:eastAsiaTheme="minorEastAsia" w:cstheme="minorEastAsia"/>
          <w:sz w:val="24"/>
          <w:szCs w:val="24"/>
        </w:rPr>
        <w:t xml:space="preserve">0358-3337031、0358-3337032  </w:t>
      </w:r>
    </w:p>
    <w:p>
      <w:pPr>
        <w:keepNext w:val="0"/>
        <w:keepLines w:val="0"/>
        <w:pageBreakBefore w:val="0"/>
        <w:kinsoku/>
        <w:wordWrap/>
        <w:topLinePunct w:val="0"/>
        <w:bidi w:val="0"/>
        <w:spacing w:line="360" w:lineRule="auto"/>
        <w:ind w:left="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注：本</w:t>
      </w:r>
      <w:r>
        <w:rPr>
          <w:rFonts w:hint="eastAsia" w:asciiTheme="minorEastAsia" w:hAnsiTheme="minorEastAsia" w:eastAsiaTheme="minorEastAsia" w:cstheme="minorEastAsia"/>
          <w:sz w:val="24"/>
          <w:szCs w:val="24"/>
          <w:lang w:eastAsia="zh-CN"/>
        </w:rPr>
        <w:t>投标</w:t>
      </w:r>
      <w:r>
        <w:rPr>
          <w:rFonts w:hint="eastAsia" w:asciiTheme="minorEastAsia" w:hAnsiTheme="minorEastAsia" w:eastAsiaTheme="minorEastAsia" w:cstheme="minorEastAsia"/>
          <w:sz w:val="24"/>
          <w:szCs w:val="24"/>
        </w:rPr>
        <w:t>文件所表述的时间均为北京时间。</w:t>
      </w:r>
    </w:p>
    <w:p>
      <w:pPr>
        <w:keepNext w:val="0"/>
        <w:keepLines w:val="0"/>
        <w:pageBreakBefore w:val="0"/>
        <w:widowControl/>
        <w:tabs>
          <w:tab w:val="left" w:pos="2070"/>
          <w:tab w:val="center" w:pos="4365"/>
        </w:tabs>
        <w:wordWrap/>
        <w:topLinePunct w:val="0"/>
        <w:bidi w:val="0"/>
        <w:snapToGrid w:val="0"/>
        <w:spacing w:line="560" w:lineRule="exact"/>
        <w:textAlignment w:val="auto"/>
        <w:rPr>
          <w:rFonts w:hint="eastAsia" w:ascii="宋体" w:hAnsi="宋体" w:eastAsia="宋体" w:cs="宋体"/>
          <w:sz w:val="24"/>
          <w:szCs w:val="24"/>
        </w:rPr>
      </w:pPr>
    </w:p>
    <w:p>
      <w:pPr>
        <w:keepNext w:val="0"/>
        <w:keepLines w:val="0"/>
        <w:pageBreakBefore w:val="0"/>
        <w:kinsoku/>
        <w:wordWrap/>
        <w:topLinePunct w:val="0"/>
        <w:bidi w:val="0"/>
        <w:spacing w:line="560" w:lineRule="exact"/>
        <w:ind w:firstLine="480" w:firstLineChars="200"/>
        <w:textAlignment w:val="auto"/>
        <w:rPr>
          <w:rFonts w:hint="eastAsia" w:ascii="宋体" w:hAnsi="宋体" w:eastAsia="宋体" w:cs="宋体"/>
          <w:sz w:val="24"/>
          <w:szCs w:val="24"/>
        </w:rPr>
      </w:pPr>
    </w:p>
    <w:p>
      <w:pPr>
        <w:keepNext w:val="0"/>
        <w:keepLines w:val="0"/>
        <w:pageBreakBefore w:val="0"/>
        <w:widowControl/>
        <w:tabs>
          <w:tab w:val="left" w:pos="2070"/>
          <w:tab w:val="center" w:pos="4365"/>
        </w:tabs>
        <w:wordWrap/>
        <w:topLinePunct w:val="0"/>
        <w:bidi w:val="0"/>
        <w:snapToGrid w:val="0"/>
        <w:spacing w:line="500" w:lineRule="exact"/>
        <w:textAlignment w:val="auto"/>
        <w:rPr>
          <w:rFonts w:hint="eastAsia" w:ascii="宋体" w:hAnsi="宋体" w:eastAsia="宋体" w:cs="宋体"/>
          <w:sz w:val="24"/>
          <w:szCs w:val="24"/>
        </w:rPr>
      </w:pPr>
    </w:p>
    <w:p>
      <w:pPr>
        <w:keepNext w:val="0"/>
        <w:keepLines w:val="0"/>
        <w:pageBreakBefore w:val="0"/>
        <w:widowControl/>
        <w:tabs>
          <w:tab w:val="left" w:pos="2070"/>
          <w:tab w:val="center" w:pos="4365"/>
        </w:tabs>
        <w:wordWrap/>
        <w:topLinePunct w:val="0"/>
        <w:bidi w:val="0"/>
        <w:snapToGrid w:val="0"/>
        <w:spacing w:line="500" w:lineRule="exact"/>
        <w:textAlignment w:val="auto"/>
        <w:rPr>
          <w:rFonts w:hint="eastAsia" w:ascii="宋体" w:hAnsi="宋体" w:eastAsia="宋体" w:cs="宋体"/>
          <w:sz w:val="24"/>
          <w:szCs w:val="24"/>
        </w:rPr>
      </w:pPr>
    </w:p>
    <w:p>
      <w:pPr>
        <w:keepNext w:val="0"/>
        <w:keepLines w:val="0"/>
        <w:pageBreakBefore w:val="0"/>
        <w:kinsoku/>
        <w:wordWrap/>
        <w:topLinePunct w:val="0"/>
        <w:bidi w:val="0"/>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 </w:t>
      </w:r>
    </w:p>
    <w:p>
      <w:pPr>
        <w:pStyle w:val="22"/>
        <w:pageBreakBefore/>
        <w:widowControl/>
        <w:spacing w:before="240" w:beforeLines="100" w:beforeAutospacing="0" w:after="240" w:afterLines="100" w:afterAutospacing="0" w:line="360" w:lineRule="auto"/>
        <w:ind w:left="0" w:right="0"/>
        <w:jc w:val="center"/>
        <w:outlineLvl w:val="0"/>
        <w:rPr>
          <w:rFonts w:hAnsi="宋体"/>
          <w:b/>
          <w:bCs w:val="0"/>
          <w:color w:val="000000"/>
          <w:sz w:val="28"/>
          <w:szCs w:val="28"/>
          <w:lang w:val="en-US"/>
        </w:rPr>
      </w:pPr>
      <w:r>
        <w:rPr>
          <w:rFonts w:hAnsi="宋体"/>
          <w:b/>
          <w:bCs w:val="0"/>
          <w:color w:val="000000"/>
          <w:sz w:val="28"/>
          <w:szCs w:val="28"/>
          <w:lang w:eastAsia="zh-CN"/>
        </w:rPr>
        <w:t>第二章</w:t>
      </w:r>
      <w:r>
        <w:rPr>
          <w:rFonts w:hAnsi="宋体"/>
          <w:b/>
          <w:bCs w:val="0"/>
          <w:color w:val="000000"/>
          <w:sz w:val="28"/>
          <w:szCs w:val="28"/>
          <w:lang w:val="en-US"/>
        </w:rPr>
        <w:t xml:space="preserve">  </w:t>
      </w:r>
      <w:r>
        <w:rPr>
          <w:rFonts w:hAnsi="宋体"/>
          <w:b/>
          <w:bCs w:val="0"/>
          <w:color w:val="000000"/>
          <w:sz w:val="28"/>
          <w:szCs w:val="28"/>
          <w:lang w:eastAsia="zh-CN"/>
        </w:rPr>
        <w:t>投标人须知</w:t>
      </w:r>
      <w:bookmarkEnd w:id="2"/>
      <w:r>
        <w:rPr>
          <w:rFonts w:hAnsi="宋体"/>
          <w:b/>
          <w:bCs w:val="0"/>
          <w:color w:val="000000"/>
          <w:sz w:val="28"/>
          <w:szCs w:val="28"/>
          <w:lang w:val="en-US"/>
        </w:rPr>
        <w:t xml:space="preserve"> </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snapToGrid w:val="0"/>
        <w:spacing w:before="0" w:beforeAutospacing="0" w:after="0" w:afterAutospacing="0" w:line="460" w:lineRule="exact"/>
        <w:ind w:left="0" w:right="0"/>
        <w:jc w:val="center"/>
        <w:rPr>
          <w:rFonts w:hint="eastAsia" w:ascii="宋体" w:hAnsi="宋体" w:eastAsia="宋体" w:cs="仿宋"/>
          <w:sz w:val="24"/>
          <w:szCs w:val="24"/>
          <w:lang w:val="en-US"/>
        </w:rPr>
      </w:pPr>
      <w:r>
        <w:rPr>
          <w:rFonts w:hint="eastAsia" w:ascii="宋体" w:hAnsi="宋体" w:eastAsia="宋体" w:cs="仿宋"/>
          <w:kern w:val="2"/>
          <w:sz w:val="24"/>
          <w:szCs w:val="24"/>
          <w:lang w:val="en-US" w:eastAsia="zh-CN" w:bidi="ar"/>
        </w:rPr>
        <w:t>投标人须知前附表</w:t>
      </w:r>
    </w:p>
    <w:tbl>
      <w:tblPr>
        <w:tblStyle w:val="40"/>
        <w:tblW w:w="9043" w:type="dxa"/>
        <w:jc w:val="center"/>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Layout w:type="fixed"/>
        <w:tblCellMar>
          <w:top w:w="0" w:type="dxa"/>
          <w:left w:w="108" w:type="dxa"/>
          <w:bottom w:w="0" w:type="dxa"/>
          <w:right w:w="108" w:type="dxa"/>
        </w:tblCellMar>
      </w:tblPr>
      <w:tblGrid>
        <w:gridCol w:w="1244"/>
        <w:gridCol w:w="1646"/>
        <w:gridCol w:w="6153"/>
      </w:tblGrid>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158" w:hRule="atLeast"/>
          <w:jc w:val="center"/>
        </w:trPr>
        <w:tc>
          <w:tcPr>
            <w:tcW w:w="12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snapToGrid w:val="0"/>
              <w:spacing w:before="0" w:beforeAutospacing="0" w:after="0" w:afterAutospacing="0" w:line="460" w:lineRule="exact"/>
              <w:ind w:left="0" w:right="0"/>
              <w:jc w:val="left"/>
              <w:rPr>
                <w:rFonts w:hint="eastAsia" w:ascii="宋体" w:hAnsi="宋体" w:eastAsia="宋体" w:cs="宋体"/>
                <w:b/>
                <w:bCs/>
                <w:sz w:val="24"/>
                <w:szCs w:val="24"/>
                <w:lang w:val="en-US"/>
              </w:rPr>
            </w:pPr>
            <w:r>
              <w:rPr>
                <w:rFonts w:hint="eastAsia" w:ascii="宋体" w:hAnsi="宋体" w:eastAsia="宋体" w:cs="宋体"/>
                <w:b/>
                <w:bCs/>
                <w:kern w:val="2"/>
                <w:sz w:val="24"/>
                <w:szCs w:val="24"/>
                <w:lang w:val="en-US" w:eastAsia="zh-CN" w:bidi="ar"/>
              </w:rPr>
              <w:t>条款号</w:t>
            </w:r>
          </w:p>
        </w:tc>
        <w:tc>
          <w:tcPr>
            <w:tcW w:w="16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snapToGrid w:val="0"/>
              <w:spacing w:before="0" w:beforeAutospacing="0" w:after="0" w:afterAutospacing="0" w:line="460" w:lineRule="exact"/>
              <w:ind w:left="0" w:right="0"/>
              <w:jc w:val="center"/>
              <w:rPr>
                <w:rFonts w:hint="eastAsia" w:ascii="宋体" w:hAnsi="宋体" w:eastAsia="宋体" w:cs="宋体"/>
                <w:b/>
                <w:bCs/>
                <w:sz w:val="24"/>
                <w:szCs w:val="24"/>
                <w:lang w:val="en-US"/>
              </w:rPr>
            </w:pPr>
            <w:r>
              <w:rPr>
                <w:rFonts w:hint="eastAsia" w:ascii="宋体" w:hAnsi="宋体" w:eastAsia="宋体" w:cs="宋体"/>
                <w:b/>
                <w:bCs/>
                <w:kern w:val="2"/>
                <w:sz w:val="24"/>
                <w:szCs w:val="24"/>
                <w:lang w:val="en-US" w:eastAsia="zh-CN" w:bidi="ar"/>
              </w:rPr>
              <w:t>条款名称</w:t>
            </w:r>
          </w:p>
        </w:tc>
        <w:tc>
          <w:tcPr>
            <w:tcW w:w="61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snapToGrid w:val="0"/>
              <w:spacing w:before="0" w:beforeAutospacing="0" w:after="0" w:afterAutospacing="0" w:line="460" w:lineRule="exact"/>
              <w:ind w:left="0" w:right="0"/>
              <w:jc w:val="center"/>
              <w:rPr>
                <w:rFonts w:hint="eastAsia" w:ascii="宋体" w:hAnsi="宋体" w:eastAsia="宋体" w:cs="宋体"/>
                <w:sz w:val="24"/>
                <w:szCs w:val="24"/>
                <w:lang w:val="en-US"/>
              </w:rPr>
            </w:pPr>
            <w:r>
              <w:rPr>
                <w:rFonts w:hint="eastAsia" w:ascii="宋体" w:hAnsi="宋体" w:eastAsia="宋体" w:cs="宋体"/>
                <w:b/>
                <w:bCs/>
                <w:kern w:val="2"/>
                <w:sz w:val="24"/>
                <w:szCs w:val="24"/>
                <w:lang w:val="en-US" w:eastAsia="zh-CN" w:bidi="ar"/>
              </w:rPr>
              <w:t>内容及要求</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158" w:hRule="atLeast"/>
          <w:jc w:val="center"/>
        </w:trPr>
        <w:tc>
          <w:tcPr>
            <w:tcW w:w="12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snapToGrid w:val="0"/>
              <w:spacing w:before="0" w:beforeAutospacing="0" w:after="0" w:afterAutospacing="0" w:line="460" w:lineRule="exact"/>
              <w:ind w:left="0" w:right="0"/>
              <w:jc w:val="center"/>
              <w:rPr>
                <w:rFonts w:hint="eastAsia" w:ascii="宋体" w:hAnsi="宋体" w:eastAsia="宋体" w:cs="宋体"/>
                <w:b/>
                <w:bCs/>
                <w:sz w:val="24"/>
                <w:szCs w:val="24"/>
                <w:lang w:val="en-US"/>
              </w:rPr>
            </w:pPr>
            <w:r>
              <w:rPr>
                <w:rFonts w:hint="eastAsia" w:ascii="宋体" w:hAnsi="宋体" w:eastAsia="宋体" w:cs="宋体"/>
                <w:kern w:val="2"/>
                <w:sz w:val="24"/>
                <w:szCs w:val="24"/>
                <w:lang w:val="en-US" w:eastAsia="zh-CN" w:bidi="ar"/>
              </w:rPr>
              <w:t>1</w:t>
            </w:r>
          </w:p>
        </w:tc>
        <w:tc>
          <w:tcPr>
            <w:tcW w:w="16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snapToGrid w:val="0"/>
              <w:spacing w:before="0" w:beforeAutospacing="0" w:after="0" w:afterAutospacing="0" w:line="460" w:lineRule="exact"/>
              <w:ind w:left="0" w:right="0"/>
              <w:jc w:val="center"/>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合格投标人</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snapToGrid w:val="0"/>
              <w:spacing w:before="0" w:beforeAutospacing="0" w:after="0" w:afterAutospacing="0" w:line="460" w:lineRule="exact"/>
              <w:ind w:left="0" w:right="0"/>
              <w:jc w:val="center"/>
              <w:rPr>
                <w:rFonts w:hint="eastAsia" w:ascii="宋体" w:hAnsi="宋体" w:eastAsia="宋体" w:cs="宋体"/>
                <w:b/>
                <w:bCs/>
                <w:sz w:val="24"/>
                <w:szCs w:val="24"/>
                <w:lang w:val="en-US"/>
              </w:rPr>
            </w:pPr>
            <w:r>
              <w:rPr>
                <w:rFonts w:hint="eastAsia" w:ascii="宋体" w:hAnsi="宋体" w:eastAsia="宋体" w:cs="宋体"/>
                <w:kern w:val="2"/>
                <w:sz w:val="24"/>
                <w:szCs w:val="24"/>
                <w:lang w:val="en-US" w:eastAsia="zh-CN" w:bidi="ar"/>
              </w:rPr>
              <w:t>资格条件</w:t>
            </w:r>
          </w:p>
        </w:tc>
        <w:tc>
          <w:tcPr>
            <w:tcW w:w="61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spacing w:before="0" w:beforeAutospacing="0" w:after="0" w:afterAutospacing="0" w:line="460" w:lineRule="exact"/>
              <w:ind w:left="0" w:right="0"/>
              <w:jc w:val="both"/>
              <w:rPr>
                <w:rFonts w:hint="eastAsia" w:ascii="宋体" w:hAnsi="宋体" w:eastAsia="宋体" w:cs="宋体"/>
                <w:sz w:val="24"/>
                <w:szCs w:val="24"/>
                <w:lang w:val="en-US"/>
              </w:rPr>
            </w:pPr>
            <w:r>
              <w:rPr>
                <w:rFonts w:hint="eastAsia" w:ascii="宋体" w:hAnsi="宋体" w:eastAsia="宋体" w:cs="宋体"/>
                <w:sz w:val="24"/>
                <w:szCs w:val="24"/>
                <w:lang w:val="en-US" w:eastAsia="zh-CN"/>
              </w:rPr>
              <w:t>落实政府采购政策需满足的资格要求：</w:t>
            </w:r>
            <w:bookmarkStart w:id="4" w:name="PO_3000000030_PM005"/>
            <w:r>
              <w:rPr>
                <w:rFonts w:hint="eastAsia" w:ascii="宋体" w:hAnsi="宋体" w:eastAsia="宋体" w:cs="宋体"/>
                <w:sz w:val="24"/>
                <w:szCs w:val="24"/>
                <w:lang w:val="en-US" w:eastAsia="zh-CN"/>
              </w:rPr>
              <w:t>符合《中华人民共和国政府采购法》第二十二条的规定；</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spacing w:before="0" w:beforeAutospacing="0" w:after="0" w:afterAutospacing="0" w:line="460" w:lineRule="exact"/>
              <w:ind w:left="0" w:right="0"/>
              <w:jc w:val="both"/>
              <w:rPr>
                <w:rFonts w:hint="eastAsia" w:ascii="宋体" w:hAnsi="宋体" w:eastAsia="宋体" w:cs="宋体"/>
                <w:sz w:val="24"/>
                <w:szCs w:val="24"/>
                <w:lang w:val="en-US"/>
              </w:rPr>
            </w:pPr>
            <w:r>
              <w:rPr>
                <w:rFonts w:hint="eastAsia" w:ascii="宋体" w:hAnsi="宋体" w:eastAsia="宋体" w:cs="宋体"/>
                <w:sz w:val="24"/>
                <w:szCs w:val="24"/>
                <w:lang w:val="en-US" w:eastAsia="zh-CN"/>
              </w:rPr>
              <w:t>2、未被“信用中国”（www.creditchina.gov.cn）、中国政府采购网（www.ccgp.gov.cn）严重违法失信主体名单、重大税收违法案件当事人名单、政府采购严重违法失信行为记录名单</w:t>
            </w:r>
            <w:bookmarkEnd w:id="4"/>
            <w:r>
              <w:rPr>
                <w:rFonts w:hint="eastAsia" w:ascii="宋体" w:hAnsi="宋体" w:eastAsia="宋体" w:cs="宋体"/>
                <w:sz w:val="24"/>
                <w:szCs w:val="24"/>
                <w:lang w:val="en-US" w:eastAsia="zh-CN"/>
              </w:rPr>
              <w:t xml:space="preserve">；     </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val="0"/>
              <w:spacing w:before="0" w:beforeAutospacing="0" w:after="0" w:afterAutospacing="0" w:line="460" w:lineRule="exact"/>
              <w:ind w:left="0" w:right="0"/>
              <w:jc w:val="both"/>
              <w:textAlignment w:val="bottom"/>
              <w:rPr>
                <w:rFonts w:hint="eastAsia" w:ascii="宋体" w:hAnsi="宋体" w:eastAsia="宋体" w:cs="宋体"/>
                <w:sz w:val="24"/>
                <w:szCs w:val="24"/>
                <w:lang w:val="en-US"/>
              </w:rPr>
            </w:pPr>
            <w:r>
              <w:rPr>
                <w:rFonts w:hint="eastAsia" w:ascii="宋体" w:hAnsi="宋体" w:eastAsia="宋体" w:cs="宋体"/>
                <w:sz w:val="24"/>
                <w:szCs w:val="24"/>
                <w:lang w:val="en-US" w:eastAsia="zh-CN"/>
              </w:rPr>
              <w:t>2、本项目的特定资格要求：</w:t>
            </w:r>
            <w:r>
              <w:rPr>
                <w:rFonts w:hint="eastAsia" w:ascii="宋体" w:hAnsi="宋体" w:eastAsia="宋体" w:cs="宋体"/>
                <w:sz w:val="24"/>
                <w:szCs w:val="24"/>
                <w:highlight w:val="none"/>
                <w:lang w:val="en-US" w:eastAsia="zh-CN"/>
              </w:rPr>
              <w:t xml:space="preserve">无； </w:t>
            </w:r>
            <w:r>
              <w:rPr>
                <w:rFonts w:hint="eastAsia" w:ascii="宋体" w:hAnsi="宋体" w:eastAsia="宋体" w:cs="宋体"/>
                <w:sz w:val="24"/>
                <w:szCs w:val="24"/>
                <w:lang w:val="en-US" w:eastAsia="zh-CN"/>
              </w:rPr>
              <w:t xml:space="preserve">      </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val="0"/>
              <w:spacing w:before="0" w:beforeAutospacing="0" w:after="0" w:afterAutospacing="0" w:line="460" w:lineRule="exact"/>
              <w:ind w:left="0" w:right="0"/>
              <w:jc w:val="both"/>
              <w:textAlignment w:val="bottom"/>
              <w:rPr>
                <w:rFonts w:hint="eastAsia" w:ascii="宋体" w:hAnsi="宋体" w:eastAsia="宋体" w:cs="宋体"/>
                <w:lang w:val="en-US"/>
              </w:rPr>
            </w:pPr>
            <w:r>
              <w:rPr>
                <w:rFonts w:hint="eastAsia" w:ascii="宋体" w:hAnsi="宋体" w:eastAsia="宋体" w:cs="宋体"/>
                <w:sz w:val="24"/>
                <w:szCs w:val="24"/>
                <w:lang w:val="en-US" w:eastAsia="zh-CN"/>
              </w:rPr>
              <w:t>3、是否接受联合体投标：</w:t>
            </w:r>
            <w:bookmarkStart w:id="5" w:name="PO_3000000030_PM007_1"/>
            <w:r>
              <w:rPr>
                <w:rFonts w:hint="eastAsia" w:ascii="宋体" w:hAnsi="宋体" w:eastAsia="宋体" w:cs="宋体"/>
                <w:sz w:val="24"/>
                <w:szCs w:val="24"/>
                <w:lang w:val="en-US" w:eastAsia="zh-CN"/>
              </w:rPr>
              <w:t>不允许联合体投标</w:t>
            </w:r>
            <w:bookmarkEnd w:id="5"/>
            <w:r>
              <w:rPr>
                <w:rFonts w:hint="eastAsia" w:ascii="宋体" w:hAnsi="宋体" w:eastAsia="宋体" w:cs="宋体"/>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158" w:hRule="atLeast"/>
          <w:jc w:val="center"/>
        </w:trPr>
        <w:tc>
          <w:tcPr>
            <w:tcW w:w="124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snapToGrid w:val="0"/>
              <w:spacing w:before="0" w:beforeAutospacing="0" w:after="0" w:afterAutospacing="0" w:line="460" w:lineRule="exact"/>
              <w:ind w:left="0" w:right="0"/>
              <w:jc w:val="center"/>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2</w:t>
            </w:r>
          </w:p>
        </w:tc>
        <w:tc>
          <w:tcPr>
            <w:tcW w:w="16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snapToGrid w:val="0"/>
              <w:spacing w:before="0" w:beforeAutospacing="0" w:after="0" w:afterAutospacing="0" w:line="460" w:lineRule="exact"/>
              <w:ind w:left="0" w:right="0"/>
              <w:jc w:val="center"/>
              <w:rPr>
                <w:rFonts w:hint="eastAsia" w:ascii="宋体" w:hAnsi="宋体" w:eastAsia="宋体" w:cs="宋体"/>
                <w:kern w:val="0"/>
                <w:sz w:val="24"/>
                <w:szCs w:val="24"/>
                <w:lang w:val="en-US"/>
              </w:rPr>
            </w:pPr>
            <w:r>
              <w:rPr>
                <w:rFonts w:hint="eastAsia" w:ascii="宋体" w:hAnsi="宋体" w:eastAsia="宋体" w:cs="宋体"/>
                <w:kern w:val="2"/>
                <w:sz w:val="24"/>
                <w:szCs w:val="24"/>
                <w:lang w:val="en-US" w:eastAsia="zh-CN" w:bidi="ar"/>
              </w:rPr>
              <w:t>现场考察</w:t>
            </w:r>
          </w:p>
        </w:tc>
        <w:tc>
          <w:tcPr>
            <w:tcW w:w="61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val="0"/>
              <w:spacing w:before="0" w:beforeAutospacing="0" w:after="0" w:afterAutospacing="0" w:line="460" w:lineRule="exact"/>
              <w:ind w:left="0" w:right="0"/>
              <w:jc w:val="both"/>
              <w:textAlignment w:val="bottom"/>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sym w:font="Wingdings" w:char="00FE"/>
            </w:r>
            <w:r>
              <w:rPr>
                <w:rFonts w:hint="eastAsia" w:ascii="宋体" w:hAnsi="宋体" w:eastAsia="宋体" w:cs="宋体"/>
                <w:kern w:val="2"/>
                <w:sz w:val="24"/>
                <w:szCs w:val="24"/>
                <w:lang w:val="en-US" w:eastAsia="zh-CN" w:bidi="ar"/>
              </w:rPr>
              <w:t>否</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snapToGrid w:val="0"/>
              <w:spacing w:before="0" w:beforeAutospacing="0" w:after="0" w:afterAutospacing="0" w:line="460" w:lineRule="exact"/>
              <w:ind w:left="0" w:right="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sym w:font="Wingdings" w:char="00A8"/>
            </w:r>
            <w:r>
              <w:rPr>
                <w:rFonts w:hint="eastAsia" w:ascii="宋体" w:hAnsi="宋体" w:eastAsia="宋体" w:cs="宋体"/>
                <w:kern w:val="2"/>
                <w:sz w:val="24"/>
                <w:szCs w:val="24"/>
                <w:lang w:val="en-US" w:eastAsia="zh-CN" w:bidi="ar"/>
              </w:rPr>
              <w:t>是</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158" w:hRule="atLeast"/>
          <w:jc w:val="center"/>
        </w:trPr>
        <w:tc>
          <w:tcPr>
            <w:tcW w:w="124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bidi w:val="0"/>
              <w:adjustRightInd/>
              <w:spacing w:before="0" w:beforeAutospacing="0" w:after="0" w:afterAutospacing="0" w:line="460" w:lineRule="exact"/>
              <w:ind w:left="0" w:right="0"/>
              <w:rPr>
                <w:rFonts w:hint="eastAsia" w:ascii="宋体" w:hAnsi="宋体" w:eastAsia="宋体" w:cs="宋体"/>
                <w:sz w:val="20"/>
                <w:szCs w:val="20"/>
              </w:rPr>
            </w:pPr>
          </w:p>
        </w:tc>
        <w:tc>
          <w:tcPr>
            <w:tcW w:w="16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snapToGrid w:val="0"/>
              <w:spacing w:before="0" w:beforeAutospacing="0" w:after="0" w:afterAutospacing="0" w:line="460" w:lineRule="exact"/>
              <w:ind w:left="0" w:right="0"/>
              <w:jc w:val="center"/>
              <w:rPr>
                <w:rFonts w:hint="eastAsia" w:ascii="宋体" w:hAnsi="宋体" w:eastAsia="宋体" w:cs="宋体"/>
                <w:kern w:val="0"/>
                <w:sz w:val="24"/>
                <w:szCs w:val="24"/>
                <w:lang w:val="en-US"/>
              </w:rPr>
            </w:pPr>
            <w:r>
              <w:rPr>
                <w:rFonts w:hint="eastAsia" w:ascii="宋体" w:hAnsi="宋体" w:eastAsia="宋体" w:cs="宋体"/>
                <w:kern w:val="2"/>
                <w:sz w:val="24"/>
                <w:szCs w:val="24"/>
                <w:lang w:val="en-US" w:eastAsia="zh-CN" w:bidi="ar"/>
              </w:rPr>
              <w:t>答疑会</w:t>
            </w:r>
          </w:p>
        </w:tc>
        <w:tc>
          <w:tcPr>
            <w:tcW w:w="61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val="0"/>
              <w:spacing w:before="0" w:beforeAutospacing="0" w:after="0" w:afterAutospacing="0" w:line="460" w:lineRule="exact"/>
              <w:ind w:left="0" w:right="0"/>
              <w:jc w:val="both"/>
              <w:textAlignment w:val="bottom"/>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sym w:font="Wingdings" w:char="00FE"/>
            </w:r>
            <w:r>
              <w:rPr>
                <w:rFonts w:hint="eastAsia" w:ascii="宋体" w:hAnsi="宋体" w:eastAsia="宋体" w:cs="宋体"/>
                <w:kern w:val="2"/>
                <w:sz w:val="24"/>
                <w:szCs w:val="24"/>
                <w:lang w:val="en-US" w:eastAsia="zh-CN" w:bidi="ar"/>
              </w:rPr>
              <w:t>否</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snapToGrid w:val="0"/>
              <w:spacing w:before="0" w:beforeAutospacing="0" w:after="0" w:afterAutospacing="0" w:line="460" w:lineRule="exact"/>
              <w:ind w:left="0" w:right="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sym w:font="Wingdings" w:char="00A8"/>
            </w:r>
            <w:r>
              <w:rPr>
                <w:rFonts w:hint="eastAsia" w:ascii="宋体" w:hAnsi="宋体" w:eastAsia="宋体" w:cs="宋体"/>
                <w:kern w:val="2"/>
                <w:sz w:val="24"/>
                <w:szCs w:val="24"/>
                <w:lang w:val="en-US" w:eastAsia="zh-CN" w:bidi="ar"/>
              </w:rPr>
              <w:t>是</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189" w:hRule="atLeast"/>
          <w:jc w:val="center"/>
        </w:trPr>
        <w:tc>
          <w:tcPr>
            <w:tcW w:w="12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snapToGrid w:val="0"/>
              <w:spacing w:before="0" w:beforeAutospacing="0" w:after="0" w:afterAutospacing="0" w:line="460" w:lineRule="exact"/>
              <w:ind w:left="0" w:right="0"/>
              <w:jc w:val="center"/>
              <w:rPr>
                <w:rFonts w:hint="eastAsia" w:ascii="宋体" w:hAnsi="宋体" w:eastAsia="宋体" w:cs="宋体"/>
                <w:sz w:val="24"/>
                <w:szCs w:val="24"/>
                <w:lang w:val="en-US"/>
              </w:rPr>
            </w:pPr>
            <w:r>
              <w:rPr>
                <w:rFonts w:hint="eastAsia" w:ascii="宋体" w:hAnsi="宋体" w:eastAsia="宋体" w:cs="宋体"/>
                <w:bCs/>
                <w:kern w:val="2"/>
                <w:sz w:val="24"/>
                <w:szCs w:val="24"/>
                <w:lang w:val="en-US" w:eastAsia="zh-CN" w:bidi="ar"/>
              </w:rPr>
              <w:t>3</w:t>
            </w:r>
          </w:p>
        </w:tc>
        <w:tc>
          <w:tcPr>
            <w:tcW w:w="16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snapToGrid w:val="0"/>
              <w:spacing w:before="0" w:beforeAutospacing="0" w:after="0" w:afterAutospacing="0" w:line="460" w:lineRule="exact"/>
              <w:ind w:left="0" w:right="0"/>
              <w:jc w:val="left"/>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投标保证金</w:t>
            </w:r>
          </w:p>
        </w:tc>
        <w:tc>
          <w:tcPr>
            <w:tcW w:w="61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val="0"/>
              <w:spacing w:before="0" w:beforeAutospacing="0" w:after="0" w:afterAutospacing="0" w:line="460" w:lineRule="exact"/>
              <w:ind w:left="0" w:right="0"/>
              <w:jc w:val="both"/>
              <w:textAlignment w:val="bottom"/>
              <w:rPr>
                <w:rFonts w:hint="eastAsia" w:ascii="宋体" w:hAnsi="宋体" w:eastAsia="宋体" w:cs="宋体"/>
                <w:sz w:val="24"/>
                <w:szCs w:val="24"/>
                <w:u w:val="none" w:color="auto"/>
                <w:lang w:val="en-US"/>
              </w:rPr>
            </w:pPr>
            <w:r>
              <w:rPr>
                <w:rFonts w:hint="eastAsia" w:ascii="宋体" w:hAnsi="宋体" w:eastAsia="宋体" w:cs="宋体"/>
                <w:kern w:val="2"/>
                <w:sz w:val="24"/>
                <w:szCs w:val="24"/>
                <w:u w:val="none" w:color="auto"/>
                <w:lang w:val="en-US" w:eastAsia="zh-CN" w:bidi="ar"/>
              </w:rPr>
              <w:t>本项目是否要求投标人提交投标保证金：</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val="0"/>
              <w:spacing w:before="0" w:beforeAutospacing="0" w:after="0" w:afterAutospacing="0" w:line="460" w:lineRule="exact"/>
              <w:ind w:left="0" w:right="0"/>
              <w:jc w:val="both"/>
              <w:textAlignment w:val="bottom"/>
              <w:rPr>
                <w:rFonts w:hint="eastAsia" w:ascii="宋体" w:hAnsi="宋体" w:eastAsia="宋体" w:cs="宋体"/>
                <w:sz w:val="24"/>
                <w:szCs w:val="24"/>
                <w:highlight w:val="none"/>
                <w:u w:val="none" w:color="auto"/>
                <w:lang w:val="en-US"/>
              </w:rPr>
            </w:pPr>
            <w:r>
              <w:rPr>
                <w:rFonts w:hint="eastAsia" w:ascii="宋体" w:hAnsi="宋体" w:eastAsia="宋体" w:cs="宋体"/>
                <w:kern w:val="2"/>
                <w:sz w:val="24"/>
                <w:szCs w:val="24"/>
                <w:u w:val="none" w:color="auto"/>
                <w:lang w:val="en-US" w:eastAsia="zh-CN" w:bidi="ar"/>
              </w:rPr>
              <w:sym w:font="Wingdings" w:char="00A8"/>
            </w:r>
            <w:r>
              <w:rPr>
                <w:rFonts w:hint="eastAsia" w:ascii="宋体" w:hAnsi="宋体" w:eastAsia="宋体" w:cs="宋体"/>
                <w:kern w:val="2"/>
                <w:sz w:val="24"/>
                <w:szCs w:val="24"/>
                <w:u w:val="none" w:color="auto"/>
                <w:lang w:val="en-US" w:eastAsia="zh-CN" w:bidi="ar"/>
              </w:rPr>
              <w:t>否</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val="0"/>
              <w:spacing w:before="0" w:beforeAutospacing="0" w:after="0" w:afterAutospacing="0" w:line="460" w:lineRule="exact"/>
              <w:ind w:left="0" w:right="0"/>
              <w:jc w:val="both"/>
              <w:textAlignment w:val="bottom"/>
              <w:rPr>
                <w:rFonts w:hint="eastAsia" w:ascii="宋体" w:hAnsi="宋体" w:eastAsia="宋体" w:cs="宋体"/>
                <w:sz w:val="24"/>
                <w:szCs w:val="24"/>
                <w:highlight w:val="none"/>
                <w:u w:val="none" w:color="auto"/>
                <w:lang w:val="en-US"/>
              </w:rPr>
            </w:pPr>
            <w:r>
              <w:rPr>
                <w:rFonts w:hint="eastAsia" w:ascii="宋体" w:hAnsi="宋体" w:eastAsia="宋体" w:cs="宋体"/>
                <w:kern w:val="2"/>
                <w:sz w:val="24"/>
                <w:szCs w:val="24"/>
                <w:highlight w:val="none"/>
                <w:u w:val="none" w:color="auto"/>
                <w:lang w:val="en-US" w:eastAsia="zh-CN" w:bidi="ar"/>
              </w:rPr>
              <w:sym w:font="Wingdings" w:char="00FE"/>
            </w:r>
            <w:r>
              <w:rPr>
                <w:rFonts w:hint="eastAsia" w:ascii="宋体" w:hAnsi="宋体" w:eastAsia="宋体" w:cs="宋体"/>
                <w:kern w:val="2"/>
                <w:sz w:val="24"/>
                <w:szCs w:val="24"/>
                <w:highlight w:val="none"/>
                <w:u w:val="none" w:color="auto"/>
                <w:lang w:val="en-US" w:eastAsia="zh-CN" w:bidi="ar"/>
              </w:rPr>
              <w:t>是，</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val="0"/>
              <w:spacing w:before="0" w:beforeAutospacing="0" w:after="0" w:afterAutospacing="0" w:line="460" w:lineRule="exact"/>
              <w:ind w:left="0" w:right="0"/>
              <w:jc w:val="both"/>
              <w:textAlignment w:val="bottom"/>
              <w:rPr>
                <w:rFonts w:hint="eastAsia" w:ascii="宋体" w:hAnsi="宋体" w:eastAsia="宋体" w:cs="宋体"/>
                <w:sz w:val="24"/>
                <w:szCs w:val="24"/>
                <w:highlight w:val="none"/>
                <w:u w:val="none" w:color="auto"/>
                <w:lang w:val="en-US"/>
              </w:rPr>
            </w:pPr>
            <w:r>
              <w:rPr>
                <w:rFonts w:hint="eastAsia" w:ascii="宋体" w:hAnsi="宋体" w:eastAsia="宋体" w:cs="宋体"/>
                <w:kern w:val="2"/>
                <w:sz w:val="24"/>
                <w:szCs w:val="24"/>
                <w:highlight w:val="none"/>
                <w:u w:val="none" w:color="auto"/>
                <w:lang w:val="en-US" w:eastAsia="zh-CN" w:bidi="ar"/>
              </w:rPr>
              <w:t>1、投标保证金金额：</w:t>
            </w:r>
            <w:bookmarkStart w:id="6" w:name="PO_3000000030_PM021"/>
            <w:r>
              <w:rPr>
                <w:rFonts w:hint="eastAsia" w:ascii="宋体" w:hAnsi="宋体" w:eastAsia="宋体" w:cs="宋体"/>
                <w:kern w:val="2"/>
                <w:sz w:val="24"/>
                <w:szCs w:val="24"/>
                <w:highlight w:val="none"/>
                <w:u w:val="none" w:color="auto"/>
                <w:lang w:val="en-US" w:eastAsia="zh-CN" w:bidi="ar"/>
              </w:rPr>
              <w:t>大写：贰万元（</w:t>
            </w:r>
            <w:r>
              <w:rPr>
                <w:rFonts w:hint="default" w:ascii="Arial" w:hAnsi="Arial" w:eastAsia="宋体" w:cs="Arial"/>
                <w:kern w:val="2"/>
                <w:sz w:val="24"/>
                <w:szCs w:val="24"/>
                <w:highlight w:val="none"/>
                <w:u w:val="none" w:color="auto"/>
                <w:lang w:val="en-US" w:eastAsia="zh-CN" w:bidi="ar"/>
              </w:rPr>
              <w:t>¥</w:t>
            </w:r>
            <w:r>
              <w:rPr>
                <w:rFonts w:hint="eastAsia" w:ascii="宋体" w:hAnsi="宋体" w:eastAsia="宋体" w:cs="宋体"/>
                <w:kern w:val="2"/>
                <w:sz w:val="24"/>
                <w:szCs w:val="24"/>
                <w:highlight w:val="none"/>
                <w:u w:val="none" w:color="auto"/>
                <w:lang w:val="en-US" w:eastAsia="zh-CN" w:bidi="ar"/>
              </w:rPr>
              <w:t>：20000）</w:t>
            </w:r>
            <w:bookmarkEnd w:id="6"/>
            <w:r>
              <w:rPr>
                <w:rFonts w:hint="eastAsia" w:ascii="宋体" w:hAnsi="宋体" w:eastAsia="宋体" w:cs="宋体"/>
                <w:kern w:val="2"/>
                <w:sz w:val="24"/>
                <w:szCs w:val="24"/>
                <w:highlight w:val="none"/>
                <w:u w:val="none" w:color="auto"/>
                <w:lang w:val="en-US" w:eastAsia="zh-CN" w:bidi="ar"/>
              </w:rPr>
              <w:t>；</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val="0"/>
              <w:spacing w:before="0" w:beforeAutospacing="0" w:after="0" w:afterAutospacing="0" w:line="460" w:lineRule="exact"/>
              <w:ind w:left="0" w:right="0"/>
              <w:jc w:val="both"/>
              <w:textAlignment w:val="bottom"/>
              <w:rPr>
                <w:rFonts w:hint="eastAsia" w:ascii="宋体" w:hAnsi="宋体" w:eastAsia="宋体" w:cs="宋体"/>
                <w:sz w:val="24"/>
                <w:szCs w:val="24"/>
                <w:u w:val="none" w:color="auto"/>
                <w:lang w:val="en-US"/>
              </w:rPr>
            </w:pPr>
            <w:r>
              <w:rPr>
                <w:rFonts w:hint="eastAsia" w:ascii="宋体" w:hAnsi="宋体" w:eastAsia="宋体" w:cs="宋体"/>
                <w:kern w:val="2"/>
                <w:sz w:val="24"/>
                <w:szCs w:val="24"/>
                <w:u w:val="none" w:color="auto"/>
                <w:lang w:val="en-US" w:eastAsia="zh-CN" w:bidi="ar"/>
              </w:rPr>
              <w:t>2、投标保证金形式：从</w:t>
            </w:r>
            <w:r>
              <w:rPr>
                <w:rFonts w:hint="eastAsia" w:ascii="宋体" w:hAnsi="宋体" w:eastAsia="宋体" w:cs="宋体"/>
                <w:sz w:val="24"/>
                <w:szCs w:val="24"/>
                <w:u w:val="none" w:color="auto"/>
              </w:rPr>
              <w:t>基本账户公对公打款</w:t>
            </w:r>
            <w:r>
              <w:rPr>
                <w:rFonts w:hint="eastAsia" w:ascii="宋体" w:hAnsi="宋体" w:eastAsia="宋体" w:cs="宋体"/>
                <w:kern w:val="2"/>
                <w:sz w:val="24"/>
                <w:szCs w:val="24"/>
                <w:u w:val="none" w:color="auto"/>
                <w:lang w:val="en-US" w:eastAsia="zh-CN" w:bidi="ar"/>
              </w:rPr>
              <w:t>，缴纳方式：网上银行、汇票、电汇、转账支票。</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val="0"/>
              <w:spacing w:before="0" w:beforeAutospacing="0" w:after="0" w:afterAutospacing="0" w:line="460" w:lineRule="exact"/>
              <w:ind w:left="0" w:right="0"/>
              <w:jc w:val="both"/>
              <w:textAlignment w:val="bottom"/>
              <w:rPr>
                <w:rFonts w:hint="eastAsia" w:ascii="宋体" w:hAnsi="宋体" w:eastAsia="宋体" w:cs="宋体"/>
                <w:kern w:val="2"/>
                <w:sz w:val="24"/>
                <w:szCs w:val="24"/>
                <w:u w:val="none" w:color="auto"/>
                <w:lang w:val="en-US" w:eastAsia="zh-CN" w:bidi="ar"/>
              </w:rPr>
            </w:pPr>
            <w:r>
              <w:rPr>
                <w:rFonts w:hint="eastAsia" w:ascii="宋体" w:hAnsi="宋体" w:eastAsia="宋体" w:cs="宋体"/>
                <w:kern w:val="2"/>
                <w:sz w:val="24"/>
                <w:szCs w:val="24"/>
                <w:u w:val="none" w:color="auto"/>
                <w:lang w:val="en-US" w:eastAsia="zh-CN" w:bidi="ar"/>
              </w:rPr>
              <w:t>3、账户信息：</w:t>
            </w:r>
          </w:p>
          <w:p>
            <w:pPr>
              <w:pStyle w:val="2"/>
              <w:keepNext w:val="0"/>
              <w:keepLines w:val="0"/>
              <w:pageBreakBefore w:val="0"/>
              <w:suppressLineNumbers w:val="0"/>
              <w:kinsoku/>
              <w:wordWrap/>
              <w:overflowPunct/>
              <w:topLinePunct w:val="0"/>
              <w:bidi w:val="0"/>
              <w:adjustRightInd/>
              <w:spacing w:beforeAutospacing="0" w:line="460" w:lineRule="exact"/>
              <w:ind w:left="0" w:right="0"/>
              <w:rPr>
                <w:rFonts w:hint="eastAsia" w:ascii="宋体" w:hAnsi="宋体" w:eastAsia="宋体" w:cs="宋体"/>
                <w:kern w:val="2"/>
                <w:sz w:val="24"/>
                <w:szCs w:val="24"/>
                <w:u w:val="none" w:color="auto"/>
                <w:lang w:val="en-US" w:eastAsia="zh-CN" w:bidi="ar"/>
              </w:rPr>
            </w:pPr>
            <w:r>
              <w:rPr>
                <w:rFonts w:hint="eastAsia" w:ascii="宋体" w:hAnsi="宋体" w:eastAsia="宋体" w:cs="宋体"/>
                <w:kern w:val="2"/>
                <w:sz w:val="24"/>
                <w:szCs w:val="24"/>
                <w:u w:val="none" w:color="auto"/>
                <w:lang w:val="en-US" w:eastAsia="zh-CN" w:bidi="ar"/>
              </w:rPr>
              <w:t>收款单位：汾阳市政府采购中心</w:t>
            </w:r>
          </w:p>
          <w:p>
            <w:pPr>
              <w:keepNext w:val="0"/>
              <w:keepLines w:val="0"/>
              <w:pageBreakBefore w:val="0"/>
              <w:suppressLineNumbers w:val="0"/>
              <w:kinsoku/>
              <w:wordWrap/>
              <w:overflowPunct/>
              <w:topLinePunct w:val="0"/>
              <w:bidi w:val="0"/>
              <w:adjustRightInd/>
              <w:spacing w:before="0" w:beforeAutospacing="0" w:after="0" w:afterAutospacing="0" w:line="460" w:lineRule="exact"/>
              <w:ind w:left="0" w:right="0"/>
              <w:rPr>
                <w:rFonts w:hint="eastAsia" w:eastAsia="宋体"/>
                <w:u w:val="none" w:color="auto"/>
                <w:lang w:val="en-US" w:eastAsia="zh-CN"/>
              </w:rPr>
            </w:pPr>
            <w:r>
              <w:rPr>
                <w:rFonts w:hint="eastAsia" w:ascii="宋体" w:hAnsi="宋体" w:eastAsia="宋体" w:cs="宋体"/>
                <w:sz w:val="24"/>
                <w:szCs w:val="24"/>
                <w:u w:val="none" w:color="auto"/>
              </w:rPr>
              <w:t>开户银行</w:t>
            </w:r>
            <w:r>
              <w:rPr>
                <w:rFonts w:hint="eastAsia" w:ascii="宋体" w:hAnsi="宋体" w:eastAsia="宋体" w:cs="宋体"/>
                <w:sz w:val="24"/>
                <w:szCs w:val="24"/>
                <w:u w:val="none" w:color="auto"/>
                <w:lang w:eastAsia="zh-CN"/>
              </w:rPr>
              <w:t>：</w:t>
            </w:r>
            <w:r>
              <w:rPr>
                <w:rFonts w:hint="eastAsia" w:ascii="宋体" w:hAnsi="宋体" w:eastAsia="宋体" w:cs="宋体"/>
                <w:sz w:val="24"/>
                <w:szCs w:val="24"/>
                <w:u w:val="none" w:color="auto"/>
              </w:rPr>
              <w:t>中国工商银行汾阳市支行</w:t>
            </w:r>
          </w:p>
          <w:p>
            <w:pPr>
              <w:keepNext w:val="0"/>
              <w:keepLines w:val="0"/>
              <w:pageBreakBefore w:val="0"/>
              <w:suppressLineNumbers w:val="0"/>
              <w:kinsoku/>
              <w:wordWrap/>
              <w:overflowPunct/>
              <w:topLinePunct w:val="0"/>
              <w:bidi w:val="0"/>
              <w:adjustRightInd/>
              <w:spacing w:before="0" w:beforeAutospacing="0" w:after="0" w:afterAutospacing="0" w:line="460" w:lineRule="exact"/>
              <w:ind w:left="0" w:right="0"/>
              <w:rPr>
                <w:rFonts w:hint="eastAsia" w:eastAsia="宋体"/>
                <w:u w:val="none" w:color="auto"/>
                <w:lang w:val="en-US" w:eastAsia="zh-CN"/>
              </w:rPr>
            </w:pPr>
            <w:r>
              <w:rPr>
                <w:rFonts w:hint="eastAsia" w:ascii="宋体" w:hAnsi="宋体" w:eastAsia="宋体" w:cs="宋体"/>
                <w:sz w:val="24"/>
                <w:szCs w:val="24"/>
                <w:u w:val="none" w:color="auto"/>
                <w:lang w:eastAsia="zh-CN"/>
              </w:rPr>
              <w:t>银行</w:t>
            </w:r>
            <w:r>
              <w:rPr>
                <w:rFonts w:hint="eastAsia" w:ascii="宋体" w:hAnsi="宋体" w:eastAsia="宋体" w:cs="宋体"/>
                <w:sz w:val="24"/>
                <w:szCs w:val="24"/>
                <w:u w:val="none" w:color="auto"/>
              </w:rPr>
              <w:t>账号</w:t>
            </w:r>
            <w:r>
              <w:rPr>
                <w:rFonts w:hint="eastAsia" w:ascii="宋体" w:hAnsi="宋体" w:eastAsia="宋体" w:cs="宋体"/>
                <w:sz w:val="24"/>
                <w:szCs w:val="24"/>
                <w:u w:val="none" w:color="auto"/>
                <w:lang w:eastAsia="zh-CN"/>
              </w:rPr>
              <w:t>：</w:t>
            </w:r>
            <w:r>
              <w:rPr>
                <w:rFonts w:hint="eastAsia" w:ascii="宋体" w:hAnsi="宋体" w:eastAsia="宋体" w:cs="宋体"/>
                <w:sz w:val="24"/>
                <w:szCs w:val="24"/>
                <w:u w:val="none" w:color="auto"/>
                <w:lang w:val="en-US"/>
              </w:rPr>
              <w:t>0509016209026444187</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val="0"/>
              <w:spacing w:before="0" w:beforeAutospacing="0" w:after="0" w:afterAutospacing="0" w:line="460" w:lineRule="exact"/>
              <w:ind w:left="0" w:right="0"/>
              <w:jc w:val="both"/>
              <w:textAlignment w:val="bottom"/>
              <w:rPr>
                <w:rFonts w:hint="eastAsia" w:ascii="宋体" w:hAnsi="宋体" w:eastAsia="宋体" w:cs="宋体"/>
                <w:sz w:val="24"/>
                <w:szCs w:val="24"/>
                <w:u w:val="none" w:color="auto"/>
                <w:lang w:val="en-US"/>
              </w:rPr>
            </w:pPr>
            <w:bookmarkStart w:id="7" w:name="PO_3000000030_PM001388"/>
            <w:r>
              <w:rPr>
                <w:rFonts w:hint="eastAsia" w:ascii="宋体" w:hAnsi="宋体" w:eastAsia="宋体" w:cs="宋体"/>
                <w:kern w:val="2"/>
                <w:sz w:val="24"/>
                <w:szCs w:val="24"/>
                <w:u w:val="none" w:color="auto"/>
                <w:lang w:val="en-US" w:eastAsia="zh-CN" w:bidi="ar"/>
              </w:rPr>
              <w:t xml:space="preserve"> </w:t>
            </w:r>
            <w:bookmarkEnd w:id="7"/>
            <w:r>
              <w:rPr>
                <w:rFonts w:hint="eastAsia" w:ascii="宋体" w:hAnsi="宋体" w:eastAsia="宋体" w:cs="宋体"/>
                <w:kern w:val="2"/>
                <w:sz w:val="24"/>
                <w:szCs w:val="24"/>
                <w:u w:val="none" w:color="auto"/>
                <w:lang w:val="en-US" w:eastAsia="zh-CN" w:bidi="ar"/>
              </w:rPr>
              <w:t>注：请在汇款单备注里标明项目名称或项目编号。</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189" w:hRule="atLeast"/>
          <w:jc w:val="center"/>
        </w:trPr>
        <w:tc>
          <w:tcPr>
            <w:tcW w:w="12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snapToGrid w:val="0"/>
              <w:spacing w:before="0" w:beforeAutospacing="0" w:after="0" w:afterAutospacing="0" w:line="460" w:lineRule="exact"/>
              <w:ind w:left="0" w:right="0"/>
              <w:jc w:val="center"/>
              <w:rPr>
                <w:rFonts w:hint="eastAsia" w:ascii="宋体" w:hAnsi="宋体" w:eastAsia="宋体" w:cs="宋体"/>
                <w:bCs/>
                <w:sz w:val="24"/>
                <w:szCs w:val="24"/>
                <w:lang w:val="en-US"/>
              </w:rPr>
            </w:pPr>
            <w:r>
              <w:rPr>
                <w:rFonts w:hint="eastAsia" w:ascii="宋体" w:hAnsi="宋体" w:eastAsia="宋体" w:cs="宋体"/>
                <w:bCs/>
                <w:kern w:val="2"/>
                <w:sz w:val="24"/>
                <w:szCs w:val="24"/>
                <w:lang w:val="en-US" w:eastAsia="zh-CN" w:bidi="ar"/>
              </w:rPr>
              <w:t>4</w:t>
            </w:r>
          </w:p>
        </w:tc>
        <w:tc>
          <w:tcPr>
            <w:tcW w:w="16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val="0"/>
              <w:spacing w:before="0" w:beforeAutospacing="0" w:after="0" w:afterAutospacing="0" w:line="460" w:lineRule="exact"/>
              <w:ind w:left="0" w:right="0"/>
              <w:jc w:val="both"/>
              <w:textAlignment w:val="bottom"/>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组建评标委员会</w:t>
            </w:r>
          </w:p>
        </w:tc>
        <w:tc>
          <w:tcPr>
            <w:tcW w:w="615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79"/>
              <w:pageBreakBefore w:val="0"/>
              <w:widowControl/>
              <w:pBdr>
                <w:top w:val="none" w:color="auto" w:sz="0" w:space="0"/>
                <w:left w:val="none" w:color="auto" w:sz="0" w:space="0"/>
                <w:bottom w:val="none" w:color="auto" w:sz="0" w:space="0"/>
                <w:right w:val="none" w:color="auto" w:sz="0" w:space="0"/>
              </w:pBdr>
              <w:tabs>
                <w:tab w:val="left" w:pos="2309"/>
                <w:tab w:val="left" w:pos="2729"/>
                <w:tab w:val="left" w:pos="3826"/>
              </w:tabs>
              <w:kinsoku/>
              <w:wordWrap/>
              <w:overflowPunct/>
              <w:topLinePunct w:val="0"/>
              <w:bidi w:val="0"/>
              <w:adjustRightInd/>
              <w:spacing w:line="460" w:lineRule="exact"/>
              <w:rPr>
                <w:rFonts w:hint="eastAsia" w:ascii="宋体" w:hAnsi="宋体" w:eastAsia="宋体" w:cs="宋体"/>
                <w:sz w:val="24"/>
                <w:szCs w:val="24"/>
                <w:highlight w:val="none"/>
                <w:u w:val="none" w:color="auto"/>
                <w:lang w:val="en-US"/>
              </w:rPr>
            </w:pPr>
            <w:r>
              <w:rPr>
                <w:rFonts w:hint="eastAsia" w:ascii="宋体" w:hAnsi="宋体" w:eastAsia="宋体" w:cs="宋体"/>
                <w:sz w:val="24"/>
                <w:szCs w:val="24"/>
                <w:u w:val="none" w:color="auto"/>
              </w:rPr>
              <w:t>评标委员会</w:t>
            </w:r>
            <w:r>
              <w:rPr>
                <w:rFonts w:hint="eastAsia" w:ascii="宋体" w:hAnsi="宋体" w:eastAsia="宋体" w:cs="宋体"/>
                <w:spacing w:val="-2"/>
                <w:sz w:val="24"/>
                <w:szCs w:val="24"/>
                <w:u w:val="none" w:color="auto"/>
              </w:rPr>
              <w:t>构成：</w:t>
            </w:r>
            <w:r>
              <w:rPr>
                <w:rFonts w:hint="eastAsia" w:ascii="宋体" w:hAnsi="宋体" w:cs="宋体"/>
                <w:spacing w:val="-2"/>
                <w:sz w:val="24"/>
                <w:szCs w:val="24"/>
                <w:highlight w:val="none"/>
                <w:u w:val="none" w:color="auto"/>
                <w:lang w:val="en-US" w:eastAsia="zh-CN"/>
              </w:rPr>
              <w:t>7</w:t>
            </w:r>
            <w:r>
              <w:rPr>
                <w:rFonts w:hint="eastAsia" w:ascii="宋体" w:hAnsi="宋体" w:eastAsia="宋体" w:cs="宋体"/>
                <w:spacing w:val="-2"/>
                <w:sz w:val="24"/>
                <w:szCs w:val="24"/>
                <w:highlight w:val="none"/>
                <w:u w:val="none" w:color="auto"/>
                <w:lang w:val="en-US"/>
              </w:rPr>
              <w:t xml:space="preserve"> </w:t>
            </w:r>
            <w:r>
              <w:rPr>
                <w:rFonts w:hint="eastAsia" w:ascii="宋体" w:hAnsi="宋体" w:eastAsia="宋体" w:cs="宋体"/>
                <w:sz w:val="24"/>
                <w:szCs w:val="24"/>
                <w:highlight w:val="none"/>
                <w:u w:val="none" w:color="auto"/>
              </w:rPr>
              <w:t>人</w:t>
            </w:r>
            <w:r>
              <w:rPr>
                <w:rFonts w:hint="eastAsia" w:ascii="宋体" w:hAnsi="宋体" w:eastAsia="宋体" w:cs="宋体"/>
                <w:sz w:val="24"/>
                <w:szCs w:val="24"/>
                <w:highlight w:val="none"/>
                <w:u w:val="none" w:color="auto"/>
                <w:lang w:val="en-US"/>
              </w:rPr>
              <w:t>,</w:t>
            </w:r>
          </w:p>
          <w:p>
            <w:pPr>
              <w:pStyle w:val="79"/>
              <w:pageBreakBefore w:val="0"/>
              <w:widowControl/>
              <w:pBdr>
                <w:top w:val="none" w:color="auto" w:sz="0" w:space="0"/>
                <w:left w:val="none" w:color="auto" w:sz="0" w:space="0"/>
                <w:bottom w:val="none" w:color="auto" w:sz="0" w:space="0"/>
                <w:right w:val="none" w:color="auto" w:sz="0" w:space="0"/>
              </w:pBdr>
              <w:tabs>
                <w:tab w:val="left" w:pos="2309"/>
                <w:tab w:val="left" w:pos="2729"/>
                <w:tab w:val="left" w:pos="3826"/>
              </w:tabs>
              <w:kinsoku/>
              <w:wordWrap/>
              <w:overflowPunct/>
              <w:topLinePunct w:val="0"/>
              <w:bidi w:val="0"/>
              <w:adjustRightInd/>
              <w:spacing w:line="460" w:lineRule="exact"/>
              <w:rPr>
                <w:rFonts w:hint="eastAsia" w:ascii="宋体" w:hAnsi="宋体" w:eastAsia="宋体" w:cs="宋体"/>
                <w:spacing w:val="-3"/>
                <w:sz w:val="24"/>
                <w:szCs w:val="24"/>
                <w:highlight w:val="none"/>
                <w:u w:val="none" w:color="auto"/>
                <w:lang w:val="en-US"/>
              </w:rPr>
            </w:pPr>
            <w:r>
              <w:rPr>
                <w:rFonts w:hint="eastAsia" w:ascii="宋体" w:hAnsi="宋体" w:eastAsia="宋体" w:cs="宋体"/>
                <w:spacing w:val="-2"/>
                <w:sz w:val="24"/>
                <w:szCs w:val="24"/>
                <w:highlight w:val="none"/>
                <w:u w:val="none" w:color="auto"/>
              </w:rPr>
              <w:t>其中：采购人代表</w:t>
            </w:r>
            <w:r>
              <w:rPr>
                <w:rFonts w:hint="eastAsia" w:ascii="宋体" w:hAnsi="宋体" w:cs="宋体"/>
                <w:spacing w:val="-2"/>
                <w:sz w:val="24"/>
                <w:szCs w:val="24"/>
                <w:highlight w:val="none"/>
                <w:u w:val="none" w:color="auto"/>
                <w:lang w:val="en-US" w:eastAsia="zh-CN"/>
              </w:rPr>
              <w:t>2</w:t>
            </w:r>
            <w:r>
              <w:rPr>
                <w:rFonts w:hint="eastAsia" w:ascii="宋体" w:hAnsi="宋体" w:eastAsia="宋体" w:cs="宋体"/>
                <w:spacing w:val="-16"/>
                <w:sz w:val="24"/>
                <w:szCs w:val="24"/>
                <w:highlight w:val="none"/>
                <w:u w:val="none" w:color="auto"/>
              </w:rPr>
              <w:t>人，评审专家</w:t>
            </w:r>
            <w:r>
              <w:rPr>
                <w:rFonts w:hint="eastAsia" w:ascii="宋体" w:hAnsi="宋体" w:cs="宋体"/>
                <w:spacing w:val="-16"/>
                <w:sz w:val="24"/>
                <w:szCs w:val="24"/>
                <w:highlight w:val="none"/>
                <w:u w:val="none" w:color="auto"/>
                <w:lang w:val="en-US" w:eastAsia="zh-CN"/>
              </w:rPr>
              <w:t>5</w:t>
            </w:r>
            <w:r>
              <w:rPr>
                <w:rFonts w:hint="eastAsia" w:ascii="宋体" w:hAnsi="宋体" w:eastAsia="宋体" w:cs="宋体"/>
                <w:spacing w:val="-3"/>
                <w:sz w:val="24"/>
                <w:szCs w:val="24"/>
                <w:highlight w:val="none"/>
                <w:u w:val="none" w:color="auto"/>
              </w:rPr>
              <w:t>人；</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val="0"/>
              <w:spacing w:before="0" w:beforeAutospacing="0" w:after="0" w:afterAutospacing="0" w:line="460" w:lineRule="exact"/>
              <w:ind w:left="0" w:right="0"/>
              <w:jc w:val="both"/>
              <w:textAlignment w:val="bottom"/>
              <w:rPr>
                <w:rFonts w:hint="eastAsia" w:ascii="宋体" w:hAnsi="宋体" w:eastAsia="宋体" w:cs="宋体"/>
                <w:sz w:val="24"/>
                <w:szCs w:val="24"/>
                <w:u w:val="none" w:color="auto"/>
                <w:lang w:val="en-US"/>
              </w:rPr>
            </w:pPr>
            <w:r>
              <w:rPr>
                <w:rFonts w:hint="eastAsia" w:ascii="宋体" w:hAnsi="宋体" w:eastAsia="宋体" w:cs="宋体"/>
                <w:kern w:val="2"/>
                <w:sz w:val="24"/>
                <w:szCs w:val="24"/>
                <w:u w:val="none" w:color="auto"/>
                <w:lang w:val="en-US" w:eastAsia="zh-CN" w:bidi="ar"/>
              </w:rPr>
              <w:t xml:space="preserve">评审专家确定方式： 自行抽取  </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189" w:hRule="atLeast"/>
          <w:jc w:val="center"/>
        </w:trPr>
        <w:tc>
          <w:tcPr>
            <w:tcW w:w="12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snapToGrid w:val="0"/>
              <w:spacing w:before="0" w:beforeAutospacing="0" w:after="0" w:afterAutospacing="0" w:line="460" w:lineRule="exact"/>
              <w:ind w:left="0" w:right="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w:t>
            </w:r>
          </w:p>
        </w:tc>
        <w:tc>
          <w:tcPr>
            <w:tcW w:w="16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val="0"/>
              <w:spacing w:before="0" w:beforeAutospacing="0" w:after="0" w:afterAutospacing="0" w:line="460" w:lineRule="exact"/>
              <w:ind w:left="0" w:right="0"/>
              <w:jc w:val="both"/>
              <w:textAlignment w:val="bottom"/>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投标人现场出席</w:t>
            </w:r>
          </w:p>
        </w:tc>
        <w:tc>
          <w:tcPr>
            <w:tcW w:w="61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val="0"/>
              <w:spacing w:before="0" w:beforeAutospacing="0" w:after="0" w:afterAutospacing="0" w:line="460" w:lineRule="exact"/>
              <w:ind w:left="0" w:right="0"/>
              <w:jc w:val="both"/>
              <w:textAlignment w:val="bottom"/>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sym w:font="Wingdings" w:char="00A8"/>
            </w:r>
            <w:r>
              <w:rPr>
                <w:rFonts w:hint="eastAsia" w:ascii="宋体" w:hAnsi="宋体" w:eastAsia="宋体" w:cs="宋体"/>
                <w:kern w:val="2"/>
                <w:sz w:val="24"/>
                <w:szCs w:val="24"/>
                <w:lang w:val="en-US" w:eastAsia="zh-CN" w:bidi="ar"/>
              </w:rPr>
              <w:t>不要求</w:t>
            </w:r>
          </w:p>
          <w:p>
            <w:pPr>
              <w:keepNext w:val="0"/>
              <w:keepLines w:val="0"/>
              <w:pageBreakBefore w:val="0"/>
              <w:suppressLineNumbers w:val="0"/>
              <w:kinsoku/>
              <w:wordWrap/>
              <w:overflowPunct/>
              <w:topLinePunct w:val="0"/>
              <w:autoSpaceDE w:val="0"/>
              <w:autoSpaceDN w:val="0"/>
              <w:bidi w:val="0"/>
              <w:adjustRightInd/>
              <w:snapToGrid w:val="0"/>
              <w:spacing w:before="0" w:beforeAutospacing="0" w:after="0" w:afterAutospacing="0" w:line="460" w:lineRule="exact"/>
              <w:ind w:left="0" w:right="0"/>
              <w:textAlignment w:val="bottom"/>
              <w:rPr>
                <w:rFonts w:hint="eastAsia" w:ascii="宋体" w:hAnsi="宋体" w:eastAsia="宋体" w:cs="宋体"/>
                <w:sz w:val="24"/>
                <w:szCs w:val="24"/>
                <w:lang w:val="en-US" w:eastAsia="zh-CN"/>
              </w:rPr>
            </w:pPr>
            <w:r>
              <w:rPr>
                <w:rFonts w:hint="eastAsia" w:ascii="宋体" w:hAnsi="宋体" w:eastAsia="宋体" w:cs="宋体"/>
                <w:kern w:val="2"/>
                <w:sz w:val="24"/>
                <w:szCs w:val="24"/>
                <w:lang w:val="en-US" w:eastAsia="zh-CN" w:bidi="ar"/>
              </w:rPr>
              <w:sym w:font="Wingdings" w:char="00FE"/>
            </w:r>
            <w:r>
              <w:rPr>
                <w:rFonts w:hint="eastAsia" w:ascii="宋体" w:hAnsi="宋体" w:eastAsia="宋体" w:cs="宋体"/>
                <w:kern w:val="2"/>
                <w:sz w:val="24"/>
                <w:szCs w:val="24"/>
                <w:lang w:val="en-US" w:eastAsia="zh-CN" w:bidi="ar"/>
              </w:rPr>
              <w:t>要求，</w:t>
            </w:r>
            <w:r>
              <w:rPr>
                <w:rFonts w:hint="eastAsia" w:ascii="宋体" w:hAnsi="宋体" w:eastAsia="宋体" w:cs="宋体"/>
                <w:sz w:val="24"/>
                <w:szCs w:val="24"/>
              </w:rPr>
              <w:t>要求</w:t>
            </w:r>
            <w:r>
              <w:rPr>
                <w:rFonts w:hint="eastAsia" w:ascii="宋体" w:hAnsi="宋体" w:eastAsia="宋体" w:cs="宋体"/>
                <w:sz w:val="24"/>
                <w:szCs w:val="24"/>
                <w:lang w:val="en-US" w:eastAsia="zh-CN"/>
              </w:rPr>
              <w:t>出席开</w:t>
            </w:r>
            <w:r>
              <w:rPr>
                <w:rFonts w:hint="eastAsia" w:ascii="宋体" w:hAnsi="宋体" w:eastAsia="宋体" w:cs="宋体"/>
                <w:sz w:val="24"/>
                <w:szCs w:val="24"/>
                <w:lang w:eastAsia="zh-CN"/>
              </w:rPr>
              <w:t>标</w:t>
            </w:r>
            <w:r>
              <w:rPr>
                <w:rFonts w:hint="eastAsia" w:ascii="宋体" w:hAnsi="宋体" w:eastAsia="宋体" w:cs="宋体"/>
                <w:sz w:val="24"/>
                <w:szCs w:val="24"/>
                <w:lang w:val="en-US" w:eastAsia="zh-CN"/>
              </w:rPr>
              <w:t>现场</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val="0"/>
              <w:spacing w:before="0" w:beforeAutospacing="0" w:after="0" w:afterAutospacing="0" w:line="460" w:lineRule="exact"/>
              <w:ind w:left="0" w:right="0"/>
              <w:jc w:val="both"/>
              <w:textAlignment w:val="bottom"/>
              <w:rPr>
                <w:rFonts w:hint="eastAsia" w:ascii="宋体" w:hAnsi="宋体" w:eastAsia="宋体" w:cs="宋体"/>
                <w:sz w:val="24"/>
                <w:szCs w:val="24"/>
                <w:lang w:val="en-US"/>
              </w:rPr>
            </w:pPr>
            <w:r>
              <w:rPr>
                <w:rFonts w:hint="eastAsia" w:ascii="宋体" w:hAnsi="宋体" w:eastAsia="宋体" w:cs="宋体"/>
                <w:sz w:val="24"/>
                <w:szCs w:val="24"/>
                <w:lang w:val="en-US" w:eastAsia="zh-CN"/>
              </w:rPr>
              <w:t>投标人</w:t>
            </w:r>
            <w:r>
              <w:rPr>
                <w:rFonts w:hint="eastAsia" w:ascii="宋体" w:hAnsi="宋体" w:eastAsia="宋体" w:cs="宋体"/>
                <w:sz w:val="24"/>
                <w:szCs w:val="24"/>
              </w:rPr>
              <w:t>应在规定的时间（9:00前）现场签到表签到以证明其出席。</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189" w:hRule="atLeast"/>
          <w:jc w:val="center"/>
        </w:trPr>
        <w:tc>
          <w:tcPr>
            <w:tcW w:w="12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snapToGrid w:val="0"/>
              <w:spacing w:before="0" w:beforeAutospacing="0" w:after="0" w:afterAutospacing="0" w:line="460" w:lineRule="exact"/>
              <w:ind w:left="0" w:right="0"/>
              <w:jc w:val="center"/>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6</w:t>
            </w:r>
          </w:p>
        </w:tc>
        <w:tc>
          <w:tcPr>
            <w:tcW w:w="16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val="0"/>
              <w:spacing w:before="0" w:beforeAutospacing="0" w:after="0" w:afterAutospacing="0" w:line="460" w:lineRule="exact"/>
              <w:ind w:left="0" w:right="0"/>
              <w:jc w:val="both"/>
              <w:textAlignment w:val="bottom"/>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评标委员会现场出席</w:t>
            </w:r>
          </w:p>
        </w:tc>
        <w:tc>
          <w:tcPr>
            <w:tcW w:w="61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val="0"/>
              <w:spacing w:before="0" w:beforeAutospacing="0" w:after="0" w:afterAutospacing="0" w:line="460" w:lineRule="exact"/>
              <w:ind w:left="0" w:right="0"/>
              <w:jc w:val="both"/>
              <w:textAlignment w:val="bottom"/>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sym w:font="Wingdings" w:char="00FE"/>
            </w:r>
            <w:r>
              <w:rPr>
                <w:rFonts w:hint="eastAsia" w:ascii="宋体" w:hAnsi="宋体" w:eastAsia="宋体" w:cs="宋体"/>
                <w:kern w:val="2"/>
                <w:sz w:val="24"/>
                <w:szCs w:val="24"/>
                <w:lang w:val="en-US" w:eastAsia="zh-CN" w:bidi="ar"/>
              </w:rPr>
              <w:t>要求，</w:t>
            </w:r>
            <w:r>
              <w:rPr>
                <w:rFonts w:hint="eastAsia" w:ascii="宋体" w:hAnsi="宋体" w:eastAsia="宋体" w:cs="宋体"/>
                <w:sz w:val="24"/>
                <w:szCs w:val="24"/>
              </w:rPr>
              <w:t>要求</w:t>
            </w:r>
            <w:r>
              <w:rPr>
                <w:rFonts w:hint="eastAsia" w:ascii="宋体" w:hAnsi="宋体" w:eastAsia="宋体" w:cs="宋体"/>
                <w:sz w:val="24"/>
                <w:szCs w:val="24"/>
                <w:lang w:eastAsia="zh-CN"/>
              </w:rPr>
              <w:t>出席评标现场。</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val="0"/>
              <w:spacing w:before="0" w:beforeAutospacing="0" w:after="0" w:afterAutospacing="0" w:line="460" w:lineRule="exact"/>
              <w:ind w:left="0" w:right="0"/>
              <w:jc w:val="both"/>
              <w:textAlignment w:val="bottom"/>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sym w:font="Wingdings" w:char="00A8"/>
            </w:r>
            <w:r>
              <w:rPr>
                <w:rFonts w:hint="eastAsia" w:ascii="宋体" w:hAnsi="宋体" w:eastAsia="宋体" w:cs="宋体"/>
                <w:kern w:val="2"/>
                <w:sz w:val="24"/>
                <w:szCs w:val="24"/>
                <w:lang w:val="en-US" w:eastAsia="zh-CN" w:bidi="ar"/>
              </w:rPr>
              <w:t>不要求，采用远程异地方式评审</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189" w:hRule="atLeast"/>
          <w:jc w:val="center"/>
        </w:trPr>
        <w:tc>
          <w:tcPr>
            <w:tcW w:w="12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snapToGrid w:val="0"/>
              <w:spacing w:before="0" w:beforeAutospacing="0" w:after="0" w:afterAutospacing="0" w:line="460" w:lineRule="exact"/>
              <w:ind w:left="0" w:right="0"/>
              <w:jc w:val="center"/>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7</w:t>
            </w:r>
          </w:p>
        </w:tc>
        <w:tc>
          <w:tcPr>
            <w:tcW w:w="16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val="0"/>
              <w:spacing w:before="0" w:beforeAutospacing="0" w:after="0" w:afterAutospacing="0" w:line="460" w:lineRule="exact"/>
              <w:ind w:left="0" w:right="0"/>
              <w:jc w:val="both"/>
              <w:textAlignment w:val="bottom"/>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推荐中标候选人数</w:t>
            </w:r>
          </w:p>
        </w:tc>
        <w:tc>
          <w:tcPr>
            <w:tcW w:w="61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val="0"/>
              <w:spacing w:before="0" w:beforeAutospacing="0" w:after="0" w:afterAutospacing="0" w:line="460" w:lineRule="exact"/>
              <w:ind w:left="0" w:right="0"/>
              <w:jc w:val="both"/>
              <w:textAlignment w:val="bottom"/>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1人</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189" w:hRule="atLeast"/>
          <w:jc w:val="center"/>
        </w:trPr>
        <w:tc>
          <w:tcPr>
            <w:tcW w:w="12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snapToGrid w:val="0"/>
              <w:spacing w:before="0" w:beforeAutospacing="0" w:after="0" w:afterAutospacing="0" w:line="460" w:lineRule="exact"/>
              <w:ind w:left="0" w:right="0"/>
              <w:jc w:val="center"/>
              <w:rPr>
                <w:rFonts w:hint="eastAsia" w:ascii="宋体" w:hAnsi="宋体" w:eastAsia="宋体" w:cs="宋体"/>
                <w:color w:val="000000"/>
                <w:sz w:val="24"/>
                <w:szCs w:val="24"/>
                <w:lang w:val="en-US"/>
              </w:rPr>
            </w:pPr>
            <w:r>
              <w:rPr>
                <w:rFonts w:hint="eastAsia" w:ascii="宋体" w:hAnsi="宋体" w:eastAsia="宋体" w:cs="宋体"/>
                <w:color w:val="000000"/>
                <w:kern w:val="2"/>
                <w:sz w:val="24"/>
                <w:szCs w:val="24"/>
                <w:lang w:val="en-US" w:eastAsia="zh-CN" w:bidi="ar"/>
              </w:rPr>
              <w:t>8</w:t>
            </w:r>
          </w:p>
        </w:tc>
        <w:tc>
          <w:tcPr>
            <w:tcW w:w="16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snapToGrid w:val="0"/>
              <w:spacing w:before="0" w:beforeAutospacing="0" w:after="0" w:afterAutospacing="0" w:line="460" w:lineRule="exact"/>
              <w:ind w:left="0" w:right="0"/>
              <w:jc w:val="center"/>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履约保证金</w:t>
            </w:r>
          </w:p>
        </w:tc>
        <w:tc>
          <w:tcPr>
            <w:tcW w:w="61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val="0"/>
              <w:spacing w:before="0" w:beforeAutospacing="0" w:after="0" w:afterAutospacing="0" w:line="460" w:lineRule="exact"/>
              <w:ind w:left="0" w:leftChars="0" w:right="0" w:rightChars="0"/>
              <w:jc w:val="both"/>
              <w:textAlignment w:val="bottom"/>
              <w:rPr>
                <w:rFonts w:hint="eastAsia" w:ascii="宋体" w:hAnsi="宋体" w:eastAsia="宋体" w:cs="宋体"/>
                <w:sz w:val="24"/>
                <w:szCs w:val="24"/>
                <w:lang w:val="en-US" w:eastAsia="zh-CN"/>
              </w:rPr>
            </w:pPr>
            <w:r>
              <w:rPr>
                <w:rFonts w:hint="eastAsia" w:ascii="宋体" w:hAnsi="宋体" w:eastAsia="宋体" w:cs="宋体"/>
                <w:sz w:val="24"/>
                <w:szCs w:val="24"/>
              </w:rPr>
              <w:t>本项目是否要求</w:t>
            </w:r>
            <w:r>
              <w:rPr>
                <w:rFonts w:hint="eastAsia" w:ascii="宋体" w:hAnsi="宋体" w:eastAsia="宋体" w:cs="宋体"/>
                <w:sz w:val="24"/>
                <w:szCs w:val="24"/>
                <w:lang w:eastAsia="zh-CN"/>
              </w:rPr>
              <w:t>投标人</w:t>
            </w:r>
            <w:r>
              <w:rPr>
                <w:rFonts w:hint="eastAsia" w:ascii="宋体" w:hAnsi="宋体" w:eastAsia="宋体" w:cs="宋体"/>
                <w:sz w:val="24"/>
                <w:szCs w:val="24"/>
              </w:rPr>
              <w:t>提交履约保证金：双方签定合同时约定</w:t>
            </w:r>
            <w:r>
              <w:rPr>
                <w:rFonts w:hint="eastAsia" w:ascii="宋体" w:hAnsi="宋体" w:eastAsia="宋体" w:cs="宋体"/>
                <w:sz w:val="24"/>
                <w:szCs w:val="24"/>
                <w:lang w:eastAsia="zh-CN"/>
              </w:rPr>
              <w:t>。</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189" w:hRule="atLeast"/>
          <w:jc w:val="center"/>
        </w:trPr>
        <w:tc>
          <w:tcPr>
            <w:tcW w:w="904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pStyle w:val="22"/>
              <w:pageBreakBefore w:val="0"/>
              <w:widowControl/>
              <w:pBdr>
                <w:top w:val="none" w:color="auto" w:sz="0" w:space="0"/>
                <w:left w:val="none" w:color="auto" w:sz="0" w:space="0"/>
                <w:bottom w:val="none" w:color="auto" w:sz="0" w:space="0"/>
                <w:right w:val="none" w:color="auto" w:sz="0" w:space="0"/>
              </w:pBdr>
              <w:kinsoku/>
              <w:wordWrap/>
              <w:overflowPunct/>
              <w:topLinePunct w:val="0"/>
              <w:bidi w:val="0"/>
              <w:adjustRightInd/>
              <w:snapToGrid w:val="0"/>
              <w:spacing w:beforeLines="50" w:beforeAutospacing="0" w:after="0" w:afterAutospacing="0" w:line="460" w:lineRule="exact"/>
              <w:ind w:left="0" w:right="0"/>
              <w:rPr>
                <w:rFonts w:hint="eastAsia" w:ascii="宋体" w:hAnsi="宋体" w:eastAsia="宋体" w:cs="宋体"/>
                <w:lang w:val="en-US"/>
              </w:rPr>
            </w:pPr>
            <w:r>
              <w:rPr>
                <w:rFonts w:hint="eastAsia" w:ascii="宋体" w:hAnsi="宋体" w:eastAsia="宋体" w:cs="宋体"/>
                <w:b/>
                <w:bCs w:val="0"/>
                <w:lang w:val="en-US" w:eastAsia="zh-CN"/>
              </w:rPr>
              <w:t>9</w:t>
            </w:r>
            <w:r>
              <w:rPr>
                <w:rFonts w:hint="eastAsia" w:ascii="宋体" w:hAnsi="宋体" w:eastAsia="宋体" w:cs="宋体"/>
                <w:b/>
                <w:bCs w:val="0"/>
              </w:rPr>
              <w:t>、需要补充的其他内容</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187" w:hRule="atLeast"/>
          <w:jc w:val="center"/>
        </w:trPr>
        <w:tc>
          <w:tcPr>
            <w:tcW w:w="12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snapToGrid w:val="0"/>
              <w:spacing w:before="0" w:beforeAutospacing="0" w:after="0" w:afterAutospacing="0" w:line="460" w:lineRule="exact"/>
              <w:ind w:left="0" w:right="0"/>
              <w:jc w:val="center"/>
              <w:rPr>
                <w:rFonts w:hint="eastAsia" w:ascii="宋体" w:hAnsi="宋体" w:eastAsia="宋体" w:cs="宋体"/>
                <w:b/>
                <w:bCs w:val="0"/>
                <w:sz w:val="24"/>
                <w:szCs w:val="24"/>
                <w:lang w:val="en-US"/>
              </w:rPr>
            </w:pPr>
            <w:r>
              <w:rPr>
                <w:rFonts w:hint="eastAsia" w:ascii="宋体" w:hAnsi="宋体" w:eastAsia="宋体" w:cs="宋体"/>
                <w:kern w:val="2"/>
                <w:sz w:val="24"/>
                <w:szCs w:val="24"/>
                <w:lang w:val="en-US" w:eastAsia="zh-CN" w:bidi="ar"/>
              </w:rPr>
              <w:t>9.1</w:t>
            </w:r>
          </w:p>
        </w:tc>
        <w:tc>
          <w:tcPr>
            <w:tcW w:w="16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snapToGrid w:val="0"/>
              <w:spacing w:before="0" w:beforeAutospacing="0" w:after="0" w:afterAutospacing="0" w:line="460" w:lineRule="exact"/>
              <w:ind w:left="0" w:right="0"/>
              <w:jc w:val="center"/>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政府采购</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snapToGrid w:val="0"/>
              <w:spacing w:before="0" w:beforeAutospacing="0" w:after="0" w:afterAutospacing="0" w:line="460" w:lineRule="exact"/>
              <w:ind w:left="0" w:right="0"/>
              <w:jc w:val="center"/>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政策</w:t>
            </w:r>
          </w:p>
        </w:tc>
        <w:tc>
          <w:tcPr>
            <w:tcW w:w="61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snapToGrid w:val="0"/>
              <w:spacing w:before="0" w:beforeAutospacing="0" w:after="0" w:afterAutospacing="0" w:line="460" w:lineRule="exact"/>
              <w:ind w:left="0" w:right="0" w:firstLine="480" w:firstLineChars="200"/>
              <w:jc w:val="left"/>
              <w:rPr>
                <w:rFonts w:hint="eastAsia" w:ascii="宋体" w:hAnsi="宋体" w:eastAsia="宋体" w:cs="宋体"/>
                <w:color w:val="000000"/>
                <w:sz w:val="24"/>
                <w:szCs w:val="24"/>
                <w:lang w:val="en-US"/>
              </w:rPr>
            </w:pPr>
            <w:r>
              <w:rPr>
                <w:rFonts w:hint="eastAsia" w:ascii="宋体" w:hAnsi="宋体" w:eastAsia="宋体" w:cs="宋体"/>
                <w:color w:val="000000"/>
                <w:kern w:val="2"/>
                <w:sz w:val="24"/>
                <w:szCs w:val="24"/>
                <w:lang w:val="en-US" w:eastAsia="zh-CN" w:bidi="ar"/>
              </w:rPr>
              <w:t>1、涉及节能、环保产品的</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snapToGrid w:val="0"/>
              <w:spacing w:before="0" w:beforeAutospacing="0" w:after="0" w:afterAutospacing="0" w:line="460" w:lineRule="exact"/>
              <w:ind w:left="0" w:right="0" w:firstLine="480" w:firstLineChars="200"/>
              <w:jc w:val="left"/>
              <w:rPr>
                <w:rFonts w:hint="eastAsia" w:ascii="宋体" w:hAnsi="宋体" w:eastAsia="宋体" w:cs="宋体"/>
                <w:color w:val="000000"/>
                <w:sz w:val="24"/>
                <w:szCs w:val="24"/>
                <w:lang w:val="en-US"/>
              </w:rPr>
            </w:pPr>
            <w:r>
              <w:rPr>
                <w:rFonts w:hint="eastAsia" w:ascii="宋体" w:hAnsi="宋体" w:eastAsia="宋体" w:cs="宋体"/>
                <w:color w:val="000000"/>
                <w:kern w:val="2"/>
                <w:sz w:val="24"/>
                <w:szCs w:val="24"/>
                <w:lang w:val="en-US" w:eastAsia="zh-CN" w:bidi="ar"/>
              </w:rPr>
              <w:t>根据《关于调整优化节能产品、环境标志产品政府采购执行机制的通知》[财库（2019）9号]的规定和最新节能产品政府采购品目清单，货物中有强制节能产品的，须提供国家确定的认证机构出具的、处于有效期之内的节能产品认证证书，否则投标文件将会被拒绝。</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snapToGrid w:val="0"/>
              <w:spacing w:before="0" w:beforeAutospacing="0" w:after="0" w:afterAutospacing="0" w:line="460" w:lineRule="exact"/>
              <w:ind w:left="0" w:right="0" w:firstLine="480" w:firstLineChars="200"/>
              <w:jc w:val="left"/>
              <w:rPr>
                <w:rFonts w:hint="eastAsia" w:ascii="宋体" w:hAnsi="宋体" w:eastAsia="宋体" w:cs="宋体"/>
                <w:color w:val="000000"/>
                <w:sz w:val="24"/>
                <w:szCs w:val="24"/>
                <w:lang w:val="en-US"/>
              </w:rPr>
            </w:pPr>
            <w:r>
              <w:rPr>
                <w:rFonts w:hint="eastAsia" w:ascii="宋体" w:hAnsi="宋体" w:eastAsia="宋体" w:cs="宋体"/>
                <w:color w:val="000000"/>
                <w:kern w:val="2"/>
                <w:sz w:val="24"/>
                <w:szCs w:val="24"/>
                <w:lang w:val="en-US" w:eastAsia="zh-CN" w:bidi="ar"/>
              </w:rPr>
              <w:t>2、涉及正版软件的</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snapToGrid w:val="0"/>
              <w:spacing w:before="0" w:beforeAutospacing="0" w:after="0" w:afterAutospacing="0" w:line="460" w:lineRule="exact"/>
              <w:ind w:left="0" w:right="0" w:firstLine="480" w:firstLineChars="200"/>
              <w:jc w:val="left"/>
              <w:rPr>
                <w:rFonts w:hint="eastAsia" w:ascii="宋体" w:hAnsi="宋体" w:eastAsia="宋体" w:cs="宋体"/>
                <w:color w:val="000000"/>
                <w:sz w:val="24"/>
                <w:szCs w:val="24"/>
                <w:lang w:val="en-US"/>
              </w:rPr>
            </w:pPr>
            <w:r>
              <w:rPr>
                <w:rFonts w:hint="eastAsia" w:ascii="宋体" w:hAnsi="宋体" w:eastAsia="宋体" w:cs="宋体"/>
                <w:color w:val="000000"/>
                <w:kern w:val="2"/>
                <w:sz w:val="24"/>
                <w:szCs w:val="24"/>
                <w:lang w:val="en-US" w:eastAsia="zh-CN" w:bidi="ar"/>
              </w:rPr>
              <w:t>本项目所采购的货物中如包含计算机，必须预装正版操作系统软件产品；所采购的其它软件必须为正版软件。</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snapToGrid w:val="0"/>
              <w:spacing w:before="0" w:beforeAutospacing="0" w:after="0" w:afterAutospacing="0" w:line="460" w:lineRule="exact"/>
              <w:ind w:left="0" w:right="0" w:firstLine="480" w:firstLineChars="200"/>
              <w:jc w:val="left"/>
              <w:rPr>
                <w:rFonts w:hint="eastAsia" w:ascii="宋体" w:hAnsi="宋体" w:eastAsia="宋体" w:cs="宋体"/>
                <w:color w:val="000000"/>
                <w:sz w:val="24"/>
                <w:szCs w:val="24"/>
                <w:lang w:val="en-US"/>
              </w:rPr>
            </w:pPr>
            <w:r>
              <w:rPr>
                <w:rFonts w:hint="eastAsia" w:ascii="宋体" w:hAnsi="宋体" w:eastAsia="宋体" w:cs="宋体"/>
                <w:color w:val="000000"/>
                <w:kern w:val="2"/>
                <w:sz w:val="24"/>
                <w:szCs w:val="24"/>
                <w:lang w:val="en-US" w:eastAsia="zh-CN" w:bidi="ar"/>
              </w:rPr>
              <w:t>3、涉及信息安全产品的</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snapToGrid w:val="0"/>
              <w:spacing w:before="0" w:beforeAutospacing="0" w:after="0" w:afterAutospacing="0" w:line="460" w:lineRule="exact"/>
              <w:ind w:left="0" w:right="0" w:firstLine="480" w:firstLineChars="200"/>
              <w:jc w:val="left"/>
              <w:rPr>
                <w:rFonts w:hint="eastAsia" w:ascii="宋体" w:hAnsi="宋体" w:eastAsia="宋体" w:cs="宋体"/>
                <w:color w:val="000000"/>
                <w:sz w:val="24"/>
                <w:szCs w:val="24"/>
                <w:lang w:val="en-US"/>
              </w:rPr>
            </w:pPr>
            <w:r>
              <w:rPr>
                <w:rFonts w:hint="eastAsia" w:ascii="宋体" w:hAnsi="宋体" w:eastAsia="宋体" w:cs="宋体"/>
                <w:color w:val="000000"/>
                <w:kern w:val="2"/>
                <w:sz w:val="24"/>
                <w:szCs w:val="24"/>
                <w:lang w:val="en-US" w:eastAsia="zh-CN" w:bidi="ar"/>
              </w:rPr>
              <w:t>投标人提供货物中如含有财政部会同有关部门制定下发的《信息安全产品强制性认证目录》中的产品，须提供中国信息安全认证中心按国家标准认证颁发的有效认证证书。未附有效认证证书，将有可能导致投标文件无效。</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snapToGrid w:val="0"/>
              <w:spacing w:before="0" w:beforeAutospacing="0" w:after="0" w:afterAutospacing="0" w:line="460" w:lineRule="exact"/>
              <w:ind w:left="0" w:right="0" w:firstLine="480" w:firstLineChars="200"/>
              <w:jc w:val="left"/>
              <w:rPr>
                <w:rFonts w:hint="eastAsia" w:ascii="宋体" w:hAnsi="宋体" w:eastAsia="宋体" w:cs="宋体"/>
                <w:color w:val="000000"/>
                <w:sz w:val="24"/>
                <w:szCs w:val="24"/>
                <w:lang w:val="en-US"/>
              </w:rPr>
            </w:pPr>
            <w:r>
              <w:rPr>
                <w:rFonts w:hint="eastAsia" w:ascii="宋体" w:hAnsi="宋体" w:eastAsia="宋体" w:cs="宋体"/>
                <w:color w:val="000000"/>
                <w:kern w:val="2"/>
                <w:sz w:val="24"/>
                <w:szCs w:val="24"/>
                <w:lang w:val="en-US" w:eastAsia="zh-CN" w:bidi="ar"/>
              </w:rPr>
              <w:t>4、涉及中小型企业参加评审的</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snapToGrid w:val="0"/>
              <w:spacing w:before="0" w:beforeAutospacing="0" w:after="0" w:afterAutospacing="0" w:line="460" w:lineRule="exact"/>
              <w:ind w:left="0" w:right="0" w:firstLine="480" w:firstLineChars="200"/>
              <w:jc w:val="left"/>
              <w:rPr>
                <w:rFonts w:hint="eastAsia" w:ascii="宋体" w:hAnsi="宋体" w:eastAsia="宋体" w:cs="宋体"/>
                <w:color w:val="000000"/>
                <w:sz w:val="24"/>
                <w:szCs w:val="24"/>
                <w:lang w:val="en-US"/>
              </w:rPr>
            </w:pPr>
            <w:r>
              <w:rPr>
                <w:rFonts w:hint="eastAsia" w:ascii="宋体" w:hAnsi="宋体" w:eastAsia="宋体" w:cs="宋体"/>
                <w:color w:val="000000"/>
                <w:kern w:val="2"/>
                <w:sz w:val="24"/>
                <w:szCs w:val="24"/>
                <w:lang w:val="en-US" w:eastAsia="zh-CN" w:bidi="ar"/>
              </w:rPr>
              <w:t>根据《政府采购促进中小企业发展管理办法》</w:t>
            </w:r>
            <w:r>
              <w:rPr>
                <w:rFonts w:hint="eastAsia" w:ascii="宋体" w:hAnsi="宋体" w:eastAsia="宋体" w:cs="仿宋"/>
                <w:kern w:val="0"/>
                <w:sz w:val="24"/>
                <w:szCs w:val="24"/>
                <w:highlight w:val="none"/>
                <w:lang w:val="en-US" w:eastAsia="zh-CN" w:bidi="ar"/>
              </w:rPr>
              <w:t>（财库﹝2020﹞46 号）</w:t>
            </w:r>
            <w:r>
              <w:rPr>
                <w:rFonts w:hint="eastAsia" w:ascii="宋体" w:hAnsi="宋体" w:eastAsia="宋体" w:cs="宋体"/>
                <w:color w:val="000000"/>
                <w:kern w:val="2"/>
                <w:sz w:val="24"/>
                <w:szCs w:val="24"/>
                <w:lang w:val="en-US" w:eastAsia="zh-CN" w:bidi="ar"/>
              </w:rPr>
              <w:t>的规定，对于经主管预算单位统筹后未预留份额专门面向中小企业采购的采购项目，以及预留份额项目中的非预留部分采购包，对符合本办法规定的小微企业报价给予15%（工程项目为3%）的扣除，用扣除后的价格参加评审。</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snapToGrid w:val="0"/>
              <w:spacing w:before="0" w:beforeAutospacing="0" w:after="0" w:afterAutospacing="0" w:line="460" w:lineRule="exact"/>
              <w:ind w:left="0" w:right="0" w:firstLine="480" w:firstLineChars="200"/>
              <w:jc w:val="left"/>
              <w:rPr>
                <w:rFonts w:hint="eastAsia" w:ascii="宋体" w:hAnsi="宋体" w:eastAsia="宋体" w:cs="宋体"/>
                <w:color w:val="000000"/>
                <w:sz w:val="24"/>
                <w:szCs w:val="24"/>
                <w:lang w:val="en-US"/>
              </w:rPr>
            </w:pPr>
            <w:r>
              <w:rPr>
                <w:rFonts w:hint="eastAsia" w:ascii="宋体" w:hAnsi="宋体" w:eastAsia="宋体" w:cs="宋体"/>
                <w:color w:val="000000"/>
                <w:kern w:val="2"/>
                <w:sz w:val="24"/>
                <w:szCs w:val="24"/>
                <w:lang w:val="en-US" w:eastAsia="zh-CN" w:bidi="ar"/>
              </w:rPr>
              <w:t>接受大中型企业与小微企业组成联合体或者允许大中型企业向一家或者多家小微企业分包的采购项目，对于联合协议或者分包意向协议约定小微企业的合同份额占到合同总金额 30%以上的，对联合体或者大中型企业的报价给予 4%（工程项目为3%）的扣除，用扣除后的价格参加评审。</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snapToGrid w:val="0"/>
              <w:spacing w:before="0" w:beforeAutospacing="0" w:after="0" w:afterAutospacing="0" w:line="460" w:lineRule="exact"/>
              <w:ind w:left="0" w:right="0" w:firstLine="480" w:firstLineChars="200"/>
              <w:jc w:val="left"/>
              <w:rPr>
                <w:rFonts w:hint="eastAsia" w:ascii="宋体" w:hAnsi="宋体" w:eastAsia="宋体" w:cs="宋体"/>
                <w:color w:val="000000"/>
                <w:sz w:val="24"/>
                <w:szCs w:val="24"/>
                <w:lang w:val="en-US"/>
              </w:rPr>
            </w:pPr>
            <w:r>
              <w:rPr>
                <w:rFonts w:hint="eastAsia" w:ascii="宋体" w:hAnsi="宋体" w:eastAsia="宋体" w:cs="宋体"/>
                <w:color w:val="000000"/>
                <w:kern w:val="2"/>
                <w:sz w:val="24"/>
                <w:szCs w:val="24"/>
                <w:lang w:val="en-US" w:eastAsia="zh-CN" w:bidi="ar"/>
              </w:rPr>
              <w:t>5、涉及残疾人福利性单位参加评审的</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snapToGrid w:val="0"/>
              <w:spacing w:before="0" w:beforeAutospacing="0" w:after="0" w:afterAutospacing="0" w:line="460" w:lineRule="exact"/>
              <w:ind w:left="0" w:right="0" w:firstLine="480" w:firstLineChars="200"/>
              <w:jc w:val="left"/>
              <w:rPr>
                <w:rFonts w:hint="eastAsia" w:ascii="宋体" w:hAnsi="宋体" w:eastAsia="宋体" w:cs="宋体"/>
                <w:color w:val="000000"/>
                <w:sz w:val="24"/>
                <w:szCs w:val="24"/>
                <w:lang w:val="en-US"/>
              </w:rPr>
            </w:pPr>
            <w:r>
              <w:rPr>
                <w:rFonts w:hint="eastAsia" w:ascii="宋体" w:hAnsi="宋体" w:eastAsia="宋体" w:cs="宋体"/>
                <w:color w:val="000000"/>
                <w:kern w:val="2"/>
                <w:sz w:val="24"/>
                <w:szCs w:val="24"/>
                <w:lang w:val="en-US" w:eastAsia="zh-CN" w:bidi="ar"/>
              </w:rPr>
              <w:t>支持残疾人福利单位：《三部门联合发布关于促进残疾人就业政府采购政策的通知》（财库[2017]141号）第三条规定，在政府采购活动中，残疾人福利性单位视同小型、微型企业，享受预留份额、评审中价格扣除等促进中小企业发展的政府采购政策。对属于残疾人福利性单位的价格给予扣除，用扣除后的价格参与评审；</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snapToGrid w:val="0"/>
              <w:spacing w:before="0" w:beforeAutospacing="0" w:after="0" w:afterAutospacing="0" w:line="460" w:lineRule="exact"/>
              <w:ind w:left="0" w:right="0" w:firstLine="480" w:firstLineChars="200"/>
              <w:jc w:val="left"/>
              <w:rPr>
                <w:rFonts w:hint="eastAsia" w:ascii="宋体" w:hAnsi="宋体" w:eastAsia="宋体" w:cs="宋体"/>
                <w:color w:val="000000"/>
                <w:sz w:val="24"/>
                <w:szCs w:val="24"/>
                <w:lang w:val="en-US"/>
              </w:rPr>
            </w:pPr>
            <w:r>
              <w:rPr>
                <w:rFonts w:hint="eastAsia" w:ascii="宋体" w:hAnsi="宋体" w:eastAsia="宋体" w:cs="宋体"/>
                <w:color w:val="000000"/>
                <w:kern w:val="2"/>
                <w:sz w:val="24"/>
                <w:szCs w:val="24"/>
                <w:lang w:val="en-US" w:eastAsia="zh-CN" w:bidi="ar"/>
              </w:rPr>
              <w:t>注：残疾人福利性单位属于小型、微型企业的，不重复享受政策。</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snapToGrid w:val="0"/>
              <w:spacing w:before="0" w:beforeAutospacing="0" w:after="0" w:afterAutospacing="0" w:line="460" w:lineRule="exact"/>
              <w:ind w:left="0" w:right="0" w:firstLine="480" w:firstLineChars="200"/>
              <w:jc w:val="left"/>
              <w:rPr>
                <w:rFonts w:hint="eastAsia" w:ascii="宋体" w:hAnsi="宋体" w:eastAsia="宋体" w:cs="宋体"/>
                <w:color w:val="000000"/>
                <w:sz w:val="24"/>
                <w:szCs w:val="24"/>
                <w:lang w:val="en-US"/>
              </w:rPr>
            </w:pPr>
            <w:r>
              <w:rPr>
                <w:rFonts w:hint="eastAsia" w:ascii="宋体" w:hAnsi="宋体" w:eastAsia="宋体" w:cs="宋体"/>
                <w:color w:val="000000"/>
                <w:kern w:val="2"/>
                <w:sz w:val="24"/>
                <w:szCs w:val="24"/>
                <w:lang w:val="en-US" w:eastAsia="zh-CN" w:bidi="ar"/>
              </w:rPr>
              <w:t>享受政府采购支持政策的残疾人福利性单位应当同时满足以下条件：</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snapToGrid w:val="0"/>
              <w:spacing w:before="0" w:beforeAutospacing="0" w:after="0" w:afterAutospacing="0" w:line="460" w:lineRule="exact"/>
              <w:ind w:left="0" w:right="0" w:firstLine="480" w:firstLineChars="200"/>
              <w:jc w:val="left"/>
              <w:rPr>
                <w:rFonts w:hint="eastAsia" w:ascii="宋体" w:hAnsi="宋体" w:eastAsia="宋体" w:cs="宋体"/>
                <w:color w:val="000000"/>
                <w:sz w:val="24"/>
                <w:szCs w:val="24"/>
                <w:lang w:val="en-US"/>
              </w:rPr>
            </w:pPr>
            <w:r>
              <w:rPr>
                <w:rFonts w:hint="eastAsia" w:ascii="宋体" w:hAnsi="宋体" w:eastAsia="宋体" w:cs="宋体"/>
                <w:color w:val="000000"/>
                <w:kern w:val="2"/>
                <w:sz w:val="24"/>
                <w:szCs w:val="24"/>
                <w:lang w:val="en-US" w:eastAsia="zh-CN" w:bidi="ar"/>
              </w:rPr>
              <w:t>A.安置的残疾人占本单位在职职工人数的比例不低于25%（含25%），并且安置的残疾人人数不少于10人（含10人）；</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snapToGrid w:val="0"/>
              <w:spacing w:before="0" w:beforeAutospacing="0" w:after="0" w:afterAutospacing="0" w:line="460" w:lineRule="exact"/>
              <w:ind w:left="0" w:right="0" w:firstLine="480" w:firstLineChars="200"/>
              <w:jc w:val="left"/>
              <w:rPr>
                <w:rFonts w:hint="eastAsia" w:ascii="宋体" w:hAnsi="宋体" w:eastAsia="宋体" w:cs="宋体"/>
                <w:color w:val="000000"/>
                <w:sz w:val="24"/>
                <w:szCs w:val="24"/>
                <w:lang w:val="en-US"/>
              </w:rPr>
            </w:pPr>
            <w:r>
              <w:rPr>
                <w:rFonts w:hint="eastAsia" w:ascii="宋体" w:hAnsi="宋体" w:eastAsia="宋体" w:cs="宋体"/>
                <w:color w:val="000000"/>
                <w:kern w:val="2"/>
                <w:sz w:val="24"/>
                <w:szCs w:val="24"/>
                <w:lang w:val="en-US" w:eastAsia="zh-CN" w:bidi="ar"/>
              </w:rPr>
              <w:t>B.依法与安置的每位残疾人签订了一年以上（含一年）的劳动合同或服务协议；</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snapToGrid w:val="0"/>
              <w:spacing w:before="0" w:beforeAutospacing="0" w:after="0" w:afterAutospacing="0" w:line="460" w:lineRule="exact"/>
              <w:ind w:left="0" w:right="0" w:firstLine="480" w:firstLineChars="200"/>
              <w:jc w:val="left"/>
              <w:rPr>
                <w:rFonts w:hint="eastAsia" w:ascii="宋体" w:hAnsi="宋体" w:eastAsia="宋体" w:cs="宋体"/>
                <w:color w:val="000000"/>
                <w:sz w:val="24"/>
                <w:szCs w:val="24"/>
                <w:lang w:val="en-US"/>
              </w:rPr>
            </w:pPr>
            <w:r>
              <w:rPr>
                <w:rFonts w:hint="eastAsia" w:ascii="宋体" w:hAnsi="宋体" w:eastAsia="宋体" w:cs="宋体"/>
                <w:color w:val="000000"/>
                <w:kern w:val="2"/>
                <w:sz w:val="24"/>
                <w:szCs w:val="24"/>
                <w:lang w:val="en-US" w:eastAsia="zh-CN" w:bidi="ar"/>
              </w:rPr>
              <w:t>C.为安置的每位残疾人按月足额缴纳了基本养老保险、基本医疗保险、失业保险、工伤保险和生育保险等社会保险费；</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snapToGrid w:val="0"/>
              <w:spacing w:before="0" w:beforeAutospacing="0" w:after="0" w:afterAutospacing="0" w:line="460" w:lineRule="exact"/>
              <w:ind w:left="0" w:right="0" w:firstLine="480" w:firstLineChars="200"/>
              <w:jc w:val="left"/>
              <w:rPr>
                <w:rFonts w:hint="eastAsia" w:ascii="宋体" w:hAnsi="宋体" w:eastAsia="宋体" w:cs="宋体"/>
                <w:color w:val="000000"/>
                <w:sz w:val="24"/>
                <w:szCs w:val="24"/>
                <w:lang w:val="en-US"/>
              </w:rPr>
            </w:pPr>
            <w:r>
              <w:rPr>
                <w:rFonts w:hint="eastAsia" w:ascii="宋体" w:hAnsi="宋体" w:eastAsia="宋体" w:cs="宋体"/>
                <w:color w:val="000000"/>
                <w:kern w:val="2"/>
                <w:sz w:val="24"/>
                <w:szCs w:val="24"/>
                <w:lang w:val="en-US" w:eastAsia="zh-CN" w:bidi="ar"/>
              </w:rPr>
              <w:t>D.通过银行等金融机构向安置的每位残疾人，按月支付了不低于单位所在区县适用的经省级人民政府批准的月最低工资标准的工资；</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snapToGrid w:val="0"/>
              <w:spacing w:before="0" w:beforeAutospacing="0" w:after="0" w:afterAutospacing="0" w:line="460" w:lineRule="exact"/>
              <w:ind w:left="0" w:right="0" w:firstLine="480" w:firstLineChars="200"/>
              <w:jc w:val="left"/>
              <w:rPr>
                <w:rFonts w:hint="eastAsia" w:ascii="宋体" w:hAnsi="宋体" w:eastAsia="宋体" w:cs="宋体"/>
                <w:color w:val="000000"/>
                <w:sz w:val="24"/>
                <w:szCs w:val="24"/>
                <w:lang w:val="en-US"/>
              </w:rPr>
            </w:pPr>
            <w:r>
              <w:rPr>
                <w:rFonts w:hint="eastAsia" w:ascii="宋体" w:hAnsi="宋体" w:eastAsia="宋体" w:cs="宋体"/>
                <w:color w:val="000000"/>
                <w:kern w:val="2"/>
                <w:sz w:val="24"/>
                <w:szCs w:val="24"/>
                <w:lang w:val="en-US" w:eastAsia="zh-CN" w:bidi="ar"/>
              </w:rPr>
              <w:t>E．提供本单位制造的货物、承担的工程或者服务（以下简称产品），或者提供其他残疾人福利性单位制造的货物（不包括使用非残疾人福利性单位注册商标的货物）。</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snapToGrid w:val="0"/>
              <w:spacing w:before="0" w:beforeAutospacing="0" w:after="0" w:afterAutospacing="0" w:line="460" w:lineRule="exact"/>
              <w:ind w:left="0" w:right="0" w:firstLine="480" w:firstLineChars="200"/>
              <w:jc w:val="left"/>
              <w:rPr>
                <w:rFonts w:hint="eastAsia" w:ascii="宋体" w:hAnsi="宋体" w:eastAsia="宋体" w:cs="宋体"/>
                <w:color w:val="000000"/>
                <w:sz w:val="24"/>
                <w:szCs w:val="24"/>
                <w:lang w:val="en-US"/>
              </w:rPr>
            </w:pPr>
            <w:r>
              <w:rPr>
                <w:rFonts w:hint="eastAsia" w:ascii="宋体" w:hAnsi="宋体" w:eastAsia="宋体" w:cs="宋体"/>
                <w:color w:val="000000"/>
                <w:kern w:val="2"/>
                <w:sz w:val="24"/>
                <w:szCs w:val="24"/>
                <w:lang w:val="en-US" w:eastAsia="zh-CN" w:bidi="ar"/>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snapToGrid w:val="0"/>
              <w:spacing w:before="0" w:beforeAutospacing="0" w:after="0" w:afterAutospacing="0" w:line="460" w:lineRule="exact"/>
              <w:ind w:left="0" w:right="0" w:firstLine="480" w:firstLineChars="200"/>
              <w:jc w:val="left"/>
              <w:rPr>
                <w:rFonts w:hint="eastAsia" w:ascii="宋体" w:hAnsi="宋体" w:eastAsia="宋体" w:cs="宋体"/>
                <w:color w:val="000000"/>
                <w:sz w:val="24"/>
                <w:szCs w:val="24"/>
                <w:lang w:val="en-US"/>
              </w:rPr>
            </w:pPr>
            <w:r>
              <w:rPr>
                <w:rFonts w:hint="eastAsia" w:ascii="宋体" w:hAnsi="宋体" w:eastAsia="宋体" w:cs="宋体"/>
                <w:color w:val="000000"/>
                <w:kern w:val="2"/>
                <w:sz w:val="24"/>
                <w:szCs w:val="24"/>
                <w:lang w:val="en-US" w:eastAsia="zh-CN" w:bidi="ar"/>
              </w:rPr>
              <w:t>6、涉及监狱企业参加评审的</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snapToGrid w:val="0"/>
              <w:spacing w:before="0" w:beforeAutospacing="0" w:after="0" w:afterAutospacing="0" w:line="460" w:lineRule="exact"/>
              <w:ind w:left="0" w:right="0" w:firstLine="480" w:firstLineChars="200"/>
              <w:jc w:val="left"/>
              <w:rPr>
                <w:rFonts w:hint="eastAsia" w:ascii="宋体" w:hAnsi="宋体" w:eastAsia="宋体" w:cs="宋体"/>
                <w:color w:val="000000"/>
                <w:sz w:val="24"/>
                <w:szCs w:val="24"/>
                <w:lang w:val="en-US"/>
              </w:rPr>
            </w:pPr>
            <w:r>
              <w:rPr>
                <w:rFonts w:hint="eastAsia" w:ascii="宋体" w:hAnsi="宋体" w:eastAsia="宋体" w:cs="宋体"/>
                <w:color w:val="000000"/>
                <w:kern w:val="2"/>
                <w:sz w:val="24"/>
                <w:szCs w:val="24"/>
                <w:lang w:val="en-US" w:eastAsia="zh-CN" w:bidi="ar"/>
              </w:rPr>
              <w:t>依据《财政部司法部关于政府采购支持监狱企业发展有关问题的通知》(财库〔2014〕68号)规定，监狱企业视同小型、微型企业，享受预留份额、评审中价格扣除等政府采购促进中小企业发展的政府采购政策。对属于监狱企业的价格给予扣除，用扣除后的价格参与评审。</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snapToGrid w:val="0"/>
              <w:spacing w:before="0" w:beforeAutospacing="0" w:after="0" w:afterAutospacing="0" w:line="460" w:lineRule="exact"/>
              <w:ind w:left="0" w:right="0" w:firstLine="480" w:firstLineChars="200"/>
              <w:jc w:val="left"/>
              <w:rPr>
                <w:rFonts w:hint="eastAsia" w:ascii="宋体" w:hAnsi="宋体" w:eastAsia="宋体" w:cs="宋体"/>
                <w:color w:val="000000"/>
                <w:sz w:val="24"/>
                <w:szCs w:val="24"/>
                <w:lang w:val="en-US"/>
              </w:rPr>
            </w:pPr>
            <w:r>
              <w:rPr>
                <w:rFonts w:hint="eastAsia" w:ascii="宋体" w:hAnsi="宋体" w:eastAsia="宋体" w:cs="宋体"/>
                <w:color w:val="000000"/>
                <w:kern w:val="2"/>
                <w:sz w:val="24"/>
                <w:szCs w:val="24"/>
                <w:lang w:val="en-US" w:eastAsia="zh-CN" w:bidi="ar"/>
              </w:rPr>
              <w:t>注：（1）监狱企业又属于小型、微型企业的，不重复享受政策。</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snapToGrid w:val="0"/>
              <w:spacing w:before="0" w:beforeAutospacing="0" w:after="0" w:afterAutospacing="0" w:line="460" w:lineRule="exact"/>
              <w:ind w:left="0" w:right="0" w:firstLine="480" w:firstLineChars="200"/>
              <w:jc w:val="left"/>
              <w:rPr>
                <w:rFonts w:hint="eastAsia" w:ascii="宋体" w:hAnsi="宋体" w:eastAsia="宋体" w:cs="宋体"/>
                <w:color w:val="000000"/>
                <w:sz w:val="24"/>
                <w:szCs w:val="24"/>
                <w:lang w:val="en-US"/>
              </w:rPr>
            </w:pPr>
            <w:r>
              <w:rPr>
                <w:rFonts w:hint="eastAsia" w:ascii="宋体" w:hAnsi="宋体" w:eastAsia="宋体" w:cs="宋体"/>
                <w:color w:val="000000"/>
                <w:kern w:val="2"/>
                <w:sz w:val="24"/>
                <w:szCs w:val="24"/>
                <w:lang w:val="en-US" w:eastAsia="zh-CN" w:bidi="ar"/>
              </w:rPr>
              <w:t>（2）监狱企业证明文件［如有。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snapToGrid w:val="0"/>
              <w:spacing w:before="0" w:beforeAutospacing="0" w:after="0" w:afterAutospacing="0" w:line="460" w:lineRule="exact"/>
              <w:ind w:left="0" w:right="0" w:firstLine="480" w:firstLineChars="200"/>
              <w:jc w:val="left"/>
              <w:rPr>
                <w:rFonts w:hint="eastAsia" w:ascii="宋体" w:hAnsi="宋体" w:eastAsia="宋体" w:cs="宋体"/>
                <w:color w:val="000000"/>
                <w:sz w:val="24"/>
                <w:szCs w:val="24"/>
                <w:lang w:val="en-US"/>
              </w:rPr>
            </w:pPr>
            <w:r>
              <w:rPr>
                <w:rFonts w:hint="eastAsia" w:ascii="宋体" w:hAnsi="宋体" w:eastAsia="宋体" w:cs="宋体"/>
                <w:color w:val="000000"/>
                <w:kern w:val="2"/>
                <w:sz w:val="24"/>
                <w:szCs w:val="24"/>
                <w:lang w:val="en-US" w:eastAsia="zh-CN" w:bidi="ar"/>
              </w:rPr>
              <w:t>7、涉及创新产品、创新服务的</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snapToGrid w:val="0"/>
              <w:spacing w:before="0" w:beforeAutospacing="0" w:after="0" w:afterAutospacing="0" w:line="460" w:lineRule="exact"/>
              <w:ind w:left="0" w:right="0" w:firstLine="480" w:firstLineChars="200"/>
              <w:jc w:val="left"/>
              <w:rPr>
                <w:rFonts w:hint="eastAsia" w:ascii="宋体" w:hAnsi="宋体" w:eastAsia="宋体" w:cs="宋体"/>
                <w:color w:val="000000"/>
                <w:sz w:val="24"/>
                <w:szCs w:val="24"/>
                <w:lang w:val="en-US"/>
              </w:rPr>
            </w:pPr>
            <w:r>
              <w:rPr>
                <w:rFonts w:hint="eastAsia" w:ascii="宋体" w:hAnsi="宋体" w:eastAsia="宋体" w:cs="宋体"/>
                <w:color w:val="000000"/>
                <w:kern w:val="2"/>
                <w:sz w:val="24"/>
                <w:szCs w:val="24"/>
                <w:lang w:val="en-US" w:eastAsia="zh-CN" w:bidi="ar"/>
              </w:rPr>
              <w:t>（投标人投提供创新产品或创新服务属于《山西省创新产品和服务推荐清单》中创新产品或创新服务的，对投标人的报价给予折扣，以折扣后的价格参与评审。</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336" w:hRule="atLeast"/>
          <w:jc w:val="center"/>
        </w:trPr>
        <w:tc>
          <w:tcPr>
            <w:tcW w:w="12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snapToGrid w:val="0"/>
              <w:spacing w:before="0" w:beforeAutospacing="0" w:after="0" w:afterAutospacing="0" w:line="460" w:lineRule="exact"/>
              <w:ind w:left="0" w:right="0"/>
              <w:jc w:val="center"/>
              <w:rPr>
                <w:rFonts w:hint="eastAsia" w:ascii="宋体" w:hAnsi="宋体" w:eastAsia="宋体" w:cs="宋体"/>
                <w:color w:val="000000"/>
                <w:sz w:val="24"/>
                <w:szCs w:val="24"/>
                <w:lang w:val="en-US"/>
              </w:rPr>
            </w:pPr>
            <w:r>
              <w:rPr>
                <w:rFonts w:hint="eastAsia" w:ascii="宋体" w:hAnsi="宋体" w:eastAsia="宋体" w:cs="宋体"/>
                <w:color w:val="000000"/>
                <w:kern w:val="2"/>
                <w:sz w:val="24"/>
                <w:szCs w:val="24"/>
                <w:lang w:val="en-US" w:eastAsia="zh-CN" w:bidi="ar"/>
              </w:rPr>
              <w:t>9.2</w:t>
            </w:r>
          </w:p>
        </w:tc>
        <w:tc>
          <w:tcPr>
            <w:tcW w:w="16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snapToGrid w:val="0"/>
              <w:spacing w:before="0" w:beforeAutospacing="0" w:after="0" w:afterAutospacing="0" w:line="460" w:lineRule="exact"/>
              <w:ind w:left="0" w:right="0"/>
              <w:jc w:val="left"/>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所属行业</w:t>
            </w:r>
          </w:p>
        </w:tc>
        <w:tc>
          <w:tcPr>
            <w:tcW w:w="61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snapToGrid w:val="0"/>
              <w:spacing w:before="0" w:beforeAutospacing="0" w:after="0" w:afterAutospacing="0" w:line="460" w:lineRule="exact"/>
              <w:ind w:left="0" w:right="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本次采购标的对应的中小企业划型标准所属行业：</w:t>
            </w:r>
            <w:r>
              <w:rPr>
                <w:rFonts w:hint="eastAsia" w:ascii="宋体" w:hAnsi="宋体" w:eastAsia="宋体" w:cs="宋体"/>
                <w:kern w:val="2"/>
                <w:sz w:val="24"/>
                <w:szCs w:val="24"/>
                <w:u w:val="none"/>
                <w:lang w:val="en-US" w:eastAsia="zh-CN" w:bidi="ar"/>
              </w:rPr>
              <w:t>商务服务业</w:t>
            </w:r>
            <w:r>
              <w:rPr>
                <w:rFonts w:hint="eastAsia" w:ascii="宋体" w:hAnsi="宋体" w:eastAsia="宋体" w:cs="宋体"/>
                <w:kern w:val="2"/>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240" w:hRule="atLeast"/>
          <w:jc w:val="center"/>
        </w:trPr>
        <w:tc>
          <w:tcPr>
            <w:tcW w:w="12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snapToGrid w:val="0"/>
              <w:spacing w:before="0" w:beforeAutospacing="0" w:after="0" w:afterAutospacing="0" w:line="460" w:lineRule="exact"/>
              <w:ind w:left="0" w:right="0"/>
              <w:jc w:val="center"/>
              <w:rPr>
                <w:rFonts w:hint="eastAsia" w:ascii="宋体" w:hAnsi="宋体" w:eastAsia="宋体" w:cs="宋体"/>
                <w:color w:val="000000"/>
                <w:sz w:val="24"/>
                <w:szCs w:val="24"/>
                <w:lang w:val="en-US"/>
              </w:rPr>
            </w:pPr>
            <w:r>
              <w:rPr>
                <w:rFonts w:hint="eastAsia" w:ascii="宋体" w:hAnsi="宋体" w:eastAsia="宋体" w:cs="宋体"/>
                <w:kern w:val="2"/>
                <w:sz w:val="24"/>
                <w:szCs w:val="24"/>
                <w:lang w:val="en-US" w:eastAsia="zh-CN" w:bidi="ar"/>
              </w:rPr>
              <w:t>9.3</w:t>
            </w:r>
          </w:p>
        </w:tc>
        <w:tc>
          <w:tcPr>
            <w:tcW w:w="16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snapToGrid w:val="0"/>
              <w:spacing w:before="0" w:beforeAutospacing="0" w:after="0" w:afterAutospacing="0" w:line="460" w:lineRule="exact"/>
              <w:ind w:left="0" w:right="0"/>
              <w:jc w:val="center"/>
              <w:rPr>
                <w:rFonts w:hint="eastAsia" w:ascii="宋体" w:hAnsi="宋体" w:eastAsia="宋体" w:cs="宋体"/>
                <w:color w:val="000000"/>
                <w:sz w:val="24"/>
                <w:szCs w:val="24"/>
                <w:lang w:val="en-US"/>
              </w:rPr>
            </w:pPr>
            <w:r>
              <w:rPr>
                <w:rFonts w:hint="eastAsia" w:ascii="宋体" w:hAnsi="宋体" w:eastAsia="宋体" w:cs="宋体"/>
                <w:kern w:val="2"/>
                <w:sz w:val="24"/>
                <w:szCs w:val="24"/>
                <w:lang w:val="en-US" w:eastAsia="zh-CN" w:bidi="ar"/>
              </w:rPr>
              <w:t>分包</w:t>
            </w:r>
          </w:p>
        </w:tc>
        <w:tc>
          <w:tcPr>
            <w:tcW w:w="61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snapToGrid w:val="0"/>
              <w:spacing w:before="0" w:beforeAutospacing="0" w:after="0" w:afterAutospacing="0" w:line="460" w:lineRule="exact"/>
              <w:ind w:left="0" w:right="0"/>
              <w:jc w:val="both"/>
              <w:rPr>
                <w:rFonts w:hint="eastAsia" w:ascii="宋体" w:hAnsi="宋体" w:eastAsia="宋体" w:cs="宋体"/>
                <w:color w:val="000000"/>
                <w:sz w:val="24"/>
                <w:szCs w:val="24"/>
                <w:lang w:val="en-US"/>
              </w:rPr>
            </w:pPr>
            <w:bookmarkStart w:id="8" w:name="PO_3000000030_PM044"/>
            <w:r>
              <w:rPr>
                <w:rFonts w:hint="eastAsia" w:ascii="宋体" w:hAnsi="宋体" w:eastAsia="宋体" w:cs="宋体"/>
                <w:kern w:val="2"/>
                <w:sz w:val="24"/>
                <w:szCs w:val="24"/>
                <w:lang w:val="en-US" w:eastAsia="zh-CN" w:bidi="ar"/>
              </w:rPr>
              <w:t>不允许分包</w:t>
            </w:r>
            <w:bookmarkEnd w:id="8"/>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366" w:hRule="atLeast"/>
          <w:jc w:val="center"/>
        </w:trPr>
        <w:tc>
          <w:tcPr>
            <w:tcW w:w="12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snapToGrid w:val="0"/>
              <w:spacing w:before="0" w:beforeAutospacing="0" w:after="0" w:afterAutospacing="0" w:line="460" w:lineRule="exact"/>
              <w:ind w:left="0" w:right="0"/>
              <w:jc w:val="center"/>
              <w:rPr>
                <w:rFonts w:hint="eastAsia" w:ascii="宋体" w:hAnsi="宋体" w:eastAsia="宋体" w:cs="宋体"/>
                <w:color w:val="000000"/>
                <w:sz w:val="24"/>
                <w:szCs w:val="24"/>
                <w:lang w:val="en-US"/>
              </w:rPr>
            </w:pPr>
            <w:r>
              <w:rPr>
                <w:rFonts w:hint="eastAsia" w:ascii="宋体" w:hAnsi="宋体" w:eastAsia="宋体" w:cs="宋体"/>
                <w:kern w:val="2"/>
                <w:sz w:val="24"/>
                <w:szCs w:val="24"/>
                <w:lang w:val="en-US" w:eastAsia="zh-CN" w:bidi="ar"/>
              </w:rPr>
              <w:t>9.4</w:t>
            </w:r>
          </w:p>
        </w:tc>
        <w:tc>
          <w:tcPr>
            <w:tcW w:w="16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snapToGrid w:val="0"/>
              <w:spacing w:before="0" w:beforeAutospacing="0" w:after="0" w:afterAutospacing="0" w:line="460" w:lineRule="exact"/>
              <w:ind w:left="0" w:right="0"/>
              <w:jc w:val="center"/>
              <w:rPr>
                <w:rFonts w:hint="eastAsia" w:ascii="宋体" w:hAnsi="宋体" w:eastAsia="宋体" w:cs="宋体"/>
                <w:color w:val="000000"/>
                <w:sz w:val="24"/>
                <w:szCs w:val="24"/>
                <w:lang w:val="en-US"/>
              </w:rPr>
            </w:pPr>
            <w:r>
              <w:rPr>
                <w:rFonts w:hint="eastAsia" w:ascii="宋体" w:hAnsi="宋体" w:eastAsia="宋体" w:cs="宋体"/>
                <w:kern w:val="2"/>
                <w:sz w:val="24"/>
                <w:szCs w:val="24"/>
                <w:lang w:val="en-US" w:eastAsia="zh-CN" w:bidi="ar"/>
              </w:rPr>
              <w:t>现场踏勘</w:t>
            </w:r>
          </w:p>
        </w:tc>
        <w:tc>
          <w:tcPr>
            <w:tcW w:w="61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snapToGrid w:val="0"/>
              <w:spacing w:before="0" w:beforeAutospacing="0" w:after="0" w:afterAutospacing="0" w:line="460" w:lineRule="exact"/>
              <w:ind w:left="0" w:right="0"/>
              <w:jc w:val="both"/>
              <w:rPr>
                <w:rFonts w:hint="eastAsia" w:eastAsiaTheme="minorEastAsia"/>
                <w:lang w:val="en-US" w:eastAsia="zh-CN"/>
              </w:rPr>
            </w:pPr>
            <w:r>
              <w:rPr>
                <w:rFonts w:hint="eastAsia"/>
                <w:sz w:val="24"/>
                <w:szCs w:val="24"/>
                <w:lang w:val="en-US" w:eastAsia="zh-CN"/>
              </w:rPr>
              <w:t>否</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615" w:hRule="atLeast"/>
          <w:jc w:val="center"/>
        </w:trPr>
        <w:tc>
          <w:tcPr>
            <w:tcW w:w="12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snapToGrid w:val="0"/>
              <w:spacing w:before="0" w:beforeAutospacing="0" w:after="0" w:afterAutospacing="0" w:line="460" w:lineRule="exact"/>
              <w:ind w:left="0" w:leftChars="0" w:right="0" w:rightChars="0"/>
              <w:jc w:val="center"/>
              <w:rPr>
                <w:rFonts w:hint="default"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10</w:t>
            </w:r>
          </w:p>
        </w:tc>
        <w:tc>
          <w:tcPr>
            <w:tcW w:w="164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
              <w:pageBreakBefore w:val="0"/>
              <w:widowControl/>
              <w:suppressLineNumbers w:val="0"/>
              <w:kinsoku/>
              <w:wordWrap/>
              <w:overflowPunct/>
              <w:topLinePunct w:val="0"/>
              <w:bidi w:val="0"/>
              <w:adjustRightInd/>
              <w:spacing w:line="460" w:lineRule="exact"/>
              <w:ind w:left="0" w:leftChars="0" w:right="0" w:rightChars="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其他</w:t>
            </w:r>
          </w:p>
        </w:tc>
        <w:tc>
          <w:tcPr>
            <w:tcW w:w="61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bidi w:val="0"/>
              <w:adjustRightInd/>
              <w:spacing w:before="0" w:beforeAutospacing="0" w:after="0" w:afterAutospacing="0" w:line="460" w:lineRule="exact"/>
              <w:ind w:left="0" w:leftChars="0" w:right="0" w:rightChars="0"/>
              <w:jc w:val="left"/>
              <w:rPr>
                <w:rFonts w:hint="eastAsia" w:ascii="宋体" w:hAnsi="宋体" w:eastAsia="宋体" w:cs="宋体"/>
                <w:b w:val="0"/>
                <w:bCs w:val="0"/>
                <w:kern w:val="2"/>
                <w:sz w:val="24"/>
                <w:szCs w:val="24"/>
              </w:rPr>
            </w:pPr>
            <w:r>
              <w:rPr>
                <w:rFonts w:hint="eastAsia" w:ascii="宋体" w:hAnsi="宋体" w:eastAsia="宋体" w:cs="宋体"/>
                <w:b w:val="0"/>
                <w:bCs w:val="0"/>
                <w:kern w:val="2"/>
                <w:sz w:val="24"/>
                <w:szCs w:val="24"/>
              </w:rPr>
              <w:t>参加</w:t>
            </w:r>
            <w:r>
              <w:rPr>
                <w:rFonts w:hint="eastAsia" w:ascii="宋体" w:hAnsi="宋体" w:eastAsia="宋体" w:cs="宋体"/>
                <w:b w:val="0"/>
                <w:bCs w:val="0"/>
                <w:kern w:val="2"/>
                <w:sz w:val="24"/>
                <w:szCs w:val="24"/>
                <w:lang w:val="en-US" w:eastAsia="zh-CN"/>
              </w:rPr>
              <w:t>投标</w:t>
            </w:r>
            <w:r>
              <w:rPr>
                <w:rFonts w:hint="eastAsia" w:ascii="宋体" w:hAnsi="宋体" w:eastAsia="宋体" w:cs="宋体"/>
                <w:b w:val="0"/>
                <w:bCs w:val="0"/>
                <w:kern w:val="2"/>
                <w:sz w:val="24"/>
                <w:szCs w:val="24"/>
              </w:rPr>
              <w:t>的</w:t>
            </w:r>
            <w:r>
              <w:rPr>
                <w:rFonts w:hint="eastAsia" w:ascii="宋体" w:hAnsi="宋体" w:eastAsia="宋体" w:cs="宋体"/>
                <w:b w:val="0"/>
                <w:bCs w:val="0"/>
                <w:kern w:val="2"/>
                <w:sz w:val="24"/>
                <w:szCs w:val="24"/>
                <w:lang w:val="en-US" w:eastAsia="zh-CN"/>
              </w:rPr>
              <w:t>投标人</w:t>
            </w:r>
            <w:r>
              <w:rPr>
                <w:rFonts w:hint="eastAsia" w:ascii="宋体" w:hAnsi="宋体" w:eastAsia="宋体" w:cs="宋体"/>
                <w:b w:val="0"/>
                <w:bCs w:val="0"/>
                <w:kern w:val="2"/>
                <w:sz w:val="24"/>
                <w:szCs w:val="24"/>
              </w:rPr>
              <w:t>在开标时必须自行携带电脑设备</w:t>
            </w:r>
            <w:r>
              <w:rPr>
                <w:rFonts w:hint="eastAsia" w:ascii="宋体" w:hAnsi="宋体" w:eastAsia="宋体" w:cs="宋体"/>
                <w:b w:val="0"/>
                <w:bCs w:val="0"/>
                <w:kern w:val="2"/>
                <w:sz w:val="24"/>
                <w:szCs w:val="24"/>
                <w:lang w:eastAsia="zh-CN"/>
              </w:rPr>
              <w:t>自行解密</w:t>
            </w:r>
            <w:r>
              <w:rPr>
                <w:rFonts w:hint="eastAsia" w:ascii="宋体" w:hAnsi="宋体" w:eastAsia="宋体" w:cs="宋体"/>
                <w:b w:val="0"/>
                <w:bCs w:val="0"/>
                <w:kern w:val="2"/>
                <w:sz w:val="24"/>
                <w:szCs w:val="24"/>
              </w:rPr>
              <w:t>。</w:t>
            </w:r>
            <w:r>
              <w:rPr>
                <w:rFonts w:hint="eastAsia" w:ascii="宋体" w:hAnsi="宋体" w:eastAsia="宋体" w:cs="宋体"/>
                <w:b w:val="0"/>
                <w:bCs w:val="0"/>
                <w:color w:val="000000"/>
                <w:kern w:val="2"/>
                <w:sz w:val="24"/>
                <w:szCs w:val="24"/>
                <w:lang w:val="en-US" w:eastAsia="zh-CN" w:bidi="ar"/>
              </w:rPr>
              <w:br w:type="page"/>
            </w:r>
          </w:p>
        </w:tc>
      </w:tr>
    </w:tbl>
    <w:p>
      <w:pPr>
        <w:pStyle w:val="4"/>
        <w:pageBreakBefore w:val="0"/>
        <w:widowControl/>
        <w:pBdr>
          <w:top w:val="none" w:color="auto" w:sz="0" w:space="0"/>
          <w:left w:val="none" w:color="auto" w:sz="0" w:space="0"/>
          <w:bottom w:val="none" w:color="auto" w:sz="0" w:space="0"/>
          <w:right w:val="none" w:color="auto" w:sz="0" w:space="0"/>
        </w:pBdr>
        <w:kinsoku/>
        <w:wordWrap/>
        <w:overflowPunct/>
        <w:topLinePunct w:val="0"/>
        <w:bidi w:val="0"/>
        <w:adjustRightInd/>
        <w:spacing w:before="360" w:beforeLines="150" w:beforeAutospacing="0" w:after="0" w:afterAutospacing="0" w:line="460" w:lineRule="exact"/>
        <w:ind w:left="0" w:right="0"/>
        <w:rPr>
          <w:rFonts w:hint="eastAsia" w:ascii="宋体" w:hAnsi="宋体" w:eastAsia="宋体" w:cs="仿宋"/>
          <w:bCs w:val="0"/>
          <w:sz w:val="24"/>
          <w:szCs w:val="24"/>
          <w:lang w:val="en-US"/>
        </w:rPr>
      </w:pPr>
      <w:r>
        <w:rPr>
          <w:rFonts w:hint="eastAsia" w:ascii="宋体" w:hAnsi="宋体" w:eastAsia="宋体" w:cs="Times New Roman"/>
          <w:b/>
          <w:bCs/>
          <w:color w:val="000000"/>
          <w:kern w:val="2"/>
          <w:sz w:val="30"/>
          <w:szCs w:val="30"/>
          <w:lang w:val="en-US" w:eastAsia="zh-CN" w:bidi="ar"/>
        </w:rPr>
        <w:br w:type="page"/>
      </w:r>
      <w:r>
        <w:rPr>
          <w:rFonts w:hint="eastAsia" w:ascii="宋体" w:hAnsi="宋体" w:eastAsia="宋体" w:cs="仿宋"/>
          <w:bCs w:val="0"/>
          <w:sz w:val="24"/>
          <w:szCs w:val="24"/>
          <w:lang w:val="en-US"/>
        </w:rPr>
        <w:t>1</w:t>
      </w:r>
      <w:r>
        <w:rPr>
          <w:rFonts w:hint="eastAsia" w:ascii="宋体" w:hAnsi="宋体" w:eastAsia="宋体" w:cs="仿宋"/>
          <w:bCs w:val="0"/>
          <w:sz w:val="24"/>
          <w:szCs w:val="24"/>
          <w:lang w:eastAsia="zh-CN"/>
        </w:rPr>
        <w:t>、总</w:t>
      </w:r>
      <w:r>
        <w:rPr>
          <w:rFonts w:hint="eastAsia" w:ascii="宋体" w:hAnsi="宋体" w:eastAsia="宋体" w:cs="仿宋"/>
          <w:bCs w:val="0"/>
          <w:sz w:val="24"/>
          <w:szCs w:val="24"/>
          <w:lang w:val="en-US"/>
        </w:rPr>
        <w:t xml:space="preserve">  </w:t>
      </w:r>
      <w:r>
        <w:rPr>
          <w:rFonts w:hint="eastAsia" w:ascii="宋体" w:hAnsi="宋体" w:eastAsia="宋体" w:cs="仿宋"/>
          <w:bCs w:val="0"/>
          <w:sz w:val="24"/>
          <w:szCs w:val="24"/>
          <w:lang w:eastAsia="zh-CN"/>
        </w:rPr>
        <w:t>则</w:t>
      </w:r>
    </w:p>
    <w:p>
      <w:pPr>
        <w:pStyle w:val="5"/>
        <w:widowControl/>
        <w:spacing w:before="240" w:beforeLines="100" w:beforeAutospacing="0" w:after="0" w:afterAutospacing="0" w:line="360" w:lineRule="auto"/>
        <w:ind w:left="0" w:right="0"/>
        <w:rPr>
          <w:rFonts w:hint="eastAsia" w:ascii="宋体" w:hAnsi="宋体" w:eastAsia="宋体" w:cs="仿宋"/>
          <w:sz w:val="24"/>
          <w:szCs w:val="24"/>
          <w:lang w:val="en-US"/>
        </w:rPr>
      </w:pPr>
      <w:r>
        <w:rPr>
          <w:rFonts w:hint="eastAsia" w:ascii="宋体" w:hAnsi="宋体" w:eastAsia="宋体" w:cs="仿宋"/>
          <w:sz w:val="24"/>
          <w:szCs w:val="24"/>
          <w:lang w:val="en-US"/>
        </w:rPr>
        <w:t>1.1</w:t>
      </w:r>
      <w:r>
        <w:rPr>
          <w:rFonts w:hint="eastAsia" w:ascii="宋体" w:hAnsi="宋体" w:eastAsia="宋体" w:cs="仿宋"/>
          <w:sz w:val="24"/>
          <w:szCs w:val="24"/>
          <w:lang w:eastAsia="zh-CN"/>
        </w:rPr>
        <w:t>适用范围</w:t>
      </w:r>
    </w:p>
    <w:p>
      <w:pPr>
        <w:keepNext w:val="0"/>
        <w:keepLines w:val="0"/>
        <w:widowControl w:val="0"/>
        <w:suppressLineNumbers w:val="0"/>
        <w:pBdr>
          <w:top w:val="none" w:color="auto" w:sz="0" w:space="0"/>
          <w:left w:val="none" w:color="auto" w:sz="0" w:space="0"/>
          <w:bottom w:val="none" w:color="auto" w:sz="0" w:space="0"/>
          <w:right w:val="none" w:color="auto" w:sz="0" w:space="0"/>
        </w:pBdr>
        <w:snapToGrid w:val="0"/>
        <w:spacing w:before="0" w:beforeAutospacing="0" w:after="0" w:afterAutospacing="0" w:line="560" w:lineRule="exact"/>
        <w:ind w:left="0" w:right="0" w:firstLine="480" w:firstLineChars="200"/>
        <w:jc w:val="both"/>
        <w:rPr>
          <w:rFonts w:hint="eastAsia" w:ascii="宋体" w:hAnsi="宋体" w:eastAsia="宋体" w:cs="仿宋"/>
          <w:sz w:val="24"/>
          <w:szCs w:val="24"/>
          <w:lang w:val="en-US"/>
        </w:rPr>
      </w:pPr>
      <w:r>
        <w:rPr>
          <w:rFonts w:hint="eastAsia" w:ascii="宋体" w:hAnsi="宋体" w:eastAsia="宋体" w:cs="仿宋"/>
          <w:kern w:val="2"/>
          <w:sz w:val="24"/>
          <w:szCs w:val="24"/>
          <w:lang w:val="en-US" w:eastAsia="zh-CN" w:bidi="ar"/>
        </w:rPr>
        <w:t>仅适用于本次招标文件中采购项目的招标、投标、评标、定标、验收、合同履约、付款等行为（法律、法规另有规定的，从其规定）。</w:t>
      </w:r>
    </w:p>
    <w:p>
      <w:pPr>
        <w:pStyle w:val="5"/>
        <w:widowControl/>
        <w:spacing w:before="240" w:beforeLines="100" w:beforeAutospacing="0" w:after="0" w:afterAutospacing="0" w:line="360" w:lineRule="auto"/>
        <w:ind w:left="0" w:right="0"/>
        <w:rPr>
          <w:rFonts w:hint="eastAsia" w:ascii="宋体" w:hAnsi="宋体" w:eastAsia="宋体" w:cs="仿宋"/>
          <w:sz w:val="24"/>
          <w:szCs w:val="24"/>
          <w:lang w:val="en-US"/>
        </w:rPr>
      </w:pPr>
      <w:r>
        <w:rPr>
          <w:rFonts w:hint="eastAsia" w:ascii="宋体" w:hAnsi="宋体" w:eastAsia="宋体" w:cs="仿宋"/>
          <w:sz w:val="24"/>
          <w:szCs w:val="24"/>
          <w:lang w:val="en-US"/>
        </w:rPr>
        <w:t>1.2</w:t>
      </w:r>
      <w:r>
        <w:rPr>
          <w:rFonts w:hint="eastAsia" w:ascii="宋体" w:hAnsi="宋体" w:eastAsia="宋体" w:cs="仿宋"/>
          <w:sz w:val="24"/>
          <w:szCs w:val="24"/>
          <w:lang w:eastAsia="zh-CN"/>
        </w:rPr>
        <w:t>定义</w:t>
      </w:r>
      <w:r>
        <w:rPr>
          <w:rFonts w:hint="eastAsia" w:ascii="宋体" w:hAnsi="宋体" w:eastAsia="宋体" w:cs="仿宋"/>
          <w:sz w:val="24"/>
          <w:szCs w:val="24"/>
          <w:lang w:val="en-US"/>
        </w:rPr>
        <w:t xml:space="preserve"> </w:t>
      </w:r>
    </w:p>
    <w:p>
      <w:pPr>
        <w:keepNext w:val="0"/>
        <w:keepLines w:val="0"/>
        <w:widowControl w:val="0"/>
        <w:suppressLineNumbers w:val="0"/>
        <w:pBdr>
          <w:top w:val="none" w:color="auto" w:sz="0" w:space="0"/>
          <w:left w:val="none" w:color="auto" w:sz="0" w:space="0"/>
          <w:bottom w:val="none" w:color="auto" w:sz="0" w:space="0"/>
          <w:right w:val="none" w:color="auto" w:sz="0" w:space="0"/>
        </w:pBdr>
        <w:snapToGrid w:val="0"/>
        <w:spacing w:before="0" w:beforeAutospacing="0" w:after="0" w:afterAutospacing="0" w:line="560" w:lineRule="exact"/>
        <w:ind w:left="0" w:right="0" w:firstLine="480" w:firstLineChars="200"/>
        <w:jc w:val="both"/>
        <w:rPr>
          <w:rFonts w:hint="eastAsia" w:ascii="宋体" w:hAnsi="宋体" w:eastAsia="宋体" w:cs="仿宋"/>
          <w:sz w:val="24"/>
          <w:szCs w:val="24"/>
          <w:lang w:val="en-US"/>
        </w:rPr>
      </w:pPr>
      <w:r>
        <w:rPr>
          <w:rFonts w:hint="eastAsia" w:ascii="宋体" w:hAnsi="宋体" w:eastAsia="宋体" w:cs="仿宋"/>
          <w:kern w:val="2"/>
          <w:sz w:val="24"/>
          <w:szCs w:val="24"/>
          <w:lang w:val="en-US" w:eastAsia="zh-CN" w:bidi="ar"/>
        </w:rPr>
        <w:t>1.2.1“采购人”系指委托采购代理机构采购本次服务项目的国家机关、事业单位和团体组织。</w:t>
      </w:r>
    </w:p>
    <w:p>
      <w:pPr>
        <w:keepNext w:val="0"/>
        <w:keepLines w:val="0"/>
        <w:widowControl w:val="0"/>
        <w:suppressLineNumbers w:val="0"/>
        <w:pBdr>
          <w:top w:val="none" w:color="auto" w:sz="0" w:space="0"/>
          <w:left w:val="none" w:color="auto" w:sz="0" w:space="0"/>
          <w:bottom w:val="none" w:color="auto" w:sz="0" w:space="0"/>
          <w:right w:val="none" w:color="auto" w:sz="0" w:space="0"/>
        </w:pBdr>
        <w:snapToGrid w:val="0"/>
        <w:spacing w:before="0" w:beforeAutospacing="0" w:after="0" w:afterAutospacing="0" w:line="560" w:lineRule="exact"/>
        <w:ind w:left="0" w:right="0" w:firstLine="480" w:firstLineChars="200"/>
        <w:jc w:val="both"/>
        <w:rPr>
          <w:rFonts w:hint="eastAsia" w:ascii="宋体" w:hAnsi="宋体" w:eastAsia="宋体" w:cs="仿宋"/>
          <w:sz w:val="24"/>
          <w:szCs w:val="24"/>
          <w:lang w:val="en-US"/>
        </w:rPr>
      </w:pPr>
      <w:r>
        <w:rPr>
          <w:rFonts w:hint="eastAsia" w:ascii="宋体" w:hAnsi="宋体" w:eastAsia="宋体" w:cs="仿宋"/>
          <w:kern w:val="2"/>
          <w:sz w:val="24"/>
          <w:szCs w:val="24"/>
          <w:lang w:val="en-US" w:eastAsia="zh-CN" w:bidi="ar"/>
        </w:rPr>
        <w:t>1.2.2“采购代理机构”系指受采购人委托、组织本项目采购的服务机构。</w:t>
      </w:r>
    </w:p>
    <w:p>
      <w:pPr>
        <w:keepNext w:val="0"/>
        <w:keepLines w:val="0"/>
        <w:widowControl w:val="0"/>
        <w:suppressLineNumbers w:val="0"/>
        <w:pBdr>
          <w:top w:val="none" w:color="auto" w:sz="0" w:space="0"/>
          <w:left w:val="none" w:color="auto" w:sz="0" w:space="0"/>
          <w:bottom w:val="none" w:color="auto" w:sz="0" w:space="0"/>
          <w:right w:val="none" w:color="auto" w:sz="0" w:space="0"/>
        </w:pBdr>
        <w:snapToGrid w:val="0"/>
        <w:spacing w:before="0" w:beforeAutospacing="0" w:after="0" w:afterAutospacing="0" w:line="560" w:lineRule="exact"/>
        <w:ind w:left="0" w:right="0" w:firstLine="480" w:firstLineChars="200"/>
        <w:jc w:val="both"/>
        <w:rPr>
          <w:rFonts w:hint="eastAsia" w:ascii="宋体" w:hAnsi="宋体" w:eastAsia="宋体" w:cs="仿宋"/>
          <w:sz w:val="24"/>
          <w:szCs w:val="24"/>
          <w:lang w:val="en-US"/>
        </w:rPr>
      </w:pPr>
      <w:r>
        <w:rPr>
          <w:rFonts w:hint="eastAsia" w:ascii="宋体" w:hAnsi="宋体" w:eastAsia="宋体" w:cs="仿宋"/>
          <w:kern w:val="2"/>
          <w:sz w:val="24"/>
          <w:szCs w:val="24"/>
          <w:lang w:val="en-US" w:eastAsia="zh-CN" w:bidi="ar"/>
        </w:rPr>
        <w:t>1.2.3“投标人”系指向采购人提交投标文件的单位或个人。</w:t>
      </w:r>
    </w:p>
    <w:p>
      <w:pPr>
        <w:keepNext w:val="0"/>
        <w:keepLines w:val="0"/>
        <w:widowControl w:val="0"/>
        <w:suppressLineNumbers w:val="0"/>
        <w:pBdr>
          <w:top w:val="none" w:color="auto" w:sz="0" w:space="0"/>
          <w:left w:val="none" w:color="auto" w:sz="0" w:space="0"/>
          <w:bottom w:val="none" w:color="auto" w:sz="0" w:space="0"/>
          <w:right w:val="none" w:color="auto" w:sz="0" w:space="0"/>
        </w:pBdr>
        <w:snapToGrid w:val="0"/>
        <w:spacing w:before="0" w:beforeAutospacing="0" w:after="0" w:afterAutospacing="0" w:line="560" w:lineRule="exact"/>
        <w:ind w:left="0" w:right="0" w:firstLine="480" w:firstLineChars="200"/>
        <w:jc w:val="both"/>
        <w:rPr>
          <w:rFonts w:hint="eastAsia" w:ascii="宋体" w:hAnsi="宋体" w:eastAsia="宋体" w:cs="仿宋"/>
          <w:sz w:val="24"/>
          <w:szCs w:val="24"/>
          <w:lang w:val="en-US"/>
        </w:rPr>
      </w:pPr>
      <w:r>
        <w:rPr>
          <w:rFonts w:hint="eastAsia" w:ascii="宋体" w:hAnsi="宋体" w:eastAsia="宋体" w:cs="仿宋"/>
          <w:kern w:val="2"/>
          <w:sz w:val="24"/>
          <w:szCs w:val="24"/>
          <w:lang w:val="en-US" w:eastAsia="zh-CN" w:bidi="ar"/>
        </w:rPr>
        <w:t>1.2.4“服务”系指招标文件规定投标人须承担的服务以及其他与之有关的义务。</w:t>
      </w:r>
    </w:p>
    <w:p>
      <w:pPr>
        <w:keepNext w:val="0"/>
        <w:keepLines w:val="0"/>
        <w:widowControl w:val="0"/>
        <w:suppressLineNumbers w:val="0"/>
        <w:pBdr>
          <w:top w:val="none" w:color="auto" w:sz="0" w:space="0"/>
          <w:left w:val="none" w:color="auto" w:sz="0" w:space="0"/>
          <w:bottom w:val="none" w:color="auto" w:sz="0" w:space="0"/>
          <w:right w:val="none" w:color="auto" w:sz="0" w:space="0"/>
        </w:pBdr>
        <w:snapToGrid w:val="0"/>
        <w:spacing w:before="0" w:beforeAutospacing="0" w:after="0" w:afterAutospacing="0" w:line="560" w:lineRule="exact"/>
        <w:ind w:left="0" w:right="0" w:firstLine="480" w:firstLineChars="200"/>
        <w:jc w:val="both"/>
        <w:rPr>
          <w:rFonts w:hint="eastAsia" w:ascii="宋体" w:hAnsi="宋体" w:eastAsia="宋体" w:cs="仿宋"/>
          <w:sz w:val="24"/>
          <w:szCs w:val="24"/>
          <w:lang w:val="en-US"/>
        </w:rPr>
      </w:pPr>
      <w:r>
        <w:rPr>
          <w:rFonts w:hint="eastAsia" w:ascii="宋体" w:hAnsi="宋体" w:eastAsia="宋体" w:cs="仿宋"/>
          <w:kern w:val="2"/>
          <w:sz w:val="24"/>
          <w:szCs w:val="24"/>
          <w:lang w:val="en-US" w:eastAsia="zh-CN" w:bidi="ar"/>
        </w:rPr>
        <w:t>1.2.5“项目”系指投标人按招标文件规定向采购人提供的服务。</w:t>
      </w:r>
    </w:p>
    <w:p>
      <w:pPr>
        <w:pStyle w:val="5"/>
        <w:widowControl/>
        <w:spacing w:before="240" w:beforeLines="100" w:beforeAutospacing="0" w:after="0" w:afterAutospacing="0" w:line="360" w:lineRule="auto"/>
        <w:ind w:left="0" w:right="0"/>
        <w:rPr>
          <w:rFonts w:hint="eastAsia" w:ascii="宋体" w:hAnsi="宋体" w:eastAsia="宋体" w:cs="仿宋"/>
          <w:sz w:val="24"/>
          <w:szCs w:val="24"/>
          <w:lang w:val="en-US"/>
        </w:rPr>
      </w:pPr>
      <w:r>
        <w:rPr>
          <w:rFonts w:hint="eastAsia" w:ascii="宋体" w:hAnsi="宋体" w:eastAsia="宋体" w:cs="仿宋"/>
          <w:sz w:val="24"/>
          <w:szCs w:val="24"/>
          <w:lang w:val="en-US"/>
        </w:rPr>
        <w:t>1.3</w:t>
      </w:r>
      <w:r>
        <w:rPr>
          <w:rFonts w:hint="eastAsia" w:ascii="宋体" w:hAnsi="宋体" w:eastAsia="宋体" w:cs="仿宋"/>
          <w:sz w:val="24"/>
          <w:szCs w:val="24"/>
          <w:lang w:eastAsia="zh-CN"/>
        </w:rPr>
        <w:t>合格投标人</w:t>
      </w:r>
    </w:p>
    <w:p>
      <w:pPr>
        <w:keepNext w:val="0"/>
        <w:keepLines w:val="0"/>
        <w:widowControl w:val="0"/>
        <w:suppressLineNumbers w:val="0"/>
        <w:spacing w:before="0" w:beforeAutospacing="0" w:after="0" w:afterAutospacing="0" w:line="560" w:lineRule="exact"/>
        <w:ind w:left="0" w:right="0" w:firstLine="480" w:firstLineChars="200"/>
        <w:jc w:val="both"/>
        <w:rPr>
          <w:rFonts w:hint="eastAsia" w:ascii="宋体" w:hAnsi="宋体" w:eastAsia="宋体" w:cs="仿宋"/>
          <w:sz w:val="24"/>
          <w:szCs w:val="24"/>
          <w:lang w:val="en-US"/>
        </w:rPr>
      </w:pPr>
      <w:r>
        <w:rPr>
          <w:rFonts w:hint="eastAsia" w:ascii="宋体" w:hAnsi="宋体" w:eastAsia="宋体" w:cs="仿宋"/>
          <w:kern w:val="2"/>
          <w:sz w:val="24"/>
          <w:szCs w:val="24"/>
          <w:lang w:val="en-US" w:eastAsia="zh-CN" w:bidi="ar"/>
        </w:rPr>
        <w:t>1.3.1投标人应具备承担本服务采购项目的资质条件、能力和信誉，符合、承认并承诺履行本招标文件各项规定的国内投标人：</w:t>
      </w:r>
    </w:p>
    <w:p>
      <w:pPr>
        <w:keepNext w:val="0"/>
        <w:keepLines w:val="0"/>
        <w:widowControl w:val="0"/>
        <w:suppressLineNumbers w:val="0"/>
        <w:spacing w:before="0" w:beforeAutospacing="0" w:after="0" w:afterAutospacing="0" w:line="560" w:lineRule="exact"/>
        <w:ind w:left="0" w:right="0" w:firstLine="480" w:firstLineChars="200"/>
        <w:jc w:val="both"/>
        <w:rPr>
          <w:rFonts w:hint="eastAsia" w:ascii="宋体" w:hAnsi="宋体" w:eastAsia="宋体" w:cs="仿宋"/>
          <w:sz w:val="24"/>
          <w:szCs w:val="24"/>
          <w:lang w:val="en-US"/>
        </w:rPr>
      </w:pPr>
      <w:r>
        <w:rPr>
          <w:rFonts w:hint="eastAsia" w:ascii="宋体" w:hAnsi="宋体" w:eastAsia="宋体" w:cs="仿宋"/>
          <w:kern w:val="2"/>
          <w:sz w:val="24"/>
          <w:szCs w:val="24"/>
          <w:lang w:val="en-US" w:eastAsia="zh-CN" w:bidi="ar"/>
        </w:rPr>
        <w:t>1.3.1.1满足《中华人民共和国政府采购法》第二十二条规定。并按照《中华人民共和国政府采购法实施条例》第十七条的规定，提供资格证明文件。</w:t>
      </w:r>
    </w:p>
    <w:p>
      <w:pPr>
        <w:keepNext w:val="0"/>
        <w:keepLines w:val="0"/>
        <w:widowControl w:val="0"/>
        <w:suppressLineNumbers w:val="0"/>
        <w:spacing w:before="0" w:beforeAutospacing="0" w:after="0" w:afterAutospacing="0" w:line="560" w:lineRule="exact"/>
        <w:ind w:left="0" w:right="0" w:firstLine="480" w:firstLineChars="200"/>
        <w:jc w:val="both"/>
        <w:rPr>
          <w:rFonts w:hint="eastAsia" w:ascii="宋体" w:hAnsi="宋体" w:eastAsia="宋体" w:cs="仿宋"/>
          <w:sz w:val="24"/>
          <w:szCs w:val="24"/>
          <w:lang w:val="en-US"/>
        </w:rPr>
      </w:pPr>
      <w:r>
        <w:rPr>
          <w:rFonts w:hint="eastAsia" w:ascii="宋体" w:hAnsi="宋体" w:eastAsia="宋体" w:cs="仿宋"/>
          <w:kern w:val="2"/>
          <w:sz w:val="24"/>
          <w:szCs w:val="24"/>
          <w:lang w:val="en-US" w:eastAsia="zh-CN" w:bidi="ar"/>
        </w:rPr>
        <w:t>1.3.1.2落实政府采购政策需满足的资格要求：见投标人须知前附表。</w:t>
      </w:r>
    </w:p>
    <w:p>
      <w:pPr>
        <w:keepNext w:val="0"/>
        <w:keepLines w:val="0"/>
        <w:widowControl w:val="0"/>
        <w:suppressLineNumbers w:val="0"/>
        <w:spacing w:before="0" w:beforeAutospacing="0" w:after="0" w:afterAutospacing="0" w:line="560" w:lineRule="exact"/>
        <w:ind w:left="0" w:right="0" w:firstLine="480" w:firstLineChars="200"/>
        <w:jc w:val="both"/>
        <w:rPr>
          <w:rFonts w:hint="eastAsia" w:ascii="宋体" w:hAnsi="宋体" w:eastAsia="宋体" w:cs="仿宋"/>
          <w:sz w:val="24"/>
          <w:szCs w:val="24"/>
          <w:lang w:val="en-US"/>
        </w:rPr>
      </w:pPr>
      <w:r>
        <w:rPr>
          <w:rFonts w:hint="eastAsia" w:ascii="宋体" w:hAnsi="宋体" w:eastAsia="宋体" w:cs="仿宋"/>
          <w:kern w:val="2"/>
          <w:sz w:val="24"/>
          <w:szCs w:val="24"/>
          <w:lang w:val="en-US" w:eastAsia="zh-CN" w:bidi="ar"/>
        </w:rPr>
        <w:t>1.3.1.3本项目的特定资格要求：见投标人须知前附表。</w:t>
      </w:r>
    </w:p>
    <w:p>
      <w:pPr>
        <w:keepNext w:val="0"/>
        <w:keepLines w:val="0"/>
        <w:widowControl w:val="0"/>
        <w:suppressLineNumbers w:val="0"/>
        <w:spacing w:before="0" w:beforeAutospacing="0" w:after="0" w:afterAutospacing="0" w:line="560" w:lineRule="exact"/>
        <w:ind w:left="0" w:right="0" w:firstLine="480" w:firstLineChars="200"/>
        <w:jc w:val="both"/>
        <w:rPr>
          <w:rFonts w:hint="eastAsia" w:ascii="宋体" w:hAnsi="宋体" w:eastAsia="宋体" w:cs="仿宋"/>
          <w:sz w:val="24"/>
          <w:szCs w:val="24"/>
          <w:lang w:val="en-US"/>
        </w:rPr>
      </w:pPr>
      <w:r>
        <w:rPr>
          <w:rFonts w:hint="eastAsia" w:ascii="宋体" w:hAnsi="宋体" w:eastAsia="宋体" w:cs="仿宋"/>
          <w:kern w:val="2"/>
          <w:sz w:val="24"/>
          <w:szCs w:val="24"/>
          <w:lang w:val="en-US" w:eastAsia="zh-CN" w:bidi="ar"/>
        </w:rPr>
        <w:t>1.3.2投标人须知前附表规定接受联合体参加的，联合体各方应遵守以下规定：</w:t>
      </w:r>
    </w:p>
    <w:p>
      <w:pPr>
        <w:keepNext w:val="0"/>
        <w:keepLines w:val="0"/>
        <w:widowControl w:val="0"/>
        <w:suppressLineNumbers w:val="0"/>
        <w:spacing w:before="0" w:beforeAutospacing="0" w:after="0" w:afterAutospacing="0" w:line="560" w:lineRule="exact"/>
        <w:ind w:left="0" w:right="0" w:firstLine="480" w:firstLineChars="200"/>
        <w:jc w:val="both"/>
        <w:rPr>
          <w:rFonts w:hint="eastAsia" w:ascii="宋体" w:hAnsi="宋体" w:eastAsia="宋体" w:cs="仿宋"/>
          <w:sz w:val="24"/>
          <w:szCs w:val="24"/>
          <w:lang w:val="en-US"/>
        </w:rPr>
      </w:pPr>
      <w:r>
        <w:rPr>
          <w:rFonts w:hint="eastAsia" w:ascii="宋体" w:hAnsi="宋体" w:eastAsia="宋体" w:cs="仿宋"/>
          <w:kern w:val="2"/>
          <w:sz w:val="24"/>
          <w:szCs w:val="24"/>
          <w:lang w:val="en-US" w:eastAsia="zh-CN" w:bidi="ar"/>
        </w:rPr>
        <w:t>1.3.2.1联合体各方均应当符合《政府采购法》第二十二条规定的条件，联合体各方均应按照招标文件要求提供相关材料。</w:t>
      </w:r>
    </w:p>
    <w:p>
      <w:pPr>
        <w:keepNext w:val="0"/>
        <w:keepLines w:val="0"/>
        <w:widowControl w:val="0"/>
        <w:suppressLineNumbers w:val="0"/>
        <w:spacing w:before="0" w:beforeAutospacing="0" w:after="0" w:afterAutospacing="0" w:line="560" w:lineRule="exact"/>
        <w:ind w:left="0" w:right="0" w:firstLine="480" w:firstLineChars="200"/>
        <w:jc w:val="both"/>
        <w:rPr>
          <w:rFonts w:hint="eastAsia" w:ascii="宋体" w:hAnsi="宋体" w:eastAsia="宋体" w:cs="仿宋"/>
          <w:sz w:val="24"/>
          <w:szCs w:val="24"/>
          <w:lang w:val="en-US"/>
        </w:rPr>
      </w:pPr>
      <w:r>
        <w:rPr>
          <w:rFonts w:hint="eastAsia" w:ascii="宋体" w:hAnsi="宋体" w:eastAsia="宋体" w:cs="仿宋"/>
          <w:kern w:val="2"/>
          <w:sz w:val="24"/>
          <w:szCs w:val="24"/>
          <w:lang w:val="en-US" w:eastAsia="zh-CN" w:bidi="ar"/>
        </w:rPr>
        <w:t>1.3.2.2本项目有特定资格条件要求的，联合体各方有同类资质的投标人按照联合体分工承担相同工作的，应当按照资质等级较低的投标人确定资质等级；联合体各方不得再单独参加或者与其他投标人另外组成联合体参加同一合同项下的投标活动。</w:t>
      </w:r>
    </w:p>
    <w:p>
      <w:pPr>
        <w:keepNext w:val="0"/>
        <w:keepLines w:val="0"/>
        <w:widowControl w:val="0"/>
        <w:suppressLineNumbers w:val="0"/>
        <w:spacing w:before="0" w:beforeAutospacing="0" w:after="0" w:afterAutospacing="0" w:line="560" w:lineRule="exact"/>
        <w:ind w:left="0" w:right="0" w:firstLine="480" w:firstLineChars="200"/>
        <w:jc w:val="both"/>
        <w:rPr>
          <w:rFonts w:hint="eastAsia" w:ascii="宋体" w:hAnsi="宋体" w:eastAsia="宋体" w:cs="仿宋"/>
          <w:sz w:val="24"/>
          <w:szCs w:val="24"/>
          <w:lang w:val="en-US"/>
        </w:rPr>
      </w:pPr>
      <w:r>
        <w:rPr>
          <w:rFonts w:hint="eastAsia" w:ascii="宋体" w:hAnsi="宋体" w:eastAsia="宋体" w:cs="仿宋"/>
          <w:kern w:val="2"/>
          <w:sz w:val="24"/>
          <w:szCs w:val="24"/>
          <w:lang w:val="en-US" w:eastAsia="zh-CN" w:bidi="ar"/>
        </w:rPr>
        <w:t>1.3.2.3联合体各方应按招标文件提供的格式签订联合协议，明确联合体各方承担的工作和义务，并将联合投标协议连同投标文件一并提交。</w:t>
      </w:r>
    </w:p>
    <w:p>
      <w:pPr>
        <w:keepNext w:val="0"/>
        <w:keepLines w:val="0"/>
        <w:widowControl w:val="0"/>
        <w:suppressLineNumbers w:val="0"/>
        <w:spacing w:before="0" w:beforeAutospacing="0" w:after="0" w:afterAutospacing="0" w:line="560" w:lineRule="exact"/>
        <w:ind w:left="0" w:right="0" w:firstLine="480" w:firstLineChars="200"/>
        <w:jc w:val="both"/>
        <w:rPr>
          <w:rFonts w:hint="eastAsia" w:ascii="宋体" w:hAnsi="宋体" w:eastAsia="宋体" w:cs="仿宋"/>
          <w:sz w:val="24"/>
          <w:szCs w:val="24"/>
          <w:lang w:val="en-US"/>
        </w:rPr>
      </w:pPr>
      <w:r>
        <w:rPr>
          <w:rFonts w:hint="eastAsia" w:ascii="宋体" w:hAnsi="宋体" w:eastAsia="宋体" w:cs="仿宋"/>
          <w:kern w:val="2"/>
          <w:sz w:val="24"/>
          <w:szCs w:val="24"/>
          <w:lang w:val="en-US" w:eastAsia="zh-CN" w:bidi="ar"/>
        </w:rPr>
        <w:t>1.3.2.4联合体各方应当共同与采购人签订采购合同，就采购合同约定的事项对采购人承担连带责任；</w:t>
      </w:r>
    </w:p>
    <w:p>
      <w:pPr>
        <w:keepNext w:val="0"/>
        <w:keepLines w:val="0"/>
        <w:widowControl w:val="0"/>
        <w:suppressLineNumbers w:val="0"/>
        <w:spacing w:before="0" w:beforeAutospacing="0" w:after="0" w:afterAutospacing="0" w:line="560" w:lineRule="exact"/>
        <w:ind w:left="0" w:right="0" w:firstLine="480" w:firstLineChars="200"/>
        <w:jc w:val="both"/>
        <w:rPr>
          <w:rFonts w:hint="eastAsia" w:ascii="宋体" w:hAnsi="宋体" w:eastAsia="宋体" w:cs="仿宋"/>
          <w:sz w:val="24"/>
          <w:szCs w:val="24"/>
          <w:lang w:val="en-US"/>
        </w:rPr>
      </w:pPr>
      <w:r>
        <w:rPr>
          <w:rFonts w:hint="eastAsia" w:ascii="宋体" w:hAnsi="宋体" w:eastAsia="宋体" w:cs="仿宋"/>
          <w:kern w:val="2"/>
          <w:sz w:val="24"/>
          <w:szCs w:val="24"/>
          <w:lang w:val="en-US" w:eastAsia="zh-CN" w:bidi="ar"/>
        </w:rPr>
        <w:t>1.3.3单位负责人为同一人或者存在直接控股、管理关系的不同投标人，不得参加同一合同项下的政府采购活动。</w:t>
      </w:r>
    </w:p>
    <w:p>
      <w:pPr>
        <w:keepNext w:val="0"/>
        <w:keepLines w:val="0"/>
        <w:widowControl w:val="0"/>
        <w:suppressLineNumbers w:val="0"/>
        <w:spacing w:before="0" w:beforeAutospacing="0" w:after="0" w:afterAutospacing="0" w:line="560" w:lineRule="exact"/>
        <w:ind w:left="0" w:right="0" w:firstLine="480" w:firstLineChars="200"/>
        <w:jc w:val="both"/>
        <w:rPr>
          <w:rFonts w:hint="eastAsia" w:ascii="宋体" w:hAnsi="宋体" w:eastAsia="宋体" w:cs="仿宋"/>
          <w:sz w:val="24"/>
          <w:szCs w:val="24"/>
          <w:lang w:val="en-US"/>
        </w:rPr>
      </w:pPr>
      <w:r>
        <w:rPr>
          <w:rFonts w:hint="eastAsia" w:ascii="宋体" w:hAnsi="宋体" w:eastAsia="宋体" w:cs="仿宋"/>
          <w:kern w:val="2"/>
          <w:sz w:val="24"/>
          <w:szCs w:val="24"/>
          <w:lang w:val="en-US" w:eastAsia="zh-CN" w:bidi="ar"/>
        </w:rPr>
        <w:t>1.3.4为采购项目提供整体设计、规范编制或者项目管理、监理、检测等服务的投标人，不得再参加该采购项目的其他采购活动。</w:t>
      </w:r>
    </w:p>
    <w:p>
      <w:pPr>
        <w:pStyle w:val="5"/>
        <w:widowControl/>
        <w:spacing w:before="240" w:beforeLines="100" w:beforeAutospacing="0" w:after="0" w:afterAutospacing="0" w:line="360" w:lineRule="auto"/>
        <w:ind w:left="0" w:right="0"/>
        <w:rPr>
          <w:rFonts w:hint="eastAsia" w:ascii="宋体" w:hAnsi="宋体" w:eastAsia="宋体" w:cs="仿宋"/>
          <w:sz w:val="24"/>
          <w:szCs w:val="24"/>
          <w:lang w:val="en-US"/>
        </w:rPr>
      </w:pPr>
      <w:r>
        <w:rPr>
          <w:rFonts w:hint="eastAsia" w:ascii="宋体" w:hAnsi="宋体" w:eastAsia="宋体" w:cs="仿宋"/>
          <w:sz w:val="24"/>
          <w:szCs w:val="24"/>
          <w:lang w:val="en-US"/>
        </w:rPr>
        <w:t>1.4</w:t>
      </w:r>
      <w:r>
        <w:rPr>
          <w:rFonts w:hint="eastAsia" w:ascii="宋体" w:hAnsi="宋体" w:eastAsia="宋体" w:cs="仿宋"/>
          <w:sz w:val="24"/>
          <w:szCs w:val="24"/>
          <w:lang w:eastAsia="zh-CN"/>
        </w:rPr>
        <w:t>投标人及委托有关说明</w:t>
      </w:r>
    </w:p>
    <w:p>
      <w:pPr>
        <w:keepNext w:val="0"/>
        <w:keepLines w:val="0"/>
        <w:widowControl w:val="0"/>
        <w:suppressLineNumbers w:val="0"/>
        <w:spacing w:before="0" w:beforeAutospacing="0" w:after="0" w:afterAutospacing="0" w:line="560" w:lineRule="exact"/>
        <w:ind w:left="0" w:right="0" w:firstLine="480" w:firstLineChars="200"/>
        <w:jc w:val="both"/>
        <w:rPr>
          <w:rFonts w:hint="eastAsia" w:ascii="宋体" w:hAnsi="宋体" w:eastAsia="宋体" w:cs="仿宋"/>
          <w:sz w:val="24"/>
          <w:szCs w:val="24"/>
          <w:lang w:val="en-US"/>
        </w:rPr>
      </w:pPr>
      <w:r>
        <w:rPr>
          <w:rFonts w:hint="eastAsia" w:ascii="宋体" w:hAnsi="宋体" w:eastAsia="宋体" w:cs="仿宋"/>
          <w:kern w:val="2"/>
          <w:sz w:val="24"/>
          <w:szCs w:val="24"/>
          <w:lang w:val="en-US" w:eastAsia="zh-CN" w:bidi="ar"/>
        </w:rPr>
        <w:t>1.4.1投标人授权代表须携带有效身份证件，如不是法定代表人，须有法定代表人出具的授权委托书。</w:t>
      </w:r>
    </w:p>
    <w:p>
      <w:pPr>
        <w:keepNext w:val="0"/>
        <w:keepLines w:val="0"/>
        <w:widowControl w:val="0"/>
        <w:suppressLineNumbers w:val="0"/>
        <w:spacing w:before="0" w:beforeAutospacing="0" w:after="0" w:afterAutospacing="0" w:line="560" w:lineRule="exact"/>
        <w:ind w:left="0" w:right="0" w:firstLine="480" w:firstLineChars="200"/>
        <w:jc w:val="both"/>
        <w:rPr>
          <w:rFonts w:hint="eastAsia" w:ascii="宋体" w:hAnsi="宋体" w:eastAsia="宋体" w:cs="仿宋"/>
          <w:sz w:val="24"/>
          <w:szCs w:val="24"/>
          <w:lang w:val="en-US"/>
        </w:rPr>
      </w:pPr>
      <w:r>
        <w:rPr>
          <w:rFonts w:hint="eastAsia" w:ascii="宋体" w:hAnsi="宋体" w:eastAsia="宋体" w:cs="仿宋"/>
          <w:kern w:val="2"/>
          <w:sz w:val="24"/>
          <w:szCs w:val="24"/>
          <w:lang w:val="en-US" w:eastAsia="zh-CN" w:bidi="ar"/>
        </w:rPr>
        <w:t>1.4.2投标人所使用的资格、信誉、荣誉、业绩与企业认证必须为本单位所拥有。其所使用的采购项目实施人员必须为本单位员工。</w:t>
      </w:r>
    </w:p>
    <w:p>
      <w:pPr>
        <w:keepNext w:val="0"/>
        <w:keepLines w:val="0"/>
        <w:widowControl w:val="0"/>
        <w:suppressLineNumbers w:val="0"/>
        <w:spacing w:before="0" w:beforeAutospacing="0" w:after="0" w:afterAutospacing="0" w:line="560" w:lineRule="exact"/>
        <w:ind w:left="0" w:right="0" w:firstLine="480" w:firstLineChars="200"/>
        <w:jc w:val="both"/>
        <w:rPr>
          <w:rFonts w:hint="eastAsia" w:ascii="宋体" w:hAnsi="宋体" w:eastAsia="宋体" w:cs="仿宋"/>
          <w:sz w:val="24"/>
          <w:szCs w:val="24"/>
          <w:lang w:val="en-US"/>
        </w:rPr>
      </w:pPr>
      <w:r>
        <w:rPr>
          <w:rFonts w:hint="eastAsia" w:ascii="宋体" w:hAnsi="宋体" w:eastAsia="宋体" w:cs="仿宋"/>
          <w:kern w:val="2"/>
          <w:sz w:val="24"/>
          <w:szCs w:val="24"/>
          <w:lang w:val="en-US" w:eastAsia="zh-CN" w:bidi="ar"/>
        </w:rPr>
        <w:t>1.4.3以联合体形式参加政府采购活动的，联合体各方不得再单独参加或者与其他投标人另外组成联合体参加同一合同项下的政府采购活动。</w:t>
      </w:r>
    </w:p>
    <w:p>
      <w:pPr>
        <w:keepNext w:val="0"/>
        <w:keepLines w:val="0"/>
        <w:widowControl w:val="0"/>
        <w:suppressLineNumbers w:val="0"/>
        <w:spacing w:before="0" w:beforeAutospacing="0" w:after="0" w:afterAutospacing="0" w:line="560" w:lineRule="exact"/>
        <w:ind w:left="0" w:right="0" w:firstLine="480" w:firstLineChars="200"/>
        <w:jc w:val="both"/>
        <w:rPr>
          <w:rFonts w:hint="eastAsia" w:ascii="宋体" w:hAnsi="宋体" w:eastAsia="宋体" w:cs="仿宋"/>
          <w:sz w:val="24"/>
          <w:szCs w:val="24"/>
          <w:lang w:val="en-US"/>
        </w:rPr>
      </w:pPr>
      <w:r>
        <w:rPr>
          <w:rFonts w:hint="eastAsia" w:ascii="宋体" w:hAnsi="宋体" w:eastAsia="宋体" w:cs="仿宋"/>
          <w:kern w:val="2"/>
          <w:sz w:val="24"/>
          <w:szCs w:val="24"/>
          <w:lang w:val="en-US" w:eastAsia="zh-CN" w:bidi="ar"/>
        </w:rPr>
        <w:t>1.4.4单位负责人为同一人或者存在直接控股、管理关系的不同投标人，不得参加同一合同项下的政府采购活动。</w:t>
      </w:r>
    </w:p>
    <w:p>
      <w:pPr>
        <w:keepNext w:val="0"/>
        <w:keepLines w:val="0"/>
        <w:widowControl w:val="0"/>
        <w:suppressLineNumbers w:val="0"/>
        <w:spacing w:before="0" w:beforeAutospacing="0" w:after="0" w:afterAutospacing="0" w:line="560" w:lineRule="exact"/>
        <w:ind w:left="0" w:right="0" w:firstLine="480" w:firstLineChars="200"/>
        <w:jc w:val="both"/>
        <w:rPr>
          <w:rFonts w:hint="eastAsia" w:ascii="宋体" w:hAnsi="宋体" w:eastAsia="宋体" w:cs="仿宋"/>
          <w:sz w:val="24"/>
          <w:szCs w:val="24"/>
          <w:lang w:val="en-US"/>
        </w:rPr>
      </w:pPr>
      <w:r>
        <w:rPr>
          <w:rFonts w:hint="eastAsia" w:ascii="宋体" w:hAnsi="宋体" w:eastAsia="宋体" w:cs="仿宋"/>
          <w:kern w:val="2"/>
          <w:sz w:val="24"/>
          <w:szCs w:val="24"/>
          <w:lang w:val="en-US" w:eastAsia="zh-CN" w:bidi="ar"/>
        </w:rPr>
        <w:t>1.4.5投标人应仔细阅读招标文件的所有内容，按照招标文件的要求提交投标文件，并对所提供的全部资料的真实性承担法律责任。</w:t>
      </w:r>
    </w:p>
    <w:p>
      <w:pPr>
        <w:pStyle w:val="5"/>
        <w:widowControl/>
        <w:spacing w:before="240" w:beforeLines="100" w:beforeAutospacing="0" w:after="0" w:afterAutospacing="0" w:line="360" w:lineRule="auto"/>
        <w:ind w:left="0" w:right="0"/>
        <w:rPr>
          <w:rFonts w:hint="eastAsia" w:ascii="宋体" w:hAnsi="宋体" w:eastAsia="宋体" w:cs="仿宋"/>
          <w:sz w:val="24"/>
          <w:szCs w:val="24"/>
          <w:lang w:val="en-US"/>
        </w:rPr>
      </w:pPr>
      <w:r>
        <w:rPr>
          <w:rFonts w:hint="eastAsia" w:ascii="宋体" w:hAnsi="宋体" w:eastAsia="宋体" w:cs="仿宋"/>
          <w:sz w:val="24"/>
          <w:szCs w:val="24"/>
          <w:lang w:val="en-US"/>
        </w:rPr>
        <w:t>1.5</w:t>
      </w:r>
      <w:r>
        <w:rPr>
          <w:rFonts w:hint="eastAsia" w:ascii="宋体" w:hAnsi="宋体" w:eastAsia="宋体" w:cs="仿宋"/>
          <w:sz w:val="24"/>
          <w:szCs w:val="24"/>
          <w:lang w:eastAsia="zh-CN"/>
        </w:rPr>
        <w:t>投标费用</w:t>
      </w:r>
    </w:p>
    <w:p>
      <w:pPr>
        <w:keepNext w:val="0"/>
        <w:keepLines w:val="0"/>
        <w:widowControl w:val="0"/>
        <w:suppressLineNumbers w:val="0"/>
        <w:pBdr>
          <w:top w:val="none" w:color="auto" w:sz="0" w:space="0"/>
          <w:left w:val="none" w:color="auto" w:sz="0" w:space="0"/>
          <w:bottom w:val="none" w:color="auto" w:sz="0" w:space="0"/>
          <w:right w:val="none" w:color="auto" w:sz="0" w:space="0"/>
        </w:pBdr>
        <w:snapToGrid w:val="0"/>
        <w:spacing w:before="0" w:beforeAutospacing="0" w:after="0" w:afterAutospacing="0" w:line="560" w:lineRule="exact"/>
        <w:ind w:left="0" w:right="0" w:firstLine="480" w:firstLineChars="200"/>
        <w:jc w:val="both"/>
        <w:rPr>
          <w:rFonts w:hint="eastAsia" w:ascii="宋体" w:hAnsi="宋体" w:eastAsia="宋体" w:cs="仿宋"/>
          <w:sz w:val="24"/>
          <w:szCs w:val="24"/>
          <w:lang w:val="en-US"/>
        </w:rPr>
      </w:pPr>
      <w:r>
        <w:rPr>
          <w:rFonts w:hint="eastAsia" w:ascii="宋体" w:hAnsi="宋体" w:eastAsia="宋体" w:cs="仿宋"/>
          <w:kern w:val="2"/>
          <w:sz w:val="24"/>
          <w:szCs w:val="24"/>
          <w:lang w:val="en-US" w:eastAsia="zh-CN" w:bidi="ar"/>
        </w:rPr>
        <w:t>不论投标结果如何，投标人均应自行承担所有与投标有关的全部费用（招标文件有其他相反规定除外）。</w:t>
      </w:r>
    </w:p>
    <w:p>
      <w:pPr>
        <w:pStyle w:val="5"/>
        <w:widowControl/>
        <w:spacing w:before="240" w:beforeLines="100" w:beforeAutospacing="0" w:after="0" w:afterAutospacing="0" w:line="360" w:lineRule="auto"/>
        <w:ind w:left="0" w:right="0"/>
        <w:rPr>
          <w:rFonts w:hint="eastAsia" w:ascii="宋体" w:hAnsi="宋体" w:eastAsia="宋体" w:cs="仿宋"/>
          <w:sz w:val="24"/>
          <w:szCs w:val="24"/>
          <w:lang w:val="en-US"/>
        </w:rPr>
      </w:pPr>
      <w:r>
        <w:rPr>
          <w:rFonts w:hint="eastAsia" w:ascii="宋体" w:hAnsi="宋体" w:eastAsia="宋体" w:cs="仿宋"/>
          <w:sz w:val="24"/>
          <w:szCs w:val="24"/>
          <w:lang w:val="en-US"/>
        </w:rPr>
        <w:t>1.6</w:t>
      </w:r>
      <w:r>
        <w:rPr>
          <w:rFonts w:hint="eastAsia" w:ascii="宋体" w:hAnsi="宋体" w:eastAsia="宋体" w:cs="仿宋"/>
          <w:sz w:val="24"/>
          <w:szCs w:val="24"/>
          <w:lang w:eastAsia="zh-CN"/>
        </w:rPr>
        <w:t>质疑</w:t>
      </w:r>
    </w:p>
    <w:p>
      <w:pPr>
        <w:keepNext w:val="0"/>
        <w:keepLines w:val="0"/>
        <w:widowControl w:val="0"/>
        <w:suppressLineNumbers w:val="0"/>
        <w:pBdr>
          <w:top w:val="none" w:color="auto" w:sz="0" w:space="0"/>
          <w:left w:val="none" w:color="auto" w:sz="0" w:space="0"/>
          <w:bottom w:val="none" w:color="auto" w:sz="0" w:space="0"/>
          <w:right w:val="none" w:color="auto" w:sz="0" w:space="0"/>
        </w:pBdr>
        <w:snapToGrid w:val="0"/>
        <w:spacing w:before="0" w:beforeAutospacing="0" w:after="0" w:afterAutospacing="0" w:line="560" w:lineRule="exact"/>
        <w:ind w:left="0" w:right="0" w:firstLine="480" w:firstLineChars="200"/>
        <w:jc w:val="both"/>
        <w:rPr>
          <w:rFonts w:hint="eastAsia" w:ascii="宋体" w:hAnsi="宋体" w:eastAsia="宋体" w:cs="仿宋"/>
          <w:sz w:val="24"/>
          <w:szCs w:val="24"/>
          <w:lang w:val="en-US"/>
        </w:rPr>
      </w:pPr>
      <w:r>
        <w:rPr>
          <w:rFonts w:hint="eastAsia" w:ascii="宋体" w:hAnsi="宋体" w:eastAsia="宋体" w:cs="仿宋"/>
          <w:kern w:val="2"/>
          <w:sz w:val="24"/>
          <w:szCs w:val="24"/>
          <w:lang w:val="en-US" w:eastAsia="zh-CN" w:bidi="ar"/>
        </w:rPr>
        <w:t>1.6.1投标人认为招标文件、招标过程或中标结果使自己的合法权益受到损害的，应当在法定质疑期限内，以书面形式向采购人（采购代理机构）一次性提出针对同一采购程序环节的质疑。</w:t>
      </w:r>
    </w:p>
    <w:p>
      <w:pPr>
        <w:keepNext w:val="0"/>
        <w:keepLines w:val="0"/>
        <w:widowControl w:val="0"/>
        <w:suppressLineNumbers w:val="0"/>
        <w:spacing w:before="0" w:beforeAutospacing="0" w:after="0" w:afterAutospacing="0" w:line="560" w:lineRule="exact"/>
        <w:ind w:left="0" w:right="0" w:firstLine="480" w:firstLineChars="200"/>
        <w:jc w:val="both"/>
        <w:rPr>
          <w:rFonts w:hint="eastAsia" w:ascii="宋体" w:hAnsi="宋体" w:eastAsia="宋体" w:cs="仿宋"/>
          <w:sz w:val="24"/>
          <w:szCs w:val="24"/>
          <w:lang w:val="en-US"/>
        </w:rPr>
      </w:pPr>
      <w:r>
        <w:rPr>
          <w:rFonts w:hint="eastAsia" w:ascii="宋体" w:hAnsi="宋体" w:eastAsia="宋体" w:cs="仿宋"/>
          <w:kern w:val="2"/>
          <w:sz w:val="24"/>
          <w:szCs w:val="24"/>
          <w:lang w:val="en-US" w:eastAsia="zh-CN" w:bidi="ar"/>
        </w:rPr>
        <w:t>1.6.1.1对可以质疑的招标文件提出质疑的，应在收到招标文件之日或者采购文件公告期限届满之日起7个工作日内提出；</w:t>
      </w:r>
    </w:p>
    <w:p>
      <w:pPr>
        <w:keepNext w:val="0"/>
        <w:keepLines w:val="0"/>
        <w:widowControl w:val="0"/>
        <w:suppressLineNumbers w:val="0"/>
        <w:spacing w:before="0" w:beforeAutospacing="0" w:after="0" w:afterAutospacing="0" w:line="560" w:lineRule="exact"/>
        <w:ind w:left="0" w:right="0" w:firstLine="480" w:firstLineChars="200"/>
        <w:jc w:val="both"/>
        <w:rPr>
          <w:rFonts w:hint="eastAsia" w:ascii="宋体" w:hAnsi="宋体" w:eastAsia="宋体" w:cs="仿宋"/>
          <w:sz w:val="24"/>
          <w:szCs w:val="24"/>
          <w:lang w:val="en-US"/>
        </w:rPr>
      </w:pPr>
      <w:r>
        <w:rPr>
          <w:rFonts w:hint="eastAsia" w:ascii="宋体" w:hAnsi="宋体" w:eastAsia="宋体" w:cs="仿宋"/>
          <w:kern w:val="2"/>
          <w:sz w:val="24"/>
          <w:szCs w:val="24"/>
          <w:lang w:val="en-US" w:eastAsia="zh-CN" w:bidi="ar"/>
        </w:rPr>
        <w:t>1.6.1.2对招标过程提出质疑的，在各采购程序环节结束之日起7个工作日内提出；</w:t>
      </w:r>
    </w:p>
    <w:p>
      <w:pPr>
        <w:keepNext w:val="0"/>
        <w:keepLines w:val="0"/>
        <w:widowControl w:val="0"/>
        <w:suppressLineNumbers w:val="0"/>
        <w:spacing w:before="0" w:beforeAutospacing="0" w:after="0" w:afterAutospacing="0" w:line="560" w:lineRule="exact"/>
        <w:ind w:left="0" w:right="0" w:firstLine="480" w:firstLineChars="200"/>
        <w:jc w:val="both"/>
        <w:rPr>
          <w:rFonts w:hint="eastAsia" w:ascii="宋体" w:hAnsi="宋体" w:eastAsia="宋体" w:cs="仿宋"/>
          <w:sz w:val="24"/>
          <w:szCs w:val="24"/>
          <w:lang w:val="en-US"/>
        </w:rPr>
      </w:pPr>
      <w:r>
        <w:rPr>
          <w:rFonts w:hint="eastAsia" w:ascii="宋体" w:hAnsi="宋体" w:eastAsia="宋体" w:cs="仿宋"/>
          <w:kern w:val="2"/>
          <w:sz w:val="24"/>
          <w:szCs w:val="24"/>
          <w:lang w:val="en-US" w:eastAsia="zh-CN" w:bidi="ar"/>
        </w:rPr>
        <w:t>1.6.1.3对中标结果提出质疑的，应在中标结果公告期限届满之日起7个工作日内提出。</w:t>
      </w:r>
    </w:p>
    <w:p>
      <w:pPr>
        <w:keepNext w:val="0"/>
        <w:keepLines w:val="0"/>
        <w:widowControl w:val="0"/>
        <w:suppressLineNumbers w:val="0"/>
        <w:spacing w:before="0" w:beforeAutospacing="0" w:after="0" w:afterAutospacing="0" w:line="560" w:lineRule="exact"/>
        <w:ind w:left="0" w:right="0" w:firstLine="200"/>
        <w:jc w:val="both"/>
        <w:rPr>
          <w:rFonts w:hint="eastAsia" w:ascii="宋体" w:hAnsi="宋体" w:eastAsia="宋体" w:cs="仿宋"/>
          <w:sz w:val="24"/>
          <w:szCs w:val="24"/>
          <w:lang w:val="en-US"/>
        </w:rPr>
      </w:pPr>
      <w:r>
        <w:rPr>
          <w:rFonts w:hint="eastAsia" w:ascii="宋体" w:hAnsi="宋体" w:eastAsia="宋体" w:cs="仿宋"/>
          <w:kern w:val="2"/>
          <w:sz w:val="24"/>
          <w:szCs w:val="24"/>
          <w:lang w:val="en-US" w:eastAsia="zh-CN" w:bidi="ar"/>
        </w:rPr>
        <w:t>未参与上述所质疑项目采购活动的投标人不得提出质疑。</w:t>
      </w:r>
    </w:p>
    <w:p>
      <w:pPr>
        <w:keepNext w:val="0"/>
        <w:keepLines w:val="0"/>
        <w:widowControl w:val="0"/>
        <w:suppressLineNumbers w:val="0"/>
        <w:spacing w:before="0" w:beforeAutospacing="0" w:after="0" w:afterAutospacing="0" w:line="560" w:lineRule="exact"/>
        <w:ind w:left="0" w:right="0" w:firstLine="200"/>
        <w:jc w:val="both"/>
        <w:rPr>
          <w:rFonts w:hint="eastAsia" w:ascii="宋体" w:hAnsi="宋体" w:eastAsia="宋体" w:cs="仿宋"/>
          <w:sz w:val="24"/>
          <w:szCs w:val="24"/>
          <w:lang w:val="en-US"/>
        </w:rPr>
      </w:pPr>
      <w:r>
        <w:rPr>
          <w:rFonts w:hint="eastAsia" w:ascii="宋体" w:hAnsi="宋体" w:eastAsia="宋体" w:cs="仿宋"/>
          <w:kern w:val="2"/>
          <w:sz w:val="24"/>
          <w:szCs w:val="24"/>
          <w:lang w:val="en-US" w:eastAsia="zh-CN" w:bidi="ar"/>
        </w:rPr>
        <w:t>1.6.2采购人接收质疑函的信息：</w:t>
      </w:r>
    </w:p>
    <w:p>
      <w:pPr>
        <w:keepNext w:val="0"/>
        <w:keepLines w:val="0"/>
        <w:widowControl w:val="0"/>
        <w:suppressLineNumbers w:val="0"/>
        <w:spacing w:before="0" w:beforeAutospacing="0" w:after="0" w:afterAutospacing="0" w:line="560" w:lineRule="exact"/>
        <w:ind w:left="1050" w:leftChars="500" w:right="0"/>
        <w:jc w:val="both"/>
        <w:rPr>
          <w:rFonts w:hint="eastAsia" w:ascii="宋体" w:hAnsi="宋体" w:eastAsia="宋体" w:cs="仿宋"/>
          <w:sz w:val="24"/>
          <w:szCs w:val="24"/>
          <w:lang w:val="en-US"/>
        </w:rPr>
      </w:pPr>
      <w:r>
        <w:rPr>
          <w:rFonts w:hint="eastAsia" w:ascii="宋体" w:hAnsi="宋体" w:eastAsia="宋体" w:cs="仿宋"/>
          <w:kern w:val="2"/>
          <w:sz w:val="24"/>
          <w:szCs w:val="24"/>
          <w:lang w:val="en-US" w:eastAsia="zh-CN" w:bidi="ar"/>
        </w:rPr>
        <w:t>方    式：</w:t>
      </w:r>
    </w:p>
    <w:p>
      <w:pPr>
        <w:keepNext w:val="0"/>
        <w:keepLines w:val="0"/>
        <w:widowControl w:val="0"/>
        <w:suppressLineNumbers w:val="0"/>
        <w:spacing w:before="0" w:beforeAutospacing="0" w:after="0" w:afterAutospacing="0" w:line="560" w:lineRule="exact"/>
        <w:ind w:left="1050" w:leftChars="500" w:right="0"/>
        <w:jc w:val="both"/>
        <w:rPr>
          <w:rFonts w:hint="eastAsia" w:ascii="宋体" w:hAnsi="宋体" w:eastAsia="宋体" w:cs="仿宋"/>
          <w:sz w:val="24"/>
          <w:szCs w:val="24"/>
          <w:lang w:val="en-US"/>
        </w:rPr>
      </w:pPr>
      <w:r>
        <w:rPr>
          <w:rFonts w:hint="eastAsia" w:ascii="宋体" w:hAnsi="宋体" w:eastAsia="宋体" w:cs="仿宋"/>
          <w:kern w:val="2"/>
          <w:sz w:val="24"/>
          <w:szCs w:val="24"/>
          <w:lang w:val="en-US" w:eastAsia="zh-CN" w:bidi="ar"/>
        </w:rPr>
        <w:t>联系部门：</w:t>
      </w:r>
    </w:p>
    <w:p>
      <w:pPr>
        <w:keepNext w:val="0"/>
        <w:keepLines w:val="0"/>
        <w:widowControl w:val="0"/>
        <w:suppressLineNumbers w:val="0"/>
        <w:spacing w:before="0" w:beforeAutospacing="0" w:after="0" w:afterAutospacing="0" w:line="560" w:lineRule="exact"/>
        <w:ind w:left="1050" w:leftChars="500" w:right="0"/>
        <w:jc w:val="both"/>
        <w:rPr>
          <w:rFonts w:hint="eastAsia" w:ascii="宋体" w:hAnsi="宋体" w:eastAsia="宋体" w:cs="仿宋"/>
          <w:sz w:val="24"/>
          <w:szCs w:val="24"/>
          <w:lang w:val="en-US"/>
        </w:rPr>
      </w:pPr>
      <w:r>
        <w:rPr>
          <w:rFonts w:hint="eastAsia" w:ascii="宋体" w:hAnsi="宋体" w:eastAsia="宋体" w:cs="仿宋"/>
          <w:kern w:val="2"/>
          <w:sz w:val="24"/>
          <w:szCs w:val="24"/>
          <w:lang w:val="en-US" w:eastAsia="zh-CN" w:bidi="ar"/>
        </w:rPr>
        <w:t>联系电话：</w:t>
      </w:r>
    </w:p>
    <w:p>
      <w:pPr>
        <w:keepNext w:val="0"/>
        <w:keepLines w:val="0"/>
        <w:widowControl w:val="0"/>
        <w:suppressLineNumbers w:val="0"/>
        <w:spacing w:before="0" w:beforeAutospacing="0" w:after="0" w:afterAutospacing="0" w:line="560" w:lineRule="exact"/>
        <w:ind w:left="1050" w:leftChars="500" w:right="0"/>
        <w:jc w:val="both"/>
        <w:rPr>
          <w:rFonts w:hint="eastAsia" w:ascii="宋体" w:hAnsi="宋体" w:eastAsia="宋体" w:cs="仿宋"/>
          <w:sz w:val="24"/>
          <w:szCs w:val="24"/>
          <w:lang w:val="en-US"/>
        </w:rPr>
      </w:pPr>
      <w:r>
        <w:rPr>
          <w:rFonts w:hint="eastAsia" w:ascii="宋体" w:hAnsi="宋体" w:eastAsia="宋体" w:cs="仿宋"/>
          <w:kern w:val="2"/>
          <w:sz w:val="24"/>
          <w:szCs w:val="24"/>
          <w:lang w:val="en-US" w:eastAsia="zh-CN" w:bidi="ar"/>
        </w:rPr>
        <w:t>通讯地址：</w:t>
      </w:r>
    </w:p>
    <w:p>
      <w:pPr>
        <w:keepNext w:val="0"/>
        <w:keepLines w:val="0"/>
        <w:widowControl w:val="0"/>
        <w:suppressLineNumbers w:val="0"/>
        <w:spacing w:before="0" w:beforeAutospacing="0" w:after="0" w:afterAutospacing="0" w:line="560" w:lineRule="exact"/>
        <w:ind w:left="0" w:right="0" w:firstLine="200"/>
        <w:jc w:val="both"/>
        <w:rPr>
          <w:rFonts w:hint="eastAsia" w:ascii="宋体" w:hAnsi="宋体" w:eastAsia="宋体" w:cs="仿宋"/>
          <w:sz w:val="24"/>
          <w:szCs w:val="24"/>
          <w:lang w:val="en-US"/>
        </w:rPr>
      </w:pPr>
      <w:r>
        <w:rPr>
          <w:rFonts w:hint="eastAsia" w:ascii="宋体" w:hAnsi="宋体" w:eastAsia="宋体" w:cs="仿宋"/>
          <w:kern w:val="2"/>
          <w:sz w:val="24"/>
          <w:szCs w:val="24"/>
          <w:lang w:val="en-US" w:eastAsia="zh-CN" w:bidi="ar"/>
        </w:rPr>
        <w:t>1.6.3采购代理机构接收质疑函的信息：</w:t>
      </w:r>
    </w:p>
    <w:p>
      <w:pPr>
        <w:keepNext w:val="0"/>
        <w:keepLines w:val="0"/>
        <w:widowControl w:val="0"/>
        <w:suppressLineNumbers w:val="0"/>
        <w:spacing w:before="0" w:beforeAutospacing="0" w:after="0" w:afterAutospacing="0" w:line="560" w:lineRule="exact"/>
        <w:ind w:left="840" w:leftChars="400" w:right="0" w:firstLine="200"/>
        <w:jc w:val="both"/>
        <w:rPr>
          <w:rFonts w:hint="eastAsia" w:ascii="宋体" w:hAnsi="宋体" w:eastAsia="宋体" w:cs="仿宋"/>
          <w:sz w:val="24"/>
          <w:szCs w:val="24"/>
          <w:lang w:val="en-US"/>
        </w:rPr>
      </w:pPr>
      <w:r>
        <w:rPr>
          <w:rFonts w:hint="eastAsia" w:ascii="宋体" w:hAnsi="宋体" w:eastAsia="宋体" w:cs="仿宋"/>
          <w:kern w:val="2"/>
          <w:sz w:val="24"/>
          <w:szCs w:val="24"/>
          <w:lang w:val="en-US" w:eastAsia="zh-CN" w:bidi="ar"/>
        </w:rPr>
        <w:t>方    式：</w:t>
      </w:r>
    </w:p>
    <w:p>
      <w:pPr>
        <w:keepNext w:val="0"/>
        <w:keepLines w:val="0"/>
        <w:widowControl w:val="0"/>
        <w:suppressLineNumbers w:val="0"/>
        <w:spacing w:before="0" w:beforeAutospacing="0" w:after="0" w:afterAutospacing="0" w:line="560" w:lineRule="exact"/>
        <w:ind w:left="840" w:leftChars="400" w:right="0" w:firstLine="200"/>
        <w:jc w:val="both"/>
        <w:rPr>
          <w:rFonts w:hint="eastAsia" w:ascii="宋体" w:hAnsi="宋体" w:eastAsia="宋体" w:cs="仿宋"/>
          <w:sz w:val="24"/>
          <w:szCs w:val="24"/>
          <w:lang w:val="en-US"/>
        </w:rPr>
      </w:pPr>
      <w:r>
        <w:rPr>
          <w:rFonts w:hint="eastAsia" w:ascii="宋体" w:hAnsi="宋体" w:eastAsia="宋体" w:cs="仿宋"/>
          <w:kern w:val="2"/>
          <w:sz w:val="24"/>
          <w:szCs w:val="24"/>
          <w:lang w:val="en-US" w:eastAsia="zh-CN" w:bidi="ar"/>
        </w:rPr>
        <w:t>联系部门：</w:t>
      </w:r>
    </w:p>
    <w:p>
      <w:pPr>
        <w:keepNext w:val="0"/>
        <w:keepLines w:val="0"/>
        <w:widowControl w:val="0"/>
        <w:suppressLineNumbers w:val="0"/>
        <w:spacing w:before="0" w:beforeAutospacing="0" w:after="0" w:afterAutospacing="0" w:line="560" w:lineRule="exact"/>
        <w:ind w:left="840" w:leftChars="400" w:right="0" w:firstLine="200"/>
        <w:jc w:val="both"/>
        <w:rPr>
          <w:rFonts w:hint="eastAsia" w:ascii="宋体" w:hAnsi="宋体" w:eastAsia="宋体" w:cs="仿宋"/>
          <w:sz w:val="24"/>
          <w:szCs w:val="24"/>
          <w:lang w:val="en-US"/>
        </w:rPr>
      </w:pPr>
      <w:r>
        <w:rPr>
          <w:rFonts w:hint="eastAsia" w:ascii="宋体" w:hAnsi="宋体" w:eastAsia="宋体" w:cs="仿宋"/>
          <w:kern w:val="2"/>
          <w:sz w:val="24"/>
          <w:szCs w:val="24"/>
          <w:lang w:val="en-US" w:eastAsia="zh-CN" w:bidi="ar"/>
        </w:rPr>
        <w:t>联系电话：</w:t>
      </w:r>
    </w:p>
    <w:p>
      <w:pPr>
        <w:keepNext w:val="0"/>
        <w:keepLines w:val="0"/>
        <w:widowControl w:val="0"/>
        <w:suppressLineNumbers w:val="0"/>
        <w:spacing w:before="0" w:beforeAutospacing="0" w:after="0" w:afterAutospacing="0" w:line="560" w:lineRule="exact"/>
        <w:ind w:left="840" w:leftChars="400" w:right="0" w:firstLine="200"/>
        <w:jc w:val="both"/>
        <w:rPr>
          <w:rFonts w:hint="eastAsia" w:ascii="宋体" w:hAnsi="宋体" w:eastAsia="宋体" w:cs="仿宋"/>
          <w:sz w:val="24"/>
          <w:szCs w:val="24"/>
          <w:lang w:val="en-US"/>
        </w:rPr>
      </w:pPr>
      <w:r>
        <w:rPr>
          <w:rFonts w:hint="eastAsia" w:ascii="宋体" w:hAnsi="宋体" w:eastAsia="宋体" w:cs="仿宋"/>
          <w:kern w:val="2"/>
          <w:sz w:val="24"/>
          <w:szCs w:val="24"/>
          <w:lang w:val="en-US" w:eastAsia="zh-CN" w:bidi="ar"/>
        </w:rPr>
        <w:t>通讯地址：</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firstLine="480" w:firstLineChars="200"/>
        <w:jc w:val="left"/>
        <w:rPr>
          <w:rFonts w:hint="eastAsia" w:ascii="宋体" w:hAnsi="宋体" w:eastAsia="宋体" w:cs="仿宋"/>
          <w:sz w:val="24"/>
          <w:szCs w:val="24"/>
          <w:lang w:val="en-US"/>
        </w:rPr>
      </w:pPr>
      <w:r>
        <w:rPr>
          <w:rFonts w:hint="eastAsia" w:ascii="宋体" w:hAnsi="宋体" w:eastAsia="宋体" w:cs="仿宋"/>
          <w:kern w:val="2"/>
          <w:sz w:val="24"/>
          <w:szCs w:val="24"/>
          <w:lang w:val="en-US" w:eastAsia="zh-CN" w:bidi="ar"/>
        </w:rPr>
        <w:t>1.6.4质疑应当以电子文件形式提出。格式见《政府采购质疑和投诉办法》（财政部令第94号）附件范本，可在山西政府采购平台下载。投标人提出质疑应当提交质疑函和必要的证明材料。质疑函应当包括下列内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firstLine="480" w:firstLineChars="200"/>
        <w:jc w:val="left"/>
        <w:rPr>
          <w:rFonts w:hint="eastAsia" w:ascii="宋体" w:hAnsi="宋体" w:eastAsia="宋体" w:cs="仿宋"/>
          <w:sz w:val="24"/>
          <w:szCs w:val="24"/>
          <w:lang w:val="en-US"/>
        </w:rPr>
      </w:pPr>
      <w:r>
        <w:rPr>
          <w:rFonts w:hint="eastAsia" w:ascii="宋体" w:hAnsi="宋体" w:eastAsia="宋体" w:cs="仿宋"/>
          <w:kern w:val="2"/>
          <w:sz w:val="24"/>
          <w:szCs w:val="24"/>
          <w:lang w:val="en-US" w:eastAsia="zh-CN" w:bidi="ar"/>
        </w:rPr>
        <w:t>1.6.4.1投标人的姓名或者名称、地址、邮编、联系人及联系电话；</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firstLine="480" w:firstLineChars="200"/>
        <w:jc w:val="left"/>
        <w:rPr>
          <w:rFonts w:hint="eastAsia" w:ascii="宋体" w:hAnsi="宋体" w:eastAsia="宋体" w:cs="仿宋"/>
          <w:sz w:val="24"/>
          <w:szCs w:val="24"/>
          <w:lang w:val="en-US"/>
        </w:rPr>
      </w:pPr>
      <w:r>
        <w:rPr>
          <w:rFonts w:hint="eastAsia" w:ascii="宋体" w:hAnsi="宋体" w:eastAsia="宋体" w:cs="仿宋"/>
          <w:kern w:val="2"/>
          <w:sz w:val="24"/>
          <w:szCs w:val="24"/>
          <w:lang w:val="en-US" w:eastAsia="zh-CN" w:bidi="ar"/>
        </w:rPr>
        <w:t>1.6.4.2质疑项目的名称、编号；</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firstLine="480" w:firstLineChars="200"/>
        <w:jc w:val="left"/>
        <w:rPr>
          <w:rFonts w:hint="eastAsia" w:ascii="宋体" w:hAnsi="宋体" w:eastAsia="宋体" w:cs="仿宋"/>
          <w:sz w:val="24"/>
          <w:szCs w:val="24"/>
          <w:lang w:val="en-US"/>
        </w:rPr>
      </w:pPr>
      <w:r>
        <w:rPr>
          <w:rFonts w:hint="eastAsia" w:ascii="宋体" w:hAnsi="宋体" w:eastAsia="宋体" w:cs="仿宋"/>
          <w:kern w:val="2"/>
          <w:sz w:val="24"/>
          <w:szCs w:val="24"/>
          <w:lang w:val="en-US" w:eastAsia="zh-CN" w:bidi="ar"/>
        </w:rPr>
        <w:t>1.6.4.3具体、明确的质疑事项和与质疑事项相关的请求；</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firstLine="480" w:firstLineChars="200"/>
        <w:jc w:val="left"/>
        <w:rPr>
          <w:rFonts w:hint="eastAsia" w:ascii="宋体" w:hAnsi="宋体" w:eastAsia="宋体" w:cs="仿宋"/>
          <w:sz w:val="24"/>
          <w:szCs w:val="24"/>
          <w:lang w:val="en-US"/>
        </w:rPr>
      </w:pPr>
      <w:r>
        <w:rPr>
          <w:rFonts w:hint="eastAsia" w:ascii="宋体" w:hAnsi="宋体" w:eastAsia="宋体" w:cs="仿宋"/>
          <w:kern w:val="2"/>
          <w:sz w:val="24"/>
          <w:szCs w:val="24"/>
          <w:lang w:val="en-US" w:eastAsia="zh-CN" w:bidi="ar"/>
        </w:rPr>
        <w:t>1.6.4.4事实依据；</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firstLine="480" w:firstLineChars="200"/>
        <w:jc w:val="left"/>
        <w:rPr>
          <w:rFonts w:hint="eastAsia" w:ascii="宋体" w:hAnsi="宋体" w:eastAsia="宋体" w:cs="仿宋"/>
          <w:sz w:val="24"/>
          <w:szCs w:val="24"/>
          <w:lang w:val="en-US"/>
        </w:rPr>
      </w:pPr>
      <w:r>
        <w:rPr>
          <w:rFonts w:hint="eastAsia" w:ascii="宋体" w:hAnsi="宋体" w:eastAsia="宋体" w:cs="仿宋"/>
          <w:kern w:val="2"/>
          <w:sz w:val="24"/>
          <w:szCs w:val="24"/>
          <w:lang w:val="en-US" w:eastAsia="zh-CN" w:bidi="ar"/>
        </w:rPr>
        <w:t>1.6.4.5必要的法律依据；</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firstLine="480" w:firstLineChars="200"/>
        <w:jc w:val="left"/>
        <w:rPr>
          <w:rFonts w:hint="eastAsia" w:ascii="宋体" w:hAnsi="宋体" w:eastAsia="宋体" w:cs="仿宋"/>
          <w:sz w:val="24"/>
          <w:szCs w:val="24"/>
          <w:lang w:val="en-US"/>
        </w:rPr>
      </w:pPr>
      <w:r>
        <w:rPr>
          <w:rFonts w:hint="eastAsia" w:ascii="宋体" w:hAnsi="宋体" w:eastAsia="宋体" w:cs="仿宋"/>
          <w:kern w:val="2"/>
          <w:sz w:val="24"/>
          <w:szCs w:val="24"/>
          <w:lang w:val="en-US" w:eastAsia="zh-CN" w:bidi="ar"/>
        </w:rPr>
        <w:t>1.6.4.6提出质疑的日期。</w:t>
      </w:r>
    </w:p>
    <w:p>
      <w:pPr>
        <w:keepNext w:val="0"/>
        <w:keepLines w:val="0"/>
        <w:widowControl w:val="0"/>
        <w:suppressLineNumbers w:val="0"/>
        <w:spacing w:before="0" w:beforeAutospacing="0" w:after="0" w:afterAutospacing="0" w:line="560" w:lineRule="exact"/>
        <w:ind w:left="0" w:right="0" w:firstLine="468" w:firstLineChars="195"/>
        <w:jc w:val="both"/>
        <w:rPr>
          <w:rFonts w:hint="eastAsia" w:ascii="宋体" w:hAnsi="宋体" w:eastAsia="宋体" w:cs="仿宋"/>
          <w:sz w:val="24"/>
          <w:szCs w:val="24"/>
          <w:lang w:val="en-US"/>
        </w:rPr>
      </w:pPr>
      <w:r>
        <w:rPr>
          <w:rFonts w:hint="eastAsia" w:ascii="宋体" w:hAnsi="宋体" w:eastAsia="宋体" w:cs="仿宋"/>
          <w:kern w:val="2"/>
          <w:sz w:val="24"/>
          <w:szCs w:val="24"/>
          <w:lang w:val="en-US" w:eastAsia="zh-CN" w:bidi="ar"/>
        </w:rPr>
        <w:t>投标人为自然人的，应当由本人签字；投标人为法人或者其他组织的，应当由法定代表人或主要负责人，或者其授权代表签字或者签章，并加盖电子印章。质疑应明确阐述使自己合法权益受到损害的实质性内容，提供相关事实、依据和证据及其来源或线索，便于有关单位调查、答复和处理, 质疑函不符合《政府采购质疑和投诉办法》相关规定的，应在规定期限内补齐的，采购人（采购代理机构）自收到补齐材料之日起受理；逾期未补齐的，按自动撤回质疑处理。</w:t>
      </w:r>
    </w:p>
    <w:p>
      <w:pPr>
        <w:pStyle w:val="4"/>
        <w:widowControl/>
        <w:pBdr>
          <w:top w:val="none" w:color="auto" w:sz="0" w:space="0"/>
          <w:left w:val="none" w:color="auto" w:sz="0" w:space="0"/>
          <w:bottom w:val="none" w:color="auto" w:sz="0" w:space="0"/>
          <w:right w:val="none" w:color="auto" w:sz="0" w:space="0"/>
        </w:pBdr>
        <w:spacing w:before="360" w:beforeLines="150" w:beforeAutospacing="0" w:after="0" w:afterAutospacing="0" w:line="360" w:lineRule="auto"/>
        <w:ind w:left="0" w:right="0"/>
        <w:rPr>
          <w:rFonts w:hint="eastAsia" w:ascii="宋体" w:hAnsi="宋体" w:eastAsia="宋体" w:cs="仿宋"/>
          <w:bCs w:val="0"/>
          <w:sz w:val="24"/>
          <w:szCs w:val="24"/>
          <w:lang w:val="en-US"/>
        </w:rPr>
      </w:pPr>
      <w:r>
        <w:rPr>
          <w:rFonts w:hint="eastAsia" w:ascii="宋体" w:hAnsi="宋体" w:eastAsia="宋体" w:cs="仿宋"/>
          <w:bCs w:val="0"/>
          <w:sz w:val="24"/>
          <w:szCs w:val="24"/>
          <w:lang w:val="en-US"/>
        </w:rPr>
        <w:t>2</w:t>
      </w:r>
      <w:r>
        <w:rPr>
          <w:rFonts w:hint="eastAsia" w:ascii="宋体" w:hAnsi="宋体" w:eastAsia="宋体" w:cs="仿宋"/>
          <w:bCs w:val="0"/>
          <w:sz w:val="24"/>
          <w:szCs w:val="24"/>
          <w:lang w:eastAsia="zh-CN"/>
        </w:rPr>
        <w:t>、招标文件</w:t>
      </w:r>
    </w:p>
    <w:p>
      <w:pPr>
        <w:pStyle w:val="5"/>
        <w:widowControl/>
        <w:spacing w:before="240" w:beforeLines="100" w:beforeAutospacing="0" w:after="0" w:afterAutospacing="0" w:line="360" w:lineRule="auto"/>
        <w:ind w:left="0" w:right="0"/>
        <w:rPr>
          <w:rFonts w:hint="eastAsia" w:ascii="宋体" w:hAnsi="宋体" w:eastAsia="宋体" w:cs="仿宋"/>
          <w:sz w:val="24"/>
          <w:szCs w:val="24"/>
          <w:lang w:val="en-US"/>
        </w:rPr>
      </w:pPr>
      <w:r>
        <w:rPr>
          <w:rFonts w:hint="eastAsia" w:ascii="宋体" w:hAnsi="宋体" w:eastAsia="宋体" w:cs="仿宋"/>
          <w:sz w:val="24"/>
          <w:szCs w:val="24"/>
          <w:lang w:val="en-US"/>
        </w:rPr>
        <w:t>2.1</w:t>
      </w:r>
      <w:r>
        <w:rPr>
          <w:rFonts w:hint="eastAsia" w:ascii="宋体" w:hAnsi="宋体" w:eastAsia="宋体" w:cs="仿宋"/>
          <w:sz w:val="24"/>
          <w:szCs w:val="24"/>
          <w:lang w:eastAsia="zh-CN"/>
        </w:rPr>
        <w:t>招标文件的组成</w:t>
      </w:r>
    </w:p>
    <w:p>
      <w:pPr>
        <w:pStyle w:val="13"/>
        <w:keepNext w:val="0"/>
        <w:keepLines w:val="0"/>
        <w:widowControl w:val="0"/>
        <w:suppressLineNumbers w:val="0"/>
        <w:pBdr>
          <w:top w:val="none" w:color="auto" w:sz="0" w:space="0"/>
          <w:left w:val="none" w:color="auto" w:sz="0" w:space="0"/>
          <w:bottom w:val="none" w:color="auto" w:sz="0" w:space="0"/>
          <w:right w:val="none" w:color="auto" w:sz="0" w:space="0"/>
        </w:pBdr>
        <w:tabs>
          <w:tab w:val="clear" w:pos="454"/>
        </w:tabs>
        <w:snapToGrid w:val="0"/>
        <w:spacing w:before="0" w:beforeAutospacing="0" w:after="0" w:afterAutospacing="0" w:line="560" w:lineRule="exact"/>
        <w:ind w:left="454" w:right="0" w:firstLine="480" w:firstLineChars="200"/>
        <w:rPr>
          <w:rFonts w:hint="eastAsia" w:ascii="宋体" w:hAnsi="宋体" w:eastAsia="宋体" w:cs="仿宋"/>
          <w:kern w:val="2"/>
          <w:sz w:val="24"/>
          <w:szCs w:val="24"/>
          <w:lang w:val="en-US"/>
        </w:rPr>
      </w:pPr>
      <w:r>
        <w:rPr>
          <w:rFonts w:hint="eastAsia" w:ascii="宋体" w:hAnsi="宋体" w:eastAsia="宋体" w:cs="仿宋"/>
          <w:kern w:val="2"/>
          <w:sz w:val="24"/>
          <w:szCs w:val="24"/>
          <w:lang w:eastAsia="zh-CN"/>
        </w:rPr>
        <w:t>本招标文件包括：</w:t>
      </w:r>
    </w:p>
    <w:p>
      <w:pPr>
        <w:pStyle w:val="13"/>
        <w:keepNext w:val="0"/>
        <w:keepLines w:val="0"/>
        <w:widowControl w:val="0"/>
        <w:suppressLineNumbers w:val="0"/>
        <w:pBdr>
          <w:top w:val="none" w:color="auto" w:sz="0" w:space="0"/>
          <w:left w:val="none" w:color="auto" w:sz="0" w:space="0"/>
          <w:bottom w:val="none" w:color="auto" w:sz="0" w:space="0"/>
          <w:right w:val="none" w:color="auto" w:sz="0" w:space="0"/>
        </w:pBdr>
        <w:tabs>
          <w:tab w:val="clear" w:pos="454"/>
        </w:tabs>
        <w:snapToGrid w:val="0"/>
        <w:spacing w:before="0" w:beforeAutospacing="0" w:after="0" w:afterAutospacing="0" w:line="560" w:lineRule="exact"/>
        <w:ind w:left="454" w:right="0" w:firstLine="480" w:firstLineChars="200"/>
        <w:rPr>
          <w:rFonts w:hint="eastAsia" w:ascii="宋体" w:hAnsi="宋体" w:eastAsia="宋体" w:cs="仿宋"/>
          <w:kern w:val="2"/>
          <w:sz w:val="24"/>
          <w:szCs w:val="24"/>
          <w:lang w:val="en-US"/>
        </w:rPr>
      </w:pPr>
      <w:r>
        <w:rPr>
          <w:rFonts w:hint="eastAsia" w:ascii="宋体" w:hAnsi="宋体" w:eastAsia="宋体" w:cs="仿宋"/>
          <w:kern w:val="2"/>
          <w:sz w:val="24"/>
          <w:szCs w:val="24"/>
          <w:lang w:val="en-US"/>
        </w:rPr>
        <w:t>2.1.1</w:t>
      </w:r>
      <w:r>
        <w:rPr>
          <w:rFonts w:hint="eastAsia" w:ascii="宋体" w:hAnsi="宋体" w:eastAsia="宋体" w:cs="仿宋"/>
          <w:kern w:val="2"/>
          <w:sz w:val="24"/>
          <w:szCs w:val="24"/>
          <w:lang w:eastAsia="zh-CN"/>
        </w:rPr>
        <w:t>公开招标采购公告；</w:t>
      </w:r>
    </w:p>
    <w:p>
      <w:pPr>
        <w:pStyle w:val="13"/>
        <w:keepNext w:val="0"/>
        <w:keepLines w:val="0"/>
        <w:widowControl w:val="0"/>
        <w:suppressLineNumbers w:val="0"/>
        <w:pBdr>
          <w:top w:val="none" w:color="auto" w:sz="0" w:space="0"/>
          <w:left w:val="none" w:color="auto" w:sz="0" w:space="0"/>
          <w:bottom w:val="none" w:color="auto" w:sz="0" w:space="0"/>
          <w:right w:val="none" w:color="auto" w:sz="0" w:space="0"/>
        </w:pBdr>
        <w:tabs>
          <w:tab w:val="clear" w:pos="454"/>
        </w:tabs>
        <w:snapToGrid w:val="0"/>
        <w:spacing w:before="0" w:beforeAutospacing="0" w:after="0" w:afterAutospacing="0" w:line="560" w:lineRule="exact"/>
        <w:ind w:left="454" w:right="0" w:firstLine="480" w:firstLineChars="200"/>
        <w:rPr>
          <w:rFonts w:hint="eastAsia" w:ascii="宋体" w:hAnsi="宋体" w:eastAsia="宋体" w:cs="仿宋"/>
          <w:kern w:val="2"/>
          <w:sz w:val="24"/>
          <w:szCs w:val="24"/>
          <w:lang w:val="en-US"/>
        </w:rPr>
      </w:pPr>
      <w:r>
        <w:rPr>
          <w:rFonts w:hint="eastAsia" w:ascii="宋体" w:hAnsi="宋体" w:eastAsia="宋体" w:cs="仿宋"/>
          <w:kern w:val="2"/>
          <w:sz w:val="24"/>
          <w:szCs w:val="24"/>
          <w:lang w:val="en-US"/>
        </w:rPr>
        <w:t>2.1.2</w:t>
      </w:r>
      <w:r>
        <w:rPr>
          <w:rFonts w:hint="eastAsia" w:ascii="宋体" w:hAnsi="宋体" w:eastAsia="宋体" w:cs="仿宋"/>
          <w:kern w:val="2"/>
          <w:sz w:val="24"/>
          <w:szCs w:val="24"/>
          <w:lang w:eastAsia="zh-CN"/>
        </w:rPr>
        <w:t>投标人须知；</w:t>
      </w:r>
    </w:p>
    <w:p>
      <w:pPr>
        <w:pStyle w:val="13"/>
        <w:keepNext w:val="0"/>
        <w:keepLines w:val="0"/>
        <w:widowControl w:val="0"/>
        <w:suppressLineNumbers w:val="0"/>
        <w:pBdr>
          <w:top w:val="none" w:color="auto" w:sz="0" w:space="0"/>
          <w:left w:val="none" w:color="auto" w:sz="0" w:space="0"/>
          <w:bottom w:val="none" w:color="auto" w:sz="0" w:space="0"/>
          <w:right w:val="none" w:color="auto" w:sz="0" w:space="0"/>
        </w:pBdr>
        <w:tabs>
          <w:tab w:val="clear" w:pos="454"/>
        </w:tabs>
        <w:snapToGrid w:val="0"/>
        <w:spacing w:before="0" w:beforeAutospacing="0" w:after="0" w:afterAutospacing="0" w:line="560" w:lineRule="exact"/>
        <w:ind w:left="454" w:right="0" w:firstLine="480" w:firstLineChars="200"/>
        <w:rPr>
          <w:rFonts w:hint="eastAsia" w:ascii="宋体" w:hAnsi="宋体" w:eastAsia="宋体" w:cs="仿宋"/>
          <w:kern w:val="2"/>
          <w:sz w:val="24"/>
          <w:szCs w:val="24"/>
          <w:lang w:val="en-US"/>
        </w:rPr>
      </w:pPr>
      <w:r>
        <w:rPr>
          <w:rFonts w:hint="eastAsia" w:ascii="宋体" w:hAnsi="宋体" w:eastAsia="宋体" w:cs="仿宋"/>
          <w:kern w:val="2"/>
          <w:sz w:val="24"/>
          <w:szCs w:val="24"/>
          <w:lang w:val="en-US"/>
        </w:rPr>
        <w:t>2.1.3</w:t>
      </w:r>
      <w:r>
        <w:rPr>
          <w:rFonts w:hint="eastAsia" w:ascii="宋体" w:hAnsi="宋体" w:eastAsia="宋体" w:cs="仿宋"/>
          <w:kern w:val="2"/>
          <w:sz w:val="24"/>
          <w:szCs w:val="24"/>
          <w:lang w:eastAsia="zh-CN"/>
        </w:rPr>
        <w:t>评标办法及评分标准；</w:t>
      </w:r>
    </w:p>
    <w:p>
      <w:pPr>
        <w:pStyle w:val="13"/>
        <w:keepNext w:val="0"/>
        <w:keepLines w:val="0"/>
        <w:widowControl w:val="0"/>
        <w:suppressLineNumbers w:val="0"/>
        <w:pBdr>
          <w:top w:val="none" w:color="auto" w:sz="0" w:space="0"/>
          <w:left w:val="none" w:color="auto" w:sz="0" w:space="0"/>
          <w:bottom w:val="none" w:color="auto" w:sz="0" w:space="0"/>
          <w:right w:val="none" w:color="auto" w:sz="0" w:space="0"/>
        </w:pBdr>
        <w:tabs>
          <w:tab w:val="clear" w:pos="454"/>
        </w:tabs>
        <w:snapToGrid w:val="0"/>
        <w:spacing w:before="0" w:beforeAutospacing="0" w:after="0" w:afterAutospacing="0" w:line="560" w:lineRule="exact"/>
        <w:ind w:left="454" w:right="0" w:firstLine="480" w:firstLineChars="200"/>
        <w:rPr>
          <w:rFonts w:hint="eastAsia" w:ascii="宋体" w:hAnsi="宋体" w:eastAsia="宋体" w:cs="仿宋"/>
          <w:kern w:val="2"/>
          <w:sz w:val="24"/>
          <w:szCs w:val="24"/>
          <w:lang w:val="en-US"/>
        </w:rPr>
      </w:pPr>
      <w:r>
        <w:rPr>
          <w:rFonts w:hint="eastAsia" w:ascii="宋体" w:hAnsi="宋体" w:eastAsia="宋体" w:cs="仿宋"/>
          <w:kern w:val="2"/>
          <w:sz w:val="24"/>
          <w:szCs w:val="24"/>
          <w:lang w:val="en-US"/>
        </w:rPr>
        <w:t>2.1.4</w:t>
      </w:r>
      <w:r>
        <w:rPr>
          <w:rFonts w:hint="eastAsia" w:ascii="宋体" w:hAnsi="宋体" w:eastAsia="宋体" w:cs="仿宋"/>
          <w:kern w:val="2"/>
          <w:sz w:val="24"/>
          <w:szCs w:val="24"/>
          <w:lang w:eastAsia="zh-CN"/>
        </w:rPr>
        <w:t>商务、技术要求；</w:t>
      </w:r>
    </w:p>
    <w:p>
      <w:pPr>
        <w:pStyle w:val="13"/>
        <w:keepNext w:val="0"/>
        <w:keepLines w:val="0"/>
        <w:widowControl w:val="0"/>
        <w:suppressLineNumbers w:val="0"/>
        <w:pBdr>
          <w:top w:val="none" w:color="auto" w:sz="0" w:space="0"/>
          <w:left w:val="none" w:color="auto" w:sz="0" w:space="0"/>
          <w:bottom w:val="none" w:color="auto" w:sz="0" w:space="0"/>
          <w:right w:val="none" w:color="auto" w:sz="0" w:space="0"/>
        </w:pBdr>
        <w:tabs>
          <w:tab w:val="clear" w:pos="454"/>
        </w:tabs>
        <w:snapToGrid w:val="0"/>
        <w:spacing w:before="0" w:beforeAutospacing="0" w:after="0" w:afterAutospacing="0" w:line="560" w:lineRule="exact"/>
        <w:ind w:left="454" w:right="0" w:firstLine="480" w:firstLineChars="200"/>
        <w:rPr>
          <w:rFonts w:hint="eastAsia" w:ascii="宋体" w:hAnsi="宋体" w:eastAsia="宋体" w:cs="仿宋"/>
          <w:kern w:val="2"/>
          <w:sz w:val="24"/>
          <w:szCs w:val="24"/>
          <w:lang w:val="en-US"/>
        </w:rPr>
      </w:pPr>
      <w:r>
        <w:rPr>
          <w:rFonts w:hint="eastAsia" w:ascii="宋体" w:hAnsi="宋体" w:eastAsia="宋体" w:cs="仿宋"/>
          <w:kern w:val="2"/>
          <w:sz w:val="24"/>
          <w:szCs w:val="24"/>
          <w:lang w:val="en-US"/>
        </w:rPr>
        <w:t>2.1.5</w:t>
      </w:r>
      <w:r>
        <w:rPr>
          <w:rFonts w:hint="eastAsia" w:ascii="宋体" w:hAnsi="宋体" w:eastAsia="宋体" w:cs="仿宋"/>
          <w:kern w:val="2"/>
          <w:sz w:val="24"/>
          <w:szCs w:val="24"/>
          <w:lang w:eastAsia="zh-CN"/>
        </w:rPr>
        <w:t>合同原则；</w:t>
      </w:r>
    </w:p>
    <w:p>
      <w:pPr>
        <w:pStyle w:val="13"/>
        <w:keepNext w:val="0"/>
        <w:keepLines w:val="0"/>
        <w:widowControl w:val="0"/>
        <w:suppressLineNumbers w:val="0"/>
        <w:pBdr>
          <w:top w:val="none" w:color="auto" w:sz="0" w:space="0"/>
          <w:left w:val="none" w:color="auto" w:sz="0" w:space="0"/>
          <w:bottom w:val="none" w:color="auto" w:sz="0" w:space="0"/>
          <w:right w:val="none" w:color="auto" w:sz="0" w:space="0"/>
        </w:pBdr>
        <w:tabs>
          <w:tab w:val="clear" w:pos="454"/>
        </w:tabs>
        <w:snapToGrid w:val="0"/>
        <w:spacing w:before="0" w:beforeAutospacing="0" w:after="0" w:afterAutospacing="0" w:line="560" w:lineRule="exact"/>
        <w:ind w:left="454" w:right="0" w:firstLine="480" w:firstLineChars="200"/>
        <w:rPr>
          <w:rFonts w:hint="eastAsia" w:ascii="宋体" w:hAnsi="宋体" w:eastAsia="宋体" w:cs="仿宋"/>
          <w:kern w:val="2"/>
          <w:sz w:val="24"/>
          <w:szCs w:val="24"/>
          <w:lang w:val="en-US"/>
        </w:rPr>
      </w:pPr>
      <w:r>
        <w:rPr>
          <w:rFonts w:hint="eastAsia" w:ascii="宋体" w:hAnsi="宋体" w:eastAsia="宋体" w:cs="仿宋"/>
          <w:kern w:val="2"/>
          <w:sz w:val="24"/>
          <w:szCs w:val="24"/>
          <w:lang w:val="en-US"/>
        </w:rPr>
        <w:t>2.1.6</w:t>
      </w:r>
      <w:r>
        <w:rPr>
          <w:rFonts w:hint="eastAsia" w:ascii="宋体" w:hAnsi="宋体" w:eastAsia="宋体" w:cs="仿宋"/>
          <w:kern w:val="2"/>
          <w:sz w:val="24"/>
          <w:szCs w:val="24"/>
          <w:lang w:eastAsia="zh-CN"/>
        </w:rPr>
        <w:t>投标文件格式。</w:t>
      </w:r>
    </w:p>
    <w:p>
      <w:pPr>
        <w:pStyle w:val="5"/>
        <w:widowControl/>
        <w:spacing w:before="240" w:beforeLines="100" w:beforeAutospacing="0" w:after="0" w:afterAutospacing="0" w:line="360" w:lineRule="auto"/>
        <w:ind w:left="0" w:right="0"/>
        <w:rPr>
          <w:rFonts w:hint="eastAsia" w:ascii="宋体" w:hAnsi="宋体" w:eastAsia="宋体" w:cs="仿宋"/>
          <w:sz w:val="24"/>
          <w:szCs w:val="24"/>
          <w:lang w:val="en-US"/>
        </w:rPr>
      </w:pPr>
      <w:r>
        <w:rPr>
          <w:rFonts w:hint="eastAsia" w:ascii="宋体" w:hAnsi="宋体" w:eastAsia="宋体" w:cs="仿宋"/>
          <w:sz w:val="24"/>
          <w:szCs w:val="24"/>
          <w:lang w:val="en-US"/>
        </w:rPr>
        <w:t>2.2</w:t>
      </w:r>
      <w:r>
        <w:rPr>
          <w:rFonts w:hint="eastAsia" w:ascii="宋体" w:hAnsi="宋体" w:eastAsia="宋体" w:cs="仿宋"/>
          <w:sz w:val="24"/>
          <w:szCs w:val="24"/>
          <w:lang w:eastAsia="zh-CN"/>
        </w:rPr>
        <w:t>招标文件的澄清与修改</w:t>
      </w:r>
      <w:r>
        <w:rPr>
          <w:rFonts w:hint="eastAsia" w:ascii="宋体" w:hAnsi="宋体" w:eastAsia="宋体" w:cs="仿宋"/>
          <w:sz w:val="24"/>
          <w:szCs w:val="24"/>
          <w:lang w:val="en-US"/>
        </w:rPr>
        <w:t xml:space="preserve"> </w:t>
      </w:r>
    </w:p>
    <w:p>
      <w:pPr>
        <w:pStyle w:val="22"/>
        <w:widowControl/>
        <w:pBdr>
          <w:top w:val="none" w:color="auto" w:sz="0" w:space="0"/>
          <w:left w:val="none" w:color="auto" w:sz="0" w:space="0"/>
          <w:bottom w:val="none" w:color="auto" w:sz="0" w:space="0"/>
          <w:right w:val="none" w:color="auto" w:sz="0" w:space="0"/>
        </w:pBdr>
        <w:snapToGrid w:val="0"/>
        <w:spacing w:beforeLines="50" w:beforeAutospacing="0" w:after="0" w:afterAutospacing="0" w:line="560" w:lineRule="exact"/>
        <w:ind w:left="0" w:right="0" w:firstLine="480" w:firstLineChars="200"/>
        <w:rPr>
          <w:rFonts w:hAnsi="宋体" w:cs="仿宋"/>
          <w:sz w:val="24"/>
          <w:szCs w:val="24"/>
          <w:lang w:val="en-US"/>
        </w:rPr>
      </w:pPr>
      <w:r>
        <w:rPr>
          <w:rFonts w:hAnsi="宋体" w:cs="仿宋"/>
          <w:sz w:val="24"/>
          <w:szCs w:val="24"/>
          <w:lang w:val="en-US"/>
        </w:rPr>
        <w:t>2.2.1</w:t>
      </w:r>
      <w:r>
        <w:rPr>
          <w:rFonts w:hAnsi="宋体" w:cs="仿宋"/>
          <w:sz w:val="24"/>
          <w:szCs w:val="24"/>
          <w:lang w:eastAsia="zh-CN"/>
        </w:rPr>
        <w:t>采购代理机构可以对已发出的招标文件进行必要的澄清或者修改，澄清或者修改在原公告发布媒体上发布澄清公告。澄清或者修改的内容为招标文件的组成部分，对所有投标人均具有约束作用。</w:t>
      </w:r>
    </w:p>
    <w:p>
      <w:pPr>
        <w:pStyle w:val="22"/>
        <w:widowControl/>
        <w:pBdr>
          <w:top w:val="none" w:color="auto" w:sz="0" w:space="0"/>
          <w:left w:val="none" w:color="auto" w:sz="0" w:space="0"/>
          <w:bottom w:val="none" w:color="auto" w:sz="0" w:space="0"/>
          <w:right w:val="none" w:color="auto" w:sz="0" w:space="0"/>
        </w:pBdr>
        <w:snapToGrid w:val="0"/>
        <w:spacing w:beforeLines="50" w:beforeAutospacing="0" w:after="0" w:afterAutospacing="0" w:line="560" w:lineRule="exact"/>
        <w:ind w:left="0" w:right="0" w:firstLine="480" w:firstLineChars="200"/>
        <w:rPr>
          <w:rFonts w:hAnsi="宋体" w:cs="仿宋"/>
          <w:sz w:val="24"/>
          <w:szCs w:val="24"/>
          <w:lang w:val="en-US"/>
        </w:rPr>
      </w:pPr>
      <w:r>
        <w:rPr>
          <w:rFonts w:hAnsi="宋体" w:cs="仿宋"/>
          <w:sz w:val="24"/>
          <w:szCs w:val="24"/>
          <w:lang w:val="en-US"/>
        </w:rPr>
        <w:t>2.2.2</w:t>
      </w:r>
      <w:r>
        <w:rPr>
          <w:rFonts w:hAnsi="宋体" w:cs="仿宋"/>
          <w:sz w:val="24"/>
          <w:szCs w:val="24"/>
          <w:lang w:eastAsia="zh-CN"/>
        </w:rPr>
        <w:t>澄清或者修改的内容可能影响投标文件编制的，采购代理机构在投标截止时间至少</w:t>
      </w:r>
      <w:r>
        <w:rPr>
          <w:rFonts w:hAnsi="宋体" w:cs="仿宋"/>
          <w:sz w:val="24"/>
          <w:szCs w:val="24"/>
          <w:lang w:val="en-US"/>
        </w:rPr>
        <w:t>15</w:t>
      </w:r>
      <w:r>
        <w:rPr>
          <w:rFonts w:hAnsi="宋体" w:cs="仿宋"/>
          <w:sz w:val="24"/>
          <w:szCs w:val="24"/>
          <w:lang w:eastAsia="zh-CN"/>
        </w:rPr>
        <w:t>日前，以发布公告的形式通知所有获取招标文件的潜在投标人；不足</w:t>
      </w:r>
      <w:r>
        <w:rPr>
          <w:rFonts w:hAnsi="宋体" w:cs="仿宋"/>
          <w:sz w:val="24"/>
          <w:szCs w:val="24"/>
          <w:lang w:val="en-US"/>
        </w:rPr>
        <w:t>15</w:t>
      </w:r>
      <w:r>
        <w:rPr>
          <w:rFonts w:hAnsi="宋体" w:cs="仿宋"/>
          <w:sz w:val="24"/>
          <w:szCs w:val="24"/>
          <w:lang w:eastAsia="zh-CN"/>
        </w:rPr>
        <w:t>日的，顺延提交投标文件的截止时间。</w:t>
      </w:r>
    </w:p>
    <w:p>
      <w:pPr>
        <w:pStyle w:val="22"/>
        <w:widowControl/>
        <w:pBdr>
          <w:top w:val="none" w:color="auto" w:sz="0" w:space="0"/>
          <w:left w:val="none" w:color="auto" w:sz="0" w:space="0"/>
          <w:bottom w:val="none" w:color="auto" w:sz="0" w:space="0"/>
          <w:right w:val="none" w:color="auto" w:sz="0" w:space="0"/>
        </w:pBdr>
        <w:snapToGrid w:val="0"/>
        <w:spacing w:beforeLines="50" w:beforeAutospacing="0" w:after="0" w:afterAutospacing="0" w:line="560" w:lineRule="exact"/>
        <w:ind w:left="0" w:right="0" w:firstLine="480" w:firstLineChars="200"/>
        <w:rPr>
          <w:rFonts w:hAnsi="宋体" w:cs="仿宋"/>
          <w:sz w:val="24"/>
          <w:szCs w:val="24"/>
          <w:lang w:val="en-US"/>
        </w:rPr>
      </w:pPr>
      <w:r>
        <w:rPr>
          <w:rFonts w:hAnsi="宋体" w:cs="仿宋"/>
          <w:sz w:val="24"/>
          <w:szCs w:val="24"/>
          <w:lang w:val="en-US"/>
        </w:rPr>
        <w:t>2.2.3</w:t>
      </w:r>
      <w:r>
        <w:rPr>
          <w:rFonts w:hAnsi="宋体" w:cs="仿宋"/>
          <w:sz w:val="24"/>
          <w:szCs w:val="24"/>
          <w:lang w:eastAsia="zh-CN"/>
        </w:rPr>
        <w:t>采购代理机构将视情况确定是否进行现场考察或召开标前答疑会，见投标人须知前附表的要求。</w:t>
      </w:r>
    </w:p>
    <w:p>
      <w:pPr>
        <w:pStyle w:val="22"/>
        <w:widowControl/>
        <w:pBdr>
          <w:top w:val="none" w:color="auto" w:sz="0" w:space="0"/>
          <w:left w:val="none" w:color="auto" w:sz="0" w:space="0"/>
          <w:bottom w:val="none" w:color="auto" w:sz="0" w:space="0"/>
          <w:right w:val="none" w:color="auto" w:sz="0" w:space="0"/>
        </w:pBdr>
        <w:snapToGrid w:val="0"/>
        <w:spacing w:beforeLines="50" w:beforeAutospacing="0" w:after="0" w:afterAutospacing="0" w:line="560" w:lineRule="exact"/>
        <w:ind w:left="0" w:right="0" w:firstLine="480" w:firstLineChars="200"/>
        <w:rPr>
          <w:rFonts w:hAnsi="宋体" w:cs="仿宋"/>
          <w:b/>
          <w:bCs w:val="0"/>
          <w:sz w:val="24"/>
          <w:szCs w:val="24"/>
          <w:lang w:val="en-US"/>
        </w:rPr>
      </w:pPr>
      <w:r>
        <w:rPr>
          <w:rFonts w:hAnsi="宋体" w:cs="仿宋"/>
          <w:sz w:val="24"/>
          <w:szCs w:val="24"/>
          <w:lang w:val="en-US"/>
        </w:rPr>
        <w:t>2.2.4</w:t>
      </w:r>
      <w:r>
        <w:rPr>
          <w:rFonts w:hAnsi="宋体" w:cs="仿宋"/>
          <w:sz w:val="24"/>
          <w:szCs w:val="24"/>
          <w:lang w:eastAsia="zh-CN"/>
        </w:rPr>
        <w:t>投标人对招标文件有疑问，应当</w:t>
      </w:r>
      <w:r>
        <w:rPr>
          <w:rFonts w:hAnsi="宋体" w:cs="仿宋"/>
          <w:bCs/>
          <w:sz w:val="24"/>
          <w:szCs w:val="24"/>
          <w:lang w:eastAsia="zh-CN"/>
        </w:rPr>
        <w:t>于公告发布之日起至公告期限满</w:t>
      </w:r>
      <w:r>
        <w:rPr>
          <w:rFonts w:hAnsi="宋体" w:cs="仿宋"/>
          <w:bCs/>
          <w:sz w:val="24"/>
          <w:szCs w:val="24"/>
          <w:lang w:val="en-US"/>
        </w:rPr>
        <w:t>7</w:t>
      </w:r>
      <w:r>
        <w:rPr>
          <w:rFonts w:hAnsi="宋体" w:cs="仿宋"/>
          <w:bCs/>
          <w:sz w:val="24"/>
          <w:szCs w:val="24"/>
          <w:lang w:eastAsia="zh-CN"/>
        </w:rPr>
        <w:t>个工作日内</w:t>
      </w:r>
      <w:r>
        <w:rPr>
          <w:rFonts w:hAnsi="宋体" w:cs="仿宋"/>
          <w:sz w:val="24"/>
          <w:szCs w:val="24"/>
          <w:lang w:eastAsia="zh-CN"/>
        </w:rPr>
        <w:t>在山西政府采购平台上要求澄清。采购代理机构将在规定的时间内，在财政部门指定的政府采购信息发布媒体上发布更正公告，并通知所有获取到招标文件的潜在投标人。</w:t>
      </w:r>
      <w:r>
        <w:rPr>
          <w:rFonts w:hAnsi="宋体" w:cs="仿宋"/>
          <w:b/>
          <w:bCs w:val="0"/>
          <w:sz w:val="24"/>
          <w:szCs w:val="24"/>
          <w:lang w:eastAsia="zh-CN"/>
        </w:rPr>
        <w:t>逾期提出采购人（采购代理机构）将不予受理。</w:t>
      </w:r>
    </w:p>
    <w:p>
      <w:pPr>
        <w:pStyle w:val="22"/>
        <w:widowControl/>
        <w:pBdr>
          <w:top w:val="none" w:color="auto" w:sz="0" w:space="0"/>
          <w:left w:val="none" w:color="auto" w:sz="0" w:space="0"/>
          <w:bottom w:val="none" w:color="auto" w:sz="0" w:space="0"/>
          <w:right w:val="none" w:color="auto" w:sz="0" w:space="0"/>
        </w:pBdr>
        <w:snapToGrid w:val="0"/>
        <w:spacing w:beforeLines="50" w:beforeAutospacing="0" w:after="0" w:afterAutospacing="0" w:line="560" w:lineRule="exact"/>
        <w:ind w:left="0" w:right="0" w:firstLine="480" w:firstLineChars="200"/>
        <w:rPr>
          <w:rFonts w:hAnsi="宋体" w:cs="仿宋"/>
          <w:sz w:val="24"/>
          <w:szCs w:val="24"/>
          <w:lang w:val="en-US"/>
        </w:rPr>
      </w:pPr>
      <w:r>
        <w:rPr>
          <w:rFonts w:hAnsi="宋体" w:cs="仿宋"/>
          <w:sz w:val="24"/>
          <w:szCs w:val="24"/>
          <w:lang w:val="en-US"/>
        </w:rPr>
        <w:t>2.2.5</w:t>
      </w:r>
      <w:r>
        <w:rPr>
          <w:rFonts w:hAnsi="宋体" w:cs="仿宋"/>
          <w:sz w:val="24"/>
          <w:szCs w:val="24"/>
          <w:lang w:eastAsia="zh-CN"/>
        </w:rPr>
        <w:t>招标文件澄清、答复、修改、补充的内容为招标文件的组成部分。当招标文件与招标文件的答复、澄清、修改、补充通知就同一内容的表述不一致时，以最后发出的书面文件为准。</w:t>
      </w:r>
    </w:p>
    <w:p>
      <w:pPr>
        <w:pStyle w:val="4"/>
        <w:widowControl/>
        <w:pBdr>
          <w:top w:val="none" w:color="auto" w:sz="0" w:space="0"/>
          <w:left w:val="none" w:color="auto" w:sz="0" w:space="0"/>
          <w:bottom w:val="none" w:color="auto" w:sz="0" w:space="0"/>
          <w:right w:val="none" w:color="auto" w:sz="0" w:space="0"/>
        </w:pBdr>
        <w:spacing w:before="360" w:beforeLines="150" w:beforeAutospacing="0" w:after="0" w:afterAutospacing="0" w:line="360" w:lineRule="auto"/>
        <w:ind w:left="0" w:right="0"/>
        <w:rPr>
          <w:rFonts w:hint="eastAsia" w:ascii="宋体" w:hAnsi="宋体" w:eastAsia="宋体" w:cs="仿宋"/>
          <w:bCs w:val="0"/>
          <w:sz w:val="24"/>
          <w:szCs w:val="24"/>
          <w:lang w:val="en-US"/>
        </w:rPr>
      </w:pPr>
      <w:r>
        <w:rPr>
          <w:rFonts w:hint="eastAsia" w:ascii="宋体" w:hAnsi="宋体" w:eastAsia="宋体" w:cs="仿宋"/>
          <w:bCs w:val="0"/>
          <w:sz w:val="24"/>
          <w:szCs w:val="24"/>
          <w:lang w:val="en-US"/>
        </w:rPr>
        <w:t>3</w:t>
      </w:r>
      <w:r>
        <w:rPr>
          <w:rFonts w:hint="eastAsia" w:ascii="宋体" w:hAnsi="宋体" w:eastAsia="宋体" w:cs="仿宋"/>
          <w:bCs w:val="0"/>
          <w:sz w:val="24"/>
          <w:szCs w:val="24"/>
          <w:lang w:eastAsia="zh-CN"/>
        </w:rPr>
        <w:t>、投标文件的编制</w:t>
      </w:r>
    </w:p>
    <w:p>
      <w:pPr>
        <w:pStyle w:val="5"/>
        <w:widowControl/>
        <w:spacing w:before="240" w:beforeLines="100" w:beforeAutospacing="0" w:after="0" w:afterAutospacing="0" w:line="360" w:lineRule="auto"/>
        <w:ind w:left="0" w:right="0"/>
        <w:rPr>
          <w:rFonts w:hint="eastAsia" w:ascii="宋体" w:hAnsi="宋体" w:eastAsia="宋体" w:cs="仿宋"/>
          <w:sz w:val="24"/>
          <w:szCs w:val="24"/>
          <w:lang w:val="en-US"/>
        </w:rPr>
      </w:pPr>
      <w:r>
        <w:rPr>
          <w:rFonts w:hint="eastAsia" w:ascii="宋体" w:hAnsi="宋体" w:eastAsia="宋体" w:cs="仿宋"/>
          <w:sz w:val="24"/>
          <w:szCs w:val="24"/>
          <w:lang w:val="en-US"/>
        </w:rPr>
        <w:t>3.1</w:t>
      </w:r>
      <w:r>
        <w:rPr>
          <w:rFonts w:hint="eastAsia" w:ascii="宋体" w:hAnsi="宋体" w:eastAsia="宋体" w:cs="仿宋"/>
          <w:sz w:val="24"/>
          <w:szCs w:val="24"/>
          <w:lang w:eastAsia="zh-CN"/>
        </w:rPr>
        <w:t>投标文件的组成</w:t>
      </w:r>
    </w:p>
    <w:p>
      <w:pPr>
        <w:keepNext w:val="0"/>
        <w:keepLines w:val="0"/>
        <w:widowControl w:val="0"/>
        <w:suppressLineNumbers w:val="0"/>
        <w:pBdr>
          <w:top w:val="none" w:color="auto" w:sz="0" w:space="0"/>
          <w:left w:val="none" w:color="auto" w:sz="0" w:space="0"/>
          <w:bottom w:val="none" w:color="auto" w:sz="0" w:space="0"/>
          <w:right w:val="none" w:color="auto" w:sz="0" w:space="0"/>
        </w:pBdr>
        <w:snapToGrid w:val="0"/>
        <w:spacing w:before="0" w:beforeAutospacing="0" w:after="0" w:afterAutospacing="0" w:line="560" w:lineRule="exact"/>
        <w:ind w:left="0" w:right="0" w:firstLine="480" w:firstLineChars="200"/>
        <w:jc w:val="left"/>
        <w:rPr>
          <w:rFonts w:hint="eastAsia" w:ascii="宋体" w:hAnsi="宋体" w:eastAsia="宋体" w:cs="仿宋"/>
          <w:sz w:val="24"/>
          <w:szCs w:val="24"/>
          <w:lang w:val="en-US"/>
        </w:rPr>
      </w:pPr>
      <w:r>
        <w:rPr>
          <w:rFonts w:hint="eastAsia" w:ascii="宋体" w:hAnsi="宋体" w:eastAsia="宋体" w:cs="仿宋"/>
          <w:kern w:val="2"/>
          <w:sz w:val="24"/>
          <w:szCs w:val="24"/>
          <w:lang w:val="en-US" w:eastAsia="zh-CN" w:bidi="ar"/>
        </w:rPr>
        <w:t>投标文件由资格文件 、商务及技术文件、报价文件三部分组成。</w:t>
      </w:r>
    </w:p>
    <w:p>
      <w:pPr>
        <w:keepNext w:val="0"/>
        <w:keepLines w:val="0"/>
        <w:widowControl w:val="0"/>
        <w:suppressLineNumbers w:val="0"/>
        <w:pBdr>
          <w:top w:val="none" w:color="auto" w:sz="0" w:space="0"/>
          <w:left w:val="none" w:color="auto" w:sz="0" w:space="0"/>
          <w:bottom w:val="none" w:color="auto" w:sz="0" w:space="0"/>
          <w:right w:val="none" w:color="auto" w:sz="0" w:space="0"/>
        </w:pBdr>
        <w:snapToGrid w:val="0"/>
        <w:spacing w:before="0" w:beforeAutospacing="0" w:after="0" w:afterAutospacing="0" w:line="560" w:lineRule="exact"/>
        <w:ind w:left="0" w:right="0" w:firstLine="482" w:firstLineChars="200"/>
        <w:jc w:val="left"/>
        <w:rPr>
          <w:rFonts w:hint="eastAsia" w:ascii="宋体" w:hAnsi="宋体" w:eastAsia="宋体" w:cs="仿宋"/>
          <w:b/>
          <w:bCs w:val="0"/>
          <w:sz w:val="24"/>
          <w:szCs w:val="24"/>
          <w:lang w:val="en-US"/>
        </w:rPr>
      </w:pPr>
      <w:r>
        <w:rPr>
          <w:rFonts w:hint="eastAsia" w:ascii="宋体" w:hAnsi="宋体" w:eastAsia="宋体" w:cs="仿宋"/>
          <w:b/>
          <w:bCs w:val="0"/>
          <w:kern w:val="2"/>
          <w:sz w:val="24"/>
          <w:szCs w:val="24"/>
          <w:lang w:val="en-US" w:eastAsia="zh-CN" w:bidi="ar"/>
        </w:rPr>
        <w:t xml:space="preserve">3.1.1资格文件 </w:t>
      </w:r>
    </w:p>
    <w:p>
      <w:pPr>
        <w:keepNext w:val="0"/>
        <w:keepLines w:val="0"/>
        <w:widowControl w:val="0"/>
        <w:suppressLineNumbers w:val="0"/>
        <w:pBdr>
          <w:top w:val="none" w:color="auto" w:sz="0" w:space="0"/>
          <w:left w:val="none" w:color="auto" w:sz="0" w:space="0"/>
          <w:bottom w:val="none" w:color="auto" w:sz="0" w:space="0"/>
          <w:right w:val="none" w:color="auto" w:sz="0" w:space="0"/>
        </w:pBdr>
        <w:snapToGrid w:val="0"/>
        <w:spacing w:before="0" w:beforeAutospacing="0" w:after="0" w:afterAutospacing="0" w:line="560" w:lineRule="exact"/>
        <w:ind w:left="0" w:right="0" w:firstLine="480" w:firstLineChars="200"/>
        <w:jc w:val="left"/>
        <w:rPr>
          <w:rFonts w:hint="eastAsia" w:ascii="宋体" w:hAnsi="宋体" w:eastAsia="宋体" w:cs="仿宋"/>
          <w:sz w:val="24"/>
          <w:szCs w:val="24"/>
          <w:lang w:val="en-US"/>
        </w:rPr>
      </w:pPr>
      <w:r>
        <w:rPr>
          <w:rFonts w:hint="eastAsia" w:ascii="宋体" w:hAnsi="宋体" w:eastAsia="宋体" w:cs="仿宋"/>
          <w:kern w:val="2"/>
          <w:sz w:val="24"/>
          <w:szCs w:val="24"/>
          <w:lang w:val="en-US" w:eastAsia="zh-CN" w:bidi="ar"/>
        </w:rPr>
        <w:t>（1）投标人代表的证明；</w:t>
      </w:r>
    </w:p>
    <w:p>
      <w:pPr>
        <w:keepNext w:val="0"/>
        <w:keepLines w:val="0"/>
        <w:widowControl w:val="0"/>
        <w:suppressLineNumbers w:val="0"/>
        <w:pBdr>
          <w:top w:val="none" w:color="auto" w:sz="0" w:space="0"/>
          <w:left w:val="none" w:color="auto" w:sz="0" w:space="0"/>
          <w:bottom w:val="none" w:color="auto" w:sz="0" w:space="0"/>
          <w:right w:val="none" w:color="auto" w:sz="0" w:space="0"/>
        </w:pBdr>
        <w:snapToGrid w:val="0"/>
        <w:spacing w:before="0" w:beforeAutospacing="0" w:after="0" w:afterAutospacing="0" w:line="560" w:lineRule="exact"/>
        <w:ind w:left="0" w:right="0" w:firstLine="480" w:firstLineChars="200"/>
        <w:jc w:val="left"/>
        <w:rPr>
          <w:rFonts w:hint="eastAsia" w:ascii="宋体" w:hAnsi="宋体" w:eastAsia="宋体" w:cs="仿宋"/>
          <w:sz w:val="24"/>
          <w:szCs w:val="24"/>
          <w:lang w:val="en-US"/>
        </w:rPr>
      </w:pPr>
      <w:r>
        <w:rPr>
          <w:rFonts w:hint="eastAsia" w:ascii="宋体" w:hAnsi="宋体" w:eastAsia="宋体" w:cs="仿宋"/>
          <w:kern w:val="2"/>
          <w:sz w:val="24"/>
          <w:szCs w:val="24"/>
          <w:lang w:val="en-US" w:eastAsia="zh-CN" w:bidi="ar"/>
        </w:rPr>
        <w:t>（2）声明书；</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00" w:lineRule="exact"/>
        <w:ind w:left="0" w:right="0" w:firstLine="480" w:firstLineChars="200"/>
        <w:jc w:val="left"/>
        <w:textAlignment w:val="auto"/>
        <w:rPr>
          <w:rFonts w:hint="eastAsia" w:ascii="宋体" w:hAnsi="宋体" w:eastAsia="宋体" w:cs="仿宋"/>
          <w:sz w:val="24"/>
          <w:szCs w:val="24"/>
          <w:lang w:val="en-US"/>
        </w:rPr>
      </w:pPr>
      <w:r>
        <w:rPr>
          <w:rFonts w:hint="eastAsia" w:ascii="宋体" w:hAnsi="宋体" w:eastAsia="宋体" w:cs="仿宋"/>
          <w:kern w:val="2"/>
          <w:sz w:val="24"/>
          <w:szCs w:val="24"/>
          <w:lang w:val="en-US" w:eastAsia="zh-CN" w:bidi="ar"/>
        </w:rPr>
        <w:t>（3）具有独立承担民事责任的能力；</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仿宋"/>
          <w:kern w:val="2"/>
          <w:sz w:val="24"/>
          <w:szCs w:val="24"/>
          <w:lang w:val="en-US" w:eastAsia="zh-CN" w:bidi="ar"/>
        </w:rPr>
      </w:pPr>
      <w:r>
        <w:rPr>
          <w:rFonts w:hint="eastAsia" w:ascii="宋体" w:hAnsi="宋体" w:eastAsia="宋体" w:cs="仿宋"/>
          <w:kern w:val="2"/>
          <w:sz w:val="24"/>
          <w:szCs w:val="24"/>
          <w:lang w:val="en-US" w:eastAsia="zh-CN" w:bidi="ar"/>
        </w:rPr>
        <w:t>（4）具有良好的商业信誉和健全的财务会计制度：</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00" w:lineRule="exact"/>
        <w:ind w:left="0" w:right="0" w:firstLine="480" w:firstLineChars="200"/>
        <w:jc w:val="left"/>
        <w:textAlignment w:val="auto"/>
        <w:rPr>
          <w:rFonts w:hint="eastAsia" w:ascii="宋体" w:hAnsi="宋体" w:eastAsia="宋体" w:cs="仿宋"/>
          <w:sz w:val="24"/>
          <w:szCs w:val="24"/>
          <w:lang w:val="en-US"/>
        </w:rPr>
      </w:pPr>
      <w:r>
        <w:rPr>
          <w:rFonts w:hint="eastAsia" w:ascii="宋体" w:hAnsi="宋体" w:eastAsia="宋体" w:cs="仿宋"/>
          <w:kern w:val="2"/>
          <w:sz w:val="24"/>
          <w:szCs w:val="24"/>
          <w:lang w:val="en-US" w:eastAsia="zh-CN" w:bidi="ar"/>
        </w:rPr>
        <w:t>（5）具有履行合同所必需的设备和专业技术能力；</w:t>
      </w:r>
    </w:p>
    <w:p>
      <w:pPr>
        <w:keepNext w:val="0"/>
        <w:keepLines w:val="0"/>
        <w:pageBreakBefore w:val="0"/>
        <w:widowControl w:val="0"/>
        <w:numPr>
          <w:ilvl w:val="0"/>
          <w:numId w:val="0"/>
        </w:numPr>
        <w:kinsoku/>
        <w:wordWrap/>
        <w:overflowPunct/>
        <w:topLinePunct w:val="0"/>
        <w:autoSpaceDE/>
        <w:autoSpaceDN/>
        <w:bidi w:val="0"/>
        <w:adjustRightInd/>
        <w:spacing w:line="500" w:lineRule="exact"/>
        <w:ind w:leftChars="0" w:firstLine="480" w:firstLineChars="200"/>
        <w:textAlignment w:val="auto"/>
        <w:rPr>
          <w:rFonts w:hint="eastAsia" w:ascii="宋体" w:hAnsi="宋体" w:eastAsia="宋体" w:cs="仿宋"/>
          <w:sz w:val="24"/>
          <w:szCs w:val="24"/>
          <w:lang w:val="en-US"/>
        </w:rPr>
      </w:pPr>
      <w:r>
        <w:rPr>
          <w:rFonts w:hint="eastAsia" w:ascii="宋体" w:hAnsi="宋体" w:eastAsia="宋体" w:cs="仿宋"/>
          <w:kern w:val="2"/>
          <w:sz w:val="24"/>
          <w:szCs w:val="24"/>
          <w:lang w:val="en-US" w:eastAsia="zh-CN" w:bidi="ar"/>
        </w:rPr>
        <w:t>（6）具有依法缴纳税收和社会保障金的良好记录；</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00" w:lineRule="exact"/>
        <w:ind w:left="0" w:right="0" w:firstLine="480" w:firstLineChars="200"/>
        <w:jc w:val="left"/>
        <w:textAlignment w:val="auto"/>
        <w:rPr>
          <w:rFonts w:hint="eastAsia" w:ascii="宋体" w:hAnsi="宋体" w:eastAsia="宋体" w:cs="仿宋"/>
          <w:sz w:val="24"/>
          <w:szCs w:val="24"/>
          <w:lang w:val="en-US"/>
        </w:rPr>
      </w:pPr>
      <w:r>
        <w:rPr>
          <w:rFonts w:hint="eastAsia" w:ascii="宋体" w:hAnsi="宋体" w:eastAsia="宋体" w:cs="仿宋"/>
          <w:kern w:val="2"/>
          <w:sz w:val="24"/>
          <w:szCs w:val="24"/>
          <w:lang w:val="en-US" w:eastAsia="zh-CN" w:bidi="ar"/>
        </w:rPr>
        <w:t>（7）参加政府采购活动前三年内，在经营活动中没有重大违法记录；</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00" w:lineRule="exact"/>
        <w:ind w:left="0" w:right="0" w:firstLine="480" w:firstLineChars="200"/>
        <w:jc w:val="left"/>
        <w:textAlignment w:val="auto"/>
        <w:rPr>
          <w:rFonts w:hint="eastAsia" w:ascii="宋体" w:hAnsi="宋体" w:eastAsia="宋体" w:cs="仿宋"/>
          <w:sz w:val="24"/>
          <w:szCs w:val="24"/>
          <w:lang w:val="en-US"/>
        </w:rPr>
      </w:pPr>
      <w:r>
        <w:rPr>
          <w:rFonts w:hint="eastAsia" w:ascii="宋体" w:hAnsi="宋体" w:eastAsia="宋体" w:cs="仿宋"/>
          <w:kern w:val="2"/>
          <w:sz w:val="24"/>
          <w:szCs w:val="24"/>
          <w:lang w:val="en-US" w:eastAsia="zh-CN" w:bidi="ar"/>
        </w:rPr>
        <w:t>（8）落实政府采购政策需满足的资格要求；</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00" w:lineRule="exact"/>
        <w:ind w:left="0" w:right="0" w:firstLine="480" w:firstLineChars="200"/>
        <w:jc w:val="left"/>
        <w:textAlignment w:val="auto"/>
        <w:rPr>
          <w:rFonts w:hint="eastAsia" w:ascii="宋体" w:hAnsi="宋体" w:eastAsia="宋体" w:cs="仿宋"/>
          <w:sz w:val="24"/>
          <w:szCs w:val="24"/>
          <w:lang w:val="en-US"/>
        </w:rPr>
      </w:pPr>
      <w:r>
        <w:rPr>
          <w:rFonts w:hint="eastAsia" w:ascii="宋体" w:hAnsi="宋体" w:eastAsia="宋体" w:cs="仿宋"/>
          <w:kern w:val="2"/>
          <w:sz w:val="24"/>
          <w:szCs w:val="24"/>
          <w:lang w:val="en-US" w:eastAsia="zh-CN" w:bidi="ar"/>
        </w:rPr>
        <w:t>（9）本项目的特定资格要求；</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00" w:lineRule="exact"/>
        <w:ind w:left="0" w:right="0" w:firstLine="480" w:firstLineChars="200"/>
        <w:jc w:val="left"/>
        <w:textAlignment w:val="auto"/>
        <w:rPr>
          <w:rFonts w:hint="eastAsia" w:ascii="宋体" w:hAnsi="宋体" w:eastAsia="宋体" w:cs="仿宋"/>
          <w:sz w:val="24"/>
          <w:szCs w:val="24"/>
          <w:lang w:val="en-US"/>
        </w:rPr>
      </w:pPr>
      <w:r>
        <w:rPr>
          <w:rFonts w:hint="eastAsia" w:ascii="宋体" w:hAnsi="宋体" w:eastAsia="宋体" w:cs="仿宋"/>
          <w:kern w:val="2"/>
          <w:sz w:val="24"/>
          <w:szCs w:val="24"/>
          <w:lang w:val="en-US" w:eastAsia="zh-CN" w:bidi="ar"/>
        </w:rPr>
        <w:t>（10）合格投标人资格条件的其他要求。</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00" w:lineRule="exact"/>
        <w:ind w:left="0" w:right="0" w:firstLine="482" w:firstLineChars="200"/>
        <w:jc w:val="left"/>
        <w:textAlignment w:val="auto"/>
        <w:rPr>
          <w:rFonts w:hint="eastAsia" w:ascii="宋体" w:hAnsi="宋体" w:eastAsia="宋体" w:cs="仿宋"/>
          <w:b/>
          <w:bCs w:val="0"/>
          <w:sz w:val="24"/>
          <w:szCs w:val="24"/>
          <w:lang w:val="en-US"/>
        </w:rPr>
      </w:pPr>
      <w:r>
        <w:rPr>
          <w:rFonts w:hint="eastAsia" w:ascii="宋体" w:hAnsi="宋体" w:eastAsia="宋体" w:cs="仿宋"/>
          <w:b/>
          <w:bCs w:val="0"/>
          <w:kern w:val="2"/>
          <w:sz w:val="24"/>
          <w:szCs w:val="24"/>
          <w:lang w:val="en-US" w:eastAsia="zh-CN" w:bidi="ar"/>
        </w:rPr>
        <w:t>3.1.2商务及技术文件</w:t>
      </w:r>
    </w:p>
    <w:p>
      <w:pPr>
        <w:keepNext w:val="0"/>
        <w:keepLines w:val="0"/>
        <w:widowControl w:val="0"/>
        <w:suppressLineNumbers w:val="0"/>
        <w:pBdr>
          <w:top w:val="none" w:color="auto" w:sz="0" w:space="0"/>
          <w:left w:val="none" w:color="auto" w:sz="0" w:space="0"/>
          <w:bottom w:val="none" w:color="auto" w:sz="0" w:space="0"/>
          <w:right w:val="none" w:color="auto" w:sz="0" w:space="0"/>
        </w:pBdr>
        <w:snapToGrid w:val="0"/>
        <w:spacing w:before="0" w:beforeAutospacing="0" w:after="0" w:afterAutospacing="0" w:line="560" w:lineRule="exact"/>
        <w:ind w:left="0" w:right="0" w:firstLine="480" w:firstLineChars="200"/>
        <w:jc w:val="left"/>
        <w:rPr>
          <w:rFonts w:hint="eastAsia" w:ascii="宋体" w:hAnsi="宋体" w:eastAsia="宋体" w:cs="仿宋"/>
          <w:sz w:val="24"/>
          <w:szCs w:val="24"/>
          <w:lang w:val="en-US"/>
        </w:rPr>
      </w:pPr>
      <w:r>
        <w:rPr>
          <w:rFonts w:hint="eastAsia" w:ascii="宋体" w:hAnsi="宋体" w:eastAsia="宋体" w:cs="仿宋"/>
          <w:kern w:val="2"/>
          <w:sz w:val="24"/>
          <w:szCs w:val="24"/>
          <w:lang w:val="en-US" w:eastAsia="zh-CN" w:bidi="ar"/>
        </w:rPr>
        <w:t>（1）评分对应表；</w:t>
      </w:r>
    </w:p>
    <w:p>
      <w:pPr>
        <w:keepNext w:val="0"/>
        <w:keepLines w:val="0"/>
        <w:widowControl w:val="0"/>
        <w:suppressLineNumbers w:val="0"/>
        <w:pBdr>
          <w:top w:val="none" w:color="auto" w:sz="0" w:space="0"/>
          <w:left w:val="none" w:color="auto" w:sz="0" w:space="0"/>
          <w:bottom w:val="none" w:color="auto" w:sz="0" w:space="0"/>
          <w:right w:val="none" w:color="auto" w:sz="0" w:space="0"/>
        </w:pBdr>
        <w:snapToGrid w:val="0"/>
        <w:spacing w:before="0" w:beforeAutospacing="0" w:after="0" w:afterAutospacing="0" w:line="560" w:lineRule="exact"/>
        <w:ind w:left="0" w:right="0" w:firstLine="480" w:firstLineChars="200"/>
        <w:jc w:val="left"/>
        <w:rPr>
          <w:rFonts w:hint="eastAsia" w:ascii="宋体" w:hAnsi="宋体" w:eastAsia="宋体" w:cs="仿宋"/>
          <w:sz w:val="24"/>
          <w:szCs w:val="24"/>
          <w:highlight w:val="none"/>
          <w:lang w:val="en-US"/>
        </w:rPr>
      </w:pPr>
      <w:r>
        <w:rPr>
          <w:rFonts w:hint="eastAsia" w:ascii="宋体" w:hAnsi="宋体" w:eastAsia="宋体" w:cs="仿宋"/>
          <w:kern w:val="2"/>
          <w:sz w:val="24"/>
          <w:szCs w:val="24"/>
          <w:highlight w:val="none"/>
          <w:lang w:val="en-US" w:eastAsia="zh-CN" w:bidi="ar"/>
        </w:rPr>
        <w:t>（2）投标项目明细清单；</w:t>
      </w:r>
    </w:p>
    <w:p>
      <w:pPr>
        <w:keepNext w:val="0"/>
        <w:keepLines w:val="0"/>
        <w:widowControl w:val="0"/>
        <w:suppressLineNumbers w:val="0"/>
        <w:pBdr>
          <w:top w:val="none" w:color="auto" w:sz="0" w:space="0"/>
          <w:left w:val="none" w:color="auto" w:sz="0" w:space="0"/>
          <w:bottom w:val="none" w:color="auto" w:sz="0" w:space="0"/>
          <w:right w:val="none" w:color="auto" w:sz="0" w:space="0"/>
        </w:pBdr>
        <w:snapToGrid w:val="0"/>
        <w:spacing w:before="0" w:beforeAutospacing="0" w:after="0" w:afterAutospacing="0" w:line="560" w:lineRule="exact"/>
        <w:ind w:left="0" w:right="0" w:firstLine="480" w:firstLineChars="200"/>
        <w:jc w:val="left"/>
        <w:rPr>
          <w:rFonts w:hint="eastAsia" w:ascii="宋体" w:hAnsi="宋体" w:eastAsia="宋体" w:cs="仿宋"/>
          <w:sz w:val="24"/>
          <w:szCs w:val="24"/>
          <w:highlight w:val="none"/>
          <w:lang w:val="en-US"/>
        </w:rPr>
      </w:pPr>
      <w:r>
        <w:rPr>
          <w:rFonts w:hint="eastAsia" w:ascii="宋体" w:hAnsi="宋体" w:eastAsia="宋体" w:cs="仿宋"/>
          <w:kern w:val="2"/>
          <w:sz w:val="24"/>
          <w:szCs w:val="24"/>
          <w:highlight w:val="none"/>
          <w:lang w:val="en-US" w:eastAsia="zh-CN" w:bidi="ar"/>
        </w:rPr>
        <w:t>（3）技术响应表；</w:t>
      </w:r>
    </w:p>
    <w:p>
      <w:pPr>
        <w:keepNext w:val="0"/>
        <w:keepLines w:val="0"/>
        <w:widowControl w:val="0"/>
        <w:suppressLineNumbers w:val="0"/>
        <w:pBdr>
          <w:top w:val="none" w:color="auto" w:sz="0" w:space="0"/>
          <w:left w:val="none" w:color="auto" w:sz="0" w:space="0"/>
          <w:bottom w:val="none" w:color="auto" w:sz="0" w:space="0"/>
          <w:right w:val="none" w:color="auto" w:sz="0" w:space="0"/>
        </w:pBdr>
        <w:snapToGrid w:val="0"/>
        <w:spacing w:before="0" w:beforeAutospacing="0" w:after="0" w:afterAutospacing="0" w:line="560" w:lineRule="exact"/>
        <w:ind w:left="0" w:right="0" w:firstLine="480" w:firstLineChars="200"/>
        <w:jc w:val="left"/>
        <w:rPr>
          <w:rFonts w:hint="eastAsia" w:ascii="宋体" w:hAnsi="宋体" w:eastAsia="宋体" w:cs="仿宋"/>
          <w:sz w:val="24"/>
          <w:szCs w:val="24"/>
          <w:highlight w:val="none"/>
          <w:lang w:val="en-US"/>
        </w:rPr>
      </w:pPr>
      <w:r>
        <w:rPr>
          <w:rFonts w:hint="eastAsia" w:ascii="宋体" w:hAnsi="宋体" w:eastAsia="宋体" w:cs="仿宋"/>
          <w:kern w:val="2"/>
          <w:sz w:val="24"/>
          <w:szCs w:val="24"/>
          <w:highlight w:val="none"/>
          <w:lang w:val="en-US" w:eastAsia="zh-CN" w:bidi="ar"/>
        </w:rPr>
        <w:t>（4）项目总体解决方案；</w:t>
      </w:r>
    </w:p>
    <w:p>
      <w:pPr>
        <w:keepNext w:val="0"/>
        <w:keepLines w:val="0"/>
        <w:widowControl w:val="0"/>
        <w:suppressLineNumbers w:val="0"/>
        <w:pBdr>
          <w:top w:val="none" w:color="auto" w:sz="0" w:space="0"/>
          <w:left w:val="none" w:color="auto" w:sz="0" w:space="0"/>
          <w:bottom w:val="none" w:color="auto" w:sz="0" w:space="0"/>
          <w:right w:val="none" w:color="auto" w:sz="0" w:space="0"/>
        </w:pBdr>
        <w:snapToGrid w:val="0"/>
        <w:spacing w:before="0" w:beforeAutospacing="0" w:after="0" w:afterAutospacing="0" w:line="560" w:lineRule="exact"/>
        <w:ind w:left="0" w:right="0" w:firstLine="480" w:firstLineChars="200"/>
        <w:jc w:val="left"/>
        <w:rPr>
          <w:rFonts w:hint="eastAsia" w:ascii="宋体" w:hAnsi="宋体" w:eastAsia="宋体" w:cs="仿宋"/>
          <w:sz w:val="24"/>
          <w:szCs w:val="24"/>
          <w:highlight w:val="none"/>
          <w:lang w:val="en-US"/>
        </w:rPr>
      </w:pPr>
      <w:r>
        <w:rPr>
          <w:rFonts w:hint="eastAsia" w:ascii="宋体" w:hAnsi="宋体" w:eastAsia="宋体" w:cs="仿宋"/>
          <w:kern w:val="2"/>
          <w:sz w:val="24"/>
          <w:szCs w:val="24"/>
          <w:highlight w:val="none"/>
          <w:lang w:val="en-US" w:eastAsia="zh-CN" w:bidi="ar"/>
        </w:rPr>
        <w:t>（5）项目实施计划；</w:t>
      </w:r>
    </w:p>
    <w:p>
      <w:pPr>
        <w:keepNext w:val="0"/>
        <w:keepLines w:val="0"/>
        <w:widowControl w:val="0"/>
        <w:suppressLineNumbers w:val="0"/>
        <w:pBdr>
          <w:top w:val="none" w:color="auto" w:sz="0" w:space="0"/>
          <w:left w:val="none" w:color="auto" w:sz="0" w:space="0"/>
          <w:bottom w:val="none" w:color="auto" w:sz="0" w:space="0"/>
          <w:right w:val="none" w:color="auto" w:sz="0" w:space="0"/>
        </w:pBdr>
        <w:snapToGrid w:val="0"/>
        <w:spacing w:before="0" w:beforeAutospacing="0" w:after="0" w:afterAutospacing="0" w:line="560" w:lineRule="exact"/>
        <w:ind w:left="0" w:right="0" w:firstLine="480" w:firstLineChars="200"/>
        <w:jc w:val="left"/>
        <w:rPr>
          <w:rFonts w:hint="eastAsia" w:ascii="宋体" w:hAnsi="宋体" w:eastAsia="宋体" w:cs="仿宋"/>
          <w:sz w:val="24"/>
          <w:szCs w:val="24"/>
          <w:highlight w:val="none"/>
          <w:lang w:val="en-US"/>
        </w:rPr>
      </w:pPr>
      <w:r>
        <w:rPr>
          <w:rFonts w:hint="eastAsia" w:ascii="宋体" w:hAnsi="宋体" w:eastAsia="宋体" w:cs="仿宋"/>
          <w:kern w:val="2"/>
          <w:sz w:val="24"/>
          <w:szCs w:val="24"/>
          <w:highlight w:val="none"/>
          <w:lang w:val="en-US" w:eastAsia="zh-CN" w:bidi="ar"/>
        </w:rPr>
        <w:t>（6）正版软件承诺（若有）；</w:t>
      </w:r>
    </w:p>
    <w:p>
      <w:pPr>
        <w:keepNext w:val="0"/>
        <w:keepLines w:val="0"/>
        <w:widowControl w:val="0"/>
        <w:suppressLineNumbers w:val="0"/>
        <w:pBdr>
          <w:top w:val="none" w:color="auto" w:sz="0" w:space="0"/>
          <w:left w:val="none" w:color="auto" w:sz="0" w:space="0"/>
          <w:bottom w:val="none" w:color="auto" w:sz="0" w:space="0"/>
          <w:right w:val="none" w:color="auto" w:sz="0" w:space="0"/>
        </w:pBdr>
        <w:snapToGrid w:val="0"/>
        <w:spacing w:before="0" w:beforeAutospacing="0" w:after="0" w:afterAutospacing="0" w:line="560" w:lineRule="exact"/>
        <w:ind w:left="0" w:right="0" w:firstLine="480" w:firstLineChars="200"/>
        <w:jc w:val="left"/>
        <w:rPr>
          <w:rFonts w:hint="eastAsia" w:ascii="宋体" w:hAnsi="宋体" w:eastAsia="宋体" w:cs="仿宋"/>
          <w:sz w:val="24"/>
          <w:szCs w:val="24"/>
          <w:highlight w:val="none"/>
          <w:lang w:val="en-US"/>
        </w:rPr>
      </w:pPr>
      <w:r>
        <w:rPr>
          <w:rFonts w:hint="eastAsia" w:ascii="宋体" w:hAnsi="宋体" w:eastAsia="宋体" w:cs="仿宋"/>
          <w:kern w:val="2"/>
          <w:sz w:val="24"/>
          <w:szCs w:val="24"/>
          <w:highlight w:val="none"/>
          <w:lang w:val="en-US" w:eastAsia="zh-CN" w:bidi="ar"/>
        </w:rPr>
        <w:t>（7）信息安全产品说明（若有）；</w:t>
      </w:r>
    </w:p>
    <w:p>
      <w:pPr>
        <w:keepNext w:val="0"/>
        <w:keepLines w:val="0"/>
        <w:widowControl w:val="0"/>
        <w:suppressLineNumbers w:val="0"/>
        <w:pBdr>
          <w:top w:val="none" w:color="auto" w:sz="0" w:space="0"/>
          <w:left w:val="none" w:color="auto" w:sz="0" w:space="0"/>
          <w:bottom w:val="none" w:color="auto" w:sz="0" w:space="0"/>
          <w:right w:val="none" w:color="auto" w:sz="0" w:space="0"/>
        </w:pBdr>
        <w:snapToGrid w:val="0"/>
        <w:spacing w:before="0" w:beforeAutospacing="0" w:after="0" w:afterAutospacing="0" w:line="560" w:lineRule="exact"/>
        <w:ind w:left="0" w:right="0" w:firstLine="480" w:firstLineChars="200"/>
        <w:jc w:val="left"/>
        <w:rPr>
          <w:rFonts w:hint="eastAsia" w:ascii="宋体" w:hAnsi="宋体" w:eastAsia="宋体" w:cs="仿宋"/>
          <w:sz w:val="24"/>
          <w:szCs w:val="24"/>
          <w:highlight w:val="none"/>
          <w:lang w:val="en-US"/>
        </w:rPr>
      </w:pPr>
      <w:r>
        <w:rPr>
          <w:rFonts w:hint="eastAsia" w:ascii="宋体" w:hAnsi="宋体" w:eastAsia="宋体" w:cs="仿宋"/>
          <w:kern w:val="2"/>
          <w:sz w:val="24"/>
          <w:szCs w:val="24"/>
          <w:highlight w:val="none"/>
          <w:lang w:val="en-US" w:eastAsia="zh-CN" w:bidi="ar"/>
        </w:rPr>
        <w:t>（8）商务响应表；</w:t>
      </w:r>
    </w:p>
    <w:p>
      <w:pPr>
        <w:keepNext w:val="0"/>
        <w:keepLines w:val="0"/>
        <w:widowControl w:val="0"/>
        <w:suppressLineNumbers w:val="0"/>
        <w:pBdr>
          <w:top w:val="none" w:color="auto" w:sz="0" w:space="0"/>
          <w:left w:val="none" w:color="auto" w:sz="0" w:space="0"/>
          <w:bottom w:val="none" w:color="auto" w:sz="0" w:space="0"/>
          <w:right w:val="none" w:color="auto" w:sz="0" w:space="0"/>
        </w:pBdr>
        <w:snapToGrid w:val="0"/>
        <w:spacing w:before="0" w:beforeAutospacing="0" w:after="0" w:afterAutospacing="0" w:line="560" w:lineRule="exact"/>
        <w:ind w:left="0" w:right="0" w:firstLine="480" w:firstLineChars="200"/>
        <w:jc w:val="left"/>
        <w:rPr>
          <w:rFonts w:hint="eastAsia" w:ascii="宋体" w:hAnsi="宋体" w:eastAsia="宋体" w:cs="仿宋"/>
          <w:sz w:val="24"/>
          <w:szCs w:val="24"/>
          <w:highlight w:val="none"/>
          <w:lang w:val="en-US"/>
        </w:rPr>
      </w:pPr>
      <w:r>
        <w:rPr>
          <w:rFonts w:hint="eastAsia" w:ascii="宋体" w:hAnsi="宋体" w:eastAsia="宋体" w:cs="仿宋"/>
          <w:kern w:val="2"/>
          <w:sz w:val="24"/>
          <w:szCs w:val="24"/>
          <w:highlight w:val="none"/>
          <w:lang w:val="en-US" w:eastAsia="zh-CN" w:bidi="ar"/>
        </w:rPr>
        <w:t>（9）技术培训计划（若有）；</w:t>
      </w:r>
    </w:p>
    <w:p>
      <w:pPr>
        <w:keepNext w:val="0"/>
        <w:keepLines w:val="0"/>
        <w:widowControl w:val="0"/>
        <w:suppressLineNumbers w:val="0"/>
        <w:pBdr>
          <w:top w:val="none" w:color="auto" w:sz="0" w:space="0"/>
          <w:left w:val="none" w:color="auto" w:sz="0" w:space="0"/>
          <w:bottom w:val="none" w:color="auto" w:sz="0" w:space="0"/>
          <w:right w:val="none" w:color="auto" w:sz="0" w:space="0"/>
        </w:pBdr>
        <w:snapToGrid w:val="0"/>
        <w:spacing w:before="0" w:beforeAutospacing="0" w:after="0" w:afterAutospacing="0" w:line="560" w:lineRule="exact"/>
        <w:ind w:left="0" w:right="0" w:firstLine="480" w:firstLineChars="200"/>
        <w:jc w:val="left"/>
        <w:rPr>
          <w:rFonts w:hint="eastAsia" w:ascii="宋体" w:hAnsi="宋体" w:eastAsia="宋体" w:cs="仿宋"/>
          <w:sz w:val="24"/>
          <w:szCs w:val="24"/>
          <w:lang w:val="en-US"/>
        </w:rPr>
      </w:pPr>
      <w:r>
        <w:rPr>
          <w:rFonts w:hint="eastAsia" w:ascii="宋体" w:hAnsi="宋体" w:eastAsia="宋体" w:cs="仿宋"/>
          <w:kern w:val="2"/>
          <w:sz w:val="24"/>
          <w:szCs w:val="24"/>
          <w:lang w:val="en-US" w:eastAsia="zh-CN" w:bidi="ar"/>
        </w:rPr>
        <w:t>（10）投标人履约能力；</w:t>
      </w:r>
    </w:p>
    <w:p>
      <w:pPr>
        <w:keepNext w:val="0"/>
        <w:keepLines w:val="0"/>
        <w:widowControl w:val="0"/>
        <w:suppressLineNumbers w:val="0"/>
        <w:pBdr>
          <w:top w:val="none" w:color="auto" w:sz="0" w:space="0"/>
          <w:left w:val="none" w:color="auto" w:sz="0" w:space="0"/>
          <w:bottom w:val="none" w:color="auto" w:sz="0" w:space="0"/>
          <w:right w:val="none" w:color="auto" w:sz="0" w:space="0"/>
        </w:pBdr>
        <w:snapToGrid w:val="0"/>
        <w:spacing w:before="0" w:beforeAutospacing="0" w:after="0" w:afterAutospacing="0" w:line="560" w:lineRule="exact"/>
        <w:ind w:left="0" w:right="0" w:firstLine="480" w:firstLineChars="200"/>
        <w:jc w:val="left"/>
        <w:rPr>
          <w:rFonts w:hint="eastAsia" w:ascii="宋体" w:hAnsi="宋体" w:eastAsia="宋体" w:cs="仿宋"/>
          <w:sz w:val="24"/>
          <w:szCs w:val="24"/>
          <w:lang w:val="en-US"/>
        </w:rPr>
      </w:pPr>
      <w:r>
        <w:rPr>
          <w:rFonts w:hint="eastAsia" w:ascii="宋体" w:hAnsi="宋体" w:eastAsia="宋体" w:cs="仿宋"/>
          <w:kern w:val="2"/>
          <w:sz w:val="24"/>
          <w:szCs w:val="24"/>
          <w:lang w:val="en-US" w:eastAsia="zh-CN" w:bidi="ar"/>
        </w:rPr>
        <w:t>（11）投标人业绩情况一览表；</w:t>
      </w:r>
    </w:p>
    <w:p>
      <w:pPr>
        <w:keepNext w:val="0"/>
        <w:keepLines w:val="0"/>
        <w:widowControl w:val="0"/>
        <w:suppressLineNumbers w:val="0"/>
        <w:pBdr>
          <w:top w:val="none" w:color="auto" w:sz="0" w:space="0"/>
          <w:left w:val="none" w:color="auto" w:sz="0" w:space="0"/>
          <w:bottom w:val="none" w:color="auto" w:sz="0" w:space="0"/>
          <w:right w:val="none" w:color="auto" w:sz="0" w:space="0"/>
        </w:pBdr>
        <w:snapToGrid w:val="0"/>
        <w:spacing w:before="0" w:beforeAutospacing="0" w:after="0" w:afterAutospacing="0" w:line="560" w:lineRule="exact"/>
        <w:ind w:left="0" w:right="0" w:firstLine="480" w:firstLineChars="200"/>
        <w:jc w:val="left"/>
        <w:rPr>
          <w:rFonts w:hint="eastAsia" w:ascii="宋体" w:hAnsi="宋体" w:eastAsia="宋体" w:cs="仿宋"/>
          <w:sz w:val="24"/>
          <w:szCs w:val="24"/>
          <w:lang w:val="en-US"/>
        </w:rPr>
      </w:pPr>
      <w:r>
        <w:rPr>
          <w:rFonts w:hint="eastAsia" w:ascii="宋体" w:hAnsi="宋体" w:eastAsia="宋体" w:cs="仿宋"/>
          <w:kern w:val="2"/>
          <w:sz w:val="24"/>
          <w:szCs w:val="24"/>
          <w:lang w:val="en-US" w:eastAsia="zh-CN" w:bidi="ar"/>
        </w:rPr>
        <w:t>（12）投标人认为需要的其他文件资料。</w:t>
      </w:r>
    </w:p>
    <w:p>
      <w:pPr>
        <w:keepNext w:val="0"/>
        <w:keepLines w:val="0"/>
        <w:widowControl w:val="0"/>
        <w:suppressLineNumbers w:val="0"/>
        <w:pBdr>
          <w:top w:val="none" w:color="auto" w:sz="0" w:space="0"/>
          <w:left w:val="none" w:color="auto" w:sz="0" w:space="0"/>
          <w:bottom w:val="none" w:color="auto" w:sz="0" w:space="0"/>
          <w:right w:val="none" w:color="auto" w:sz="0" w:space="0"/>
        </w:pBdr>
        <w:snapToGrid w:val="0"/>
        <w:spacing w:before="0" w:beforeAutospacing="0" w:after="0" w:afterAutospacing="0" w:line="560" w:lineRule="exact"/>
        <w:ind w:left="0" w:right="0" w:firstLine="482" w:firstLineChars="200"/>
        <w:jc w:val="left"/>
        <w:rPr>
          <w:rFonts w:hint="eastAsia" w:ascii="宋体" w:hAnsi="宋体" w:eastAsia="宋体" w:cs="仿宋"/>
          <w:b/>
          <w:bCs w:val="0"/>
          <w:sz w:val="24"/>
          <w:szCs w:val="24"/>
          <w:lang w:val="en-US"/>
        </w:rPr>
      </w:pPr>
      <w:r>
        <w:rPr>
          <w:rFonts w:hint="eastAsia" w:ascii="宋体" w:hAnsi="宋体" w:eastAsia="宋体" w:cs="仿宋"/>
          <w:b/>
          <w:bCs w:val="0"/>
          <w:kern w:val="2"/>
          <w:sz w:val="24"/>
          <w:szCs w:val="24"/>
          <w:lang w:val="en-US" w:eastAsia="zh-CN" w:bidi="ar"/>
        </w:rPr>
        <w:t>3.1.3报价文件：</w:t>
      </w:r>
    </w:p>
    <w:p>
      <w:pPr>
        <w:keepNext w:val="0"/>
        <w:keepLines w:val="0"/>
        <w:widowControl w:val="0"/>
        <w:suppressLineNumbers w:val="0"/>
        <w:pBdr>
          <w:top w:val="none" w:color="auto" w:sz="0" w:space="0"/>
          <w:left w:val="none" w:color="auto" w:sz="0" w:space="0"/>
          <w:bottom w:val="none" w:color="auto" w:sz="0" w:space="0"/>
          <w:right w:val="none" w:color="auto" w:sz="0" w:space="0"/>
        </w:pBdr>
        <w:snapToGrid w:val="0"/>
        <w:spacing w:before="0" w:beforeAutospacing="0" w:after="0" w:afterAutospacing="0" w:line="560" w:lineRule="exact"/>
        <w:ind w:left="0" w:right="0" w:firstLine="480" w:firstLineChars="200"/>
        <w:jc w:val="left"/>
        <w:rPr>
          <w:rFonts w:hint="eastAsia" w:ascii="宋体" w:hAnsi="宋体" w:eastAsia="宋体" w:cs="仿宋"/>
          <w:sz w:val="24"/>
          <w:szCs w:val="24"/>
          <w:lang w:val="en-US"/>
        </w:rPr>
      </w:pPr>
      <w:r>
        <w:rPr>
          <w:rFonts w:hint="eastAsia" w:ascii="宋体" w:hAnsi="宋体" w:eastAsia="宋体" w:cs="仿宋"/>
          <w:kern w:val="2"/>
          <w:sz w:val="24"/>
          <w:szCs w:val="24"/>
          <w:lang w:val="en-US" w:eastAsia="zh-CN" w:bidi="ar"/>
        </w:rPr>
        <w:t>（1）开标一览表；</w:t>
      </w:r>
    </w:p>
    <w:p>
      <w:pPr>
        <w:keepNext w:val="0"/>
        <w:keepLines w:val="0"/>
        <w:widowControl w:val="0"/>
        <w:suppressLineNumbers w:val="0"/>
        <w:pBdr>
          <w:top w:val="none" w:color="auto" w:sz="0" w:space="0"/>
          <w:left w:val="none" w:color="auto" w:sz="0" w:space="0"/>
          <w:bottom w:val="none" w:color="auto" w:sz="0" w:space="0"/>
          <w:right w:val="none" w:color="auto" w:sz="0" w:space="0"/>
        </w:pBdr>
        <w:snapToGrid w:val="0"/>
        <w:spacing w:before="0" w:beforeAutospacing="0" w:after="0" w:afterAutospacing="0" w:line="560" w:lineRule="exact"/>
        <w:ind w:left="0" w:right="0" w:firstLine="480" w:firstLineChars="200"/>
        <w:jc w:val="left"/>
        <w:rPr>
          <w:rFonts w:hint="eastAsia" w:ascii="宋体" w:hAnsi="宋体" w:eastAsia="宋体" w:cs="仿宋"/>
          <w:sz w:val="24"/>
          <w:szCs w:val="24"/>
          <w:lang w:val="en-US"/>
        </w:rPr>
      </w:pPr>
      <w:r>
        <w:rPr>
          <w:rFonts w:hint="eastAsia" w:ascii="宋体" w:hAnsi="宋体" w:eastAsia="宋体" w:cs="仿宋"/>
          <w:kern w:val="2"/>
          <w:sz w:val="24"/>
          <w:szCs w:val="24"/>
          <w:lang w:val="en-US" w:eastAsia="zh-CN" w:bidi="ar"/>
        </w:rPr>
        <w:t>（2）投标人针对报价需要说明的其他文件和说明；</w:t>
      </w:r>
    </w:p>
    <w:p>
      <w:pPr>
        <w:keepNext w:val="0"/>
        <w:keepLines w:val="0"/>
        <w:widowControl w:val="0"/>
        <w:suppressLineNumbers w:val="0"/>
        <w:pBdr>
          <w:top w:val="none" w:color="auto" w:sz="0" w:space="0"/>
          <w:left w:val="none" w:color="auto" w:sz="0" w:space="0"/>
          <w:bottom w:val="none" w:color="auto" w:sz="0" w:space="0"/>
          <w:right w:val="none" w:color="auto" w:sz="0" w:space="0"/>
        </w:pBdr>
        <w:snapToGrid w:val="0"/>
        <w:spacing w:before="0" w:beforeAutospacing="0" w:after="0" w:afterAutospacing="0" w:line="560" w:lineRule="exact"/>
        <w:ind w:left="0" w:right="0" w:firstLine="480" w:firstLineChars="200"/>
        <w:jc w:val="left"/>
        <w:rPr>
          <w:rFonts w:hint="eastAsia" w:ascii="宋体" w:hAnsi="宋体" w:eastAsia="宋体" w:cs="仿宋"/>
          <w:sz w:val="24"/>
          <w:szCs w:val="24"/>
          <w:lang w:val="en-US"/>
        </w:rPr>
      </w:pPr>
      <w:r>
        <w:rPr>
          <w:rFonts w:hint="eastAsia" w:ascii="宋体" w:hAnsi="宋体" w:eastAsia="宋体" w:cs="仿宋"/>
          <w:kern w:val="2"/>
          <w:sz w:val="24"/>
          <w:szCs w:val="24"/>
          <w:lang w:val="en-US" w:eastAsia="zh-CN" w:bidi="ar"/>
        </w:rPr>
        <w:t>（3）中小企业声明函（若有）；</w:t>
      </w:r>
    </w:p>
    <w:p>
      <w:pPr>
        <w:keepNext w:val="0"/>
        <w:keepLines w:val="0"/>
        <w:widowControl w:val="0"/>
        <w:suppressLineNumbers w:val="0"/>
        <w:pBdr>
          <w:top w:val="none" w:color="auto" w:sz="0" w:space="0"/>
          <w:left w:val="none" w:color="auto" w:sz="0" w:space="0"/>
          <w:bottom w:val="none" w:color="auto" w:sz="0" w:space="0"/>
          <w:right w:val="none" w:color="auto" w:sz="0" w:space="0"/>
        </w:pBdr>
        <w:snapToGrid w:val="0"/>
        <w:spacing w:before="0" w:beforeAutospacing="0" w:after="0" w:afterAutospacing="0" w:line="560" w:lineRule="exact"/>
        <w:ind w:left="0" w:right="0" w:firstLine="480" w:firstLineChars="200"/>
        <w:jc w:val="left"/>
        <w:rPr>
          <w:rFonts w:hint="eastAsia" w:ascii="宋体" w:hAnsi="宋体" w:eastAsia="宋体" w:cs="仿宋"/>
          <w:sz w:val="24"/>
          <w:szCs w:val="24"/>
          <w:lang w:val="en-US"/>
        </w:rPr>
      </w:pPr>
      <w:r>
        <w:rPr>
          <w:rFonts w:hint="eastAsia" w:ascii="宋体" w:hAnsi="宋体" w:eastAsia="宋体" w:cs="仿宋"/>
          <w:kern w:val="2"/>
          <w:sz w:val="24"/>
          <w:szCs w:val="24"/>
          <w:lang w:val="en-US" w:eastAsia="zh-CN" w:bidi="ar"/>
        </w:rPr>
        <w:t>（4）残疾人福利性单位声明函（若有）；</w:t>
      </w:r>
    </w:p>
    <w:p>
      <w:pPr>
        <w:keepNext w:val="0"/>
        <w:keepLines w:val="0"/>
        <w:widowControl w:val="0"/>
        <w:suppressLineNumbers w:val="0"/>
        <w:pBdr>
          <w:top w:val="none" w:color="auto" w:sz="0" w:space="0"/>
          <w:left w:val="none" w:color="auto" w:sz="0" w:space="0"/>
          <w:bottom w:val="none" w:color="auto" w:sz="0" w:space="0"/>
          <w:right w:val="none" w:color="auto" w:sz="0" w:space="0"/>
        </w:pBdr>
        <w:snapToGrid w:val="0"/>
        <w:spacing w:before="0" w:beforeAutospacing="0" w:after="0" w:afterAutospacing="0" w:line="560" w:lineRule="exact"/>
        <w:ind w:left="0" w:right="0" w:firstLine="480" w:firstLineChars="200"/>
        <w:jc w:val="left"/>
        <w:rPr>
          <w:rFonts w:hint="eastAsia" w:ascii="宋体" w:hAnsi="宋体" w:eastAsia="宋体" w:cs="仿宋"/>
          <w:sz w:val="24"/>
          <w:szCs w:val="24"/>
          <w:lang w:val="en-US"/>
        </w:rPr>
      </w:pPr>
      <w:r>
        <w:rPr>
          <w:rFonts w:hint="eastAsia" w:ascii="宋体" w:hAnsi="宋体" w:eastAsia="宋体" w:cs="仿宋"/>
          <w:kern w:val="2"/>
          <w:sz w:val="24"/>
          <w:szCs w:val="24"/>
          <w:lang w:val="en-US" w:eastAsia="zh-CN" w:bidi="ar"/>
        </w:rPr>
        <w:t>（5）监狱企业声明函（若有）；</w:t>
      </w:r>
    </w:p>
    <w:p>
      <w:pPr>
        <w:keepNext w:val="0"/>
        <w:keepLines w:val="0"/>
        <w:widowControl w:val="0"/>
        <w:suppressLineNumbers w:val="0"/>
        <w:pBdr>
          <w:top w:val="none" w:color="auto" w:sz="0" w:space="0"/>
          <w:left w:val="none" w:color="auto" w:sz="0" w:space="0"/>
          <w:bottom w:val="none" w:color="auto" w:sz="0" w:space="0"/>
          <w:right w:val="none" w:color="auto" w:sz="0" w:space="0"/>
        </w:pBdr>
        <w:snapToGrid w:val="0"/>
        <w:spacing w:before="0" w:beforeAutospacing="0" w:after="0" w:afterAutospacing="0" w:line="560" w:lineRule="exact"/>
        <w:ind w:left="0" w:right="0" w:firstLine="480" w:firstLineChars="200"/>
        <w:jc w:val="left"/>
        <w:rPr>
          <w:rFonts w:hint="eastAsia" w:ascii="宋体" w:hAnsi="宋体" w:eastAsia="宋体" w:cs="仿宋"/>
          <w:sz w:val="24"/>
          <w:szCs w:val="24"/>
          <w:lang w:val="en-US"/>
        </w:rPr>
      </w:pPr>
      <w:r>
        <w:rPr>
          <w:rFonts w:hint="eastAsia" w:ascii="宋体" w:hAnsi="宋体" w:eastAsia="宋体" w:cs="仿宋"/>
          <w:kern w:val="2"/>
          <w:sz w:val="24"/>
          <w:szCs w:val="24"/>
          <w:lang w:val="en-US" w:eastAsia="zh-CN" w:bidi="ar"/>
        </w:rPr>
        <w:t>(6)创新服务明细表（若有）；</w:t>
      </w:r>
    </w:p>
    <w:p>
      <w:pPr>
        <w:pStyle w:val="5"/>
        <w:widowControl/>
        <w:spacing w:before="240" w:beforeLines="100" w:beforeAutospacing="0" w:after="0" w:afterAutospacing="0" w:line="360" w:lineRule="auto"/>
        <w:ind w:left="0" w:right="0"/>
        <w:rPr>
          <w:rFonts w:hint="eastAsia" w:ascii="宋体" w:hAnsi="宋体" w:eastAsia="宋体" w:cs="仿宋"/>
          <w:sz w:val="24"/>
          <w:szCs w:val="24"/>
          <w:lang w:val="en-US"/>
        </w:rPr>
      </w:pPr>
      <w:r>
        <w:rPr>
          <w:rFonts w:hint="eastAsia" w:ascii="宋体" w:hAnsi="宋体" w:eastAsia="宋体" w:cs="仿宋"/>
          <w:sz w:val="24"/>
          <w:szCs w:val="24"/>
          <w:lang w:val="en-US"/>
        </w:rPr>
        <w:t>3.2</w:t>
      </w:r>
      <w:r>
        <w:rPr>
          <w:rFonts w:hint="eastAsia" w:ascii="宋体" w:hAnsi="宋体" w:eastAsia="宋体" w:cs="仿宋"/>
          <w:sz w:val="24"/>
          <w:szCs w:val="24"/>
          <w:lang w:eastAsia="zh-CN"/>
        </w:rPr>
        <w:t>投标文件的语言及计量</w:t>
      </w:r>
    </w:p>
    <w:p>
      <w:pPr>
        <w:keepNext w:val="0"/>
        <w:keepLines w:val="0"/>
        <w:widowControl w:val="0"/>
        <w:suppressLineNumbers w:val="0"/>
        <w:pBdr>
          <w:top w:val="none" w:color="auto" w:sz="0" w:space="0"/>
          <w:left w:val="none" w:color="auto" w:sz="0" w:space="0"/>
          <w:bottom w:val="none" w:color="auto" w:sz="0" w:space="0"/>
          <w:right w:val="none" w:color="auto" w:sz="0" w:space="0"/>
        </w:pBdr>
        <w:snapToGrid w:val="0"/>
        <w:spacing w:before="0" w:beforeAutospacing="0" w:after="0" w:afterAutospacing="0" w:line="560" w:lineRule="exact"/>
        <w:ind w:left="0" w:right="0" w:firstLine="480" w:firstLineChars="200"/>
        <w:jc w:val="left"/>
        <w:rPr>
          <w:rFonts w:hint="eastAsia" w:ascii="宋体" w:hAnsi="宋体" w:eastAsia="宋体" w:cs="仿宋"/>
          <w:sz w:val="24"/>
          <w:szCs w:val="24"/>
          <w:lang w:val="en-US"/>
        </w:rPr>
      </w:pPr>
      <w:r>
        <w:rPr>
          <w:rFonts w:hint="eastAsia" w:ascii="宋体" w:hAnsi="宋体" w:eastAsia="宋体" w:cs="仿宋"/>
          <w:kern w:val="2"/>
          <w:sz w:val="24"/>
          <w:szCs w:val="24"/>
          <w:lang w:val="en-US" w:eastAsia="zh-CN" w:bidi="ar"/>
        </w:rPr>
        <w:t>3.2.1投标文件以及投标人与采购人（采购代理机构）就有关投标事宜的所有来往电子文件，均应以中文简体字书写。除签名、签章、专用名称等特殊情形外，投标文件中以中文汉语以外的文字表述部分视同未提供。</w:t>
      </w:r>
    </w:p>
    <w:p>
      <w:pPr>
        <w:keepNext w:val="0"/>
        <w:keepLines w:val="0"/>
        <w:widowControl w:val="0"/>
        <w:suppressLineNumbers w:val="0"/>
        <w:pBdr>
          <w:top w:val="none" w:color="auto" w:sz="0" w:space="0"/>
          <w:left w:val="none" w:color="auto" w:sz="0" w:space="0"/>
          <w:bottom w:val="none" w:color="auto" w:sz="0" w:space="0"/>
          <w:right w:val="none" w:color="auto" w:sz="0" w:space="0"/>
        </w:pBdr>
        <w:snapToGrid w:val="0"/>
        <w:spacing w:before="0" w:beforeAutospacing="0" w:after="0" w:afterAutospacing="0" w:line="560" w:lineRule="exact"/>
        <w:ind w:left="0" w:right="0" w:firstLine="480" w:firstLineChars="200"/>
        <w:jc w:val="left"/>
        <w:rPr>
          <w:rFonts w:hint="eastAsia" w:ascii="宋体" w:hAnsi="宋体" w:eastAsia="宋体" w:cs="仿宋"/>
          <w:sz w:val="24"/>
          <w:szCs w:val="24"/>
          <w:lang w:val="en-US"/>
        </w:rPr>
      </w:pPr>
      <w:r>
        <w:rPr>
          <w:rFonts w:hint="eastAsia" w:ascii="宋体" w:hAnsi="宋体" w:eastAsia="宋体" w:cs="仿宋"/>
          <w:kern w:val="2"/>
          <w:sz w:val="24"/>
          <w:szCs w:val="24"/>
          <w:lang w:val="en-US" w:eastAsia="zh-CN" w:bidi="ar"/>
        </w:rPr>
        <w:t>3.2.2投标计量单位，招标文件已有明确规定的，使用招标文件规定的计量单位；招标文件没有规定的，应采用中华人民共和国法定计量单位（货币单位：人民币/元），</w:t>
      </w:r>
      <w:r>
        <w:rPr>
          <w:rFonts w:hint="eastAsia" w:ascii="宋体" w:hAnsi="宋体" w:eastAsia="宋体" w:cs="仿宋"/>
          <w:b/>
          <w:bCs/>
          <w:kern w:val="2"/>
          <w:sz w:val="24"/>
          <w:szCs w:val="24"/>
          <w:lang w:val="en-US" w:eastAsia="zh-CN" w:bidi="ar"/>
        </w:rPr>
        <w:t>否则将作无效标处理</w:t>
      </w:r>
      <w:r>
        <w:rPr>
          <w:rFonts w:hint="eastAsia" w:ascii="宋体" w:hAnsi="宋体" w:eastAsia="宋体" w:cs="仿宋"/>
          <w:kern w:val="2"/>
          <w:sz w:val="24"/>
          <w:szCs w:val="24"/>
          <w:lang w:val="en-US" w:eastAsia="zh-CN" w:bidi="ar"/>
        </w:rPr>
        <w:t>。</w:t>
      </w:r>
    </w:p>
    <w:p>
      <w:pPr>
        <w:pStyle w:val="5"/>
        <w:widowControl/>
        <w:spacing w:before="240" w:beforeLines="100" w:beforeAutospacing="0" w:after="0" w:afterAutospacing="0" w:line="360" w:lineRule="auto"/>
        <w:ind w:left="0" w:right="0"/>
        <w:rPr>
          <w:rFonts w:hint="eastAsia" w:ascii="宋体" w:hAnsi="宋体" w:eastAsia="宋体" w:cs="仿宋"/>
          <w:sz w:val="24"/>
          <w:szCs w:val="24"/>
          <w:lang w:val="en-US"/>
        </w:rPr>
      </w:pPr>
      <w:r>
        <w:rPr>
          <w:rFonts w:hint="eastAsia" w:ascii="宋体" w:hAnsi="宋体" w:eastAsia="宋体" w:cs="仿宋"/>
          <w:sz w:val="24"/>
          <w:szCs w:val="24"/>
          <w:lang w:val="en-US"/>
        </w:rPr>
        <w:t>3.3</w:t>
      </w:r>
      <w:r>
        <w:rPr>
          <w:rFonts w:hint="eastAsia" w:ascii="宋体" w:hAnsi="宋体" w:eastAsia="宋体" w:cs="仿宋"/>
          <w:sz w:val="24"/>
          <w:szCs w:val="24"/>
          <w:lang w:eastAsia="zh-CN"/>
        </w:rPr>
        <w:t>投标文件的有效期</w:t>
      </w:r>
    </w:p>
    <w:p>
      <w:pPr>
        <w:pStyle w:val="13"/>
        <w:keepNext w:val="0"/>
        <w:keepLines w:val="0"/>
        <w:widowControl w:val="0"/>
        <w:suppressLineNumbers w:val="0"/>
        <w:pBdr>
          <w:top w:val="none" w:color="auto" w:sz="0" w:space="0"/>
          <w:left w:val="none" w:color="auto" w:sz="0" w:space="0"/>
          <w:bottom w:val="none" w:color="auto" w:sz="0" w:space="0"/>
          <w:right w:val="none" w:color="auto" w:sz="0" w:space="0"/>
        </w:pBdr>
        <w:tabs>
          <w:tab w:val="clear" w:pos="454"/>
        </w:tabs>
        <w:snapToGrid w:val="0"/>
        <w:spacing w:before="0" w:beforeAutospacing="0" w:after="0" w:afterAutospacing="0" w:line="560" w:lineRule="exact"/>
        <w:ind w:left="454" w:right="0" w:firstLine="480" w:firstLineChars="200"/>
        <w:rPr>
          <w:rFonts w:hint="eastAsia" w:ascii="宋体" w:hAnsi="宋体" w:eastAsia="宋体" w:cs="仿宋"/>
          <w:b/>
          <w:bCs w:val="0"/>
          <w:sz w:val="24"/>
          <w:szCs w:val="24"/>
          <w:lang w:val="en-US"/>
        </w:rPr>
      </w:pPr>
      <w:r>
        <w:rPr>
          <w:rFonts w:hint="eastAsia" w:ascii="宋体" w:hAnsi="宋体" w:eastAsia="宋体" w:cs="仿宋"/>
          <w:sz w:val="24"/>
          <w:szCs w:val="24"/>
          <w:lang w:val="en-US"/>
        </w:rPr>
        <w:t>3.3.1</w:t>
      </w:r>
      <w:r>
        <w:rPr>
          <w:rFonts w:hint="eastAsia" w:ascii="宋体" w:hAnsi="宋体" w:eastAsia="宋体" w:cs="仿宋"/>
          <w:sz w:val="24"/>
          <w:szCs w:val="24"/>
          <w:lang w:eastAsia="zh-CN"/>
        </w:rPr>
        <w:t>自递交投标文件截止之日起</w:t>
      </w:r>
      <w:r>
        <w:rPr>
          <w:rFonts w:hint="eastAsia" w:ascii="宋体" w:hAnsi="宋体" w:eastAsia="宋体" w:cs="仿宋"/>
          <w:b/>
          <w:bCs/>
          <w:sz w:val="24"/>
          <w:szCs w:val="24"/>
          <w:lang w:val="en-US"/>
        </w:rPr>
        <w:t>90</w:t>
      </w:r>
      <w:r>
        <w:rPr>
          <w:rFonts w:hint="eastAsia" w:ascii="宋体" w:hAnsi="宋体" w:eastAsia="宋体" w:cs="仿宋"/>
          <w:sz w:val="24"/>
          <w:szCs w:val="24"/>
          <w:lang w:eastAsia="zh-CN"/>
        </w:rPr>
        <w:t>天内投标文件应保持有效。</w:t>
      </w:r>
      <w:r>
        <w:rPr>
          <w:rFonts w:hint="eastAsia" w:ascii="宋体" w:hAnsi="宋体" w:eastAsia="宋体" w:cs="仿宋"/>
          <w:b/>
          <w:bCs w:val="0"/>
          <w:sz w:val="24"/>
          <w:szCs w:val="24"/>
          <w:lang w:eastAsia="zh-CN"/>
        </w:rPr>
        <w:t>有效期不足的投标文件</w:t>
      </w:r>
      <w:r>
        <w:rPr>
          <w:rFonts w:hint="eastAsia" w:ascii="宋体" w:hAnsi="宋体" w:eastAsia="宋体" w:cs="仿宋"/>
          <w:b/>
          <w:bCs/>
          <w:sz w:val="24"/>
          <w:szCs w:val="24"/>
          <w:lang w:eastAsia="zh-CN"/>
        </w:rPr>
        <w:t>将作无效标处理</w:t>
      </w:r>
      <w:r>
        <w:rPr>
          <w:rFonts w:hint="eastAsia" w:ascii="宋体" w:hAnsi="宋体" w:eastAsia="宋体" w:cs="仿宋"/>
          <w:b/>
          <w:bCs w:val="0"/>
          <w:sz w:val="24"/>
          <w:szCs w:val="24"/>
          <w:lang w:eastAsia="zh-CN"/>
        </w:rPr>
        <w:t>。</w:t>
      </w:r>
    </w:p>
    <w:p>
      <w:pPr>
        <w:keepNext w:val="0"/>
        <w:keepLines w:val="0"/>
        <w:widowControl w:val="0"/>
        <w:suppressLineNumbers w:val="0"/>
        <w:pBdr>
          <w:top w:val="none" w:color="auto" w:sz="0" w:space="0"/>
          <w:left w:val="none" w:color="auto" w:sz="0" w:space="0"/>
          <w:bottom w:val="none" w:color="auto" w:sz="0" w:space="0"/>
          <w:right w:val="none" w:color="auto" w:sz="0" w:space="0"/>
        </w:pBdr>
        <w:snapToGrid w:val="0"/>
        <w:spacing w:before="0" w:beforeAutospacing="0" w:after="0" w:afterAutospacing="0" w:line="560" w:lineRule="exact"/>
        <w:ind w:left="0" w:right="0" w:firstLine="480" w:firstLineChars="200"/>
        <w:jc w:val="left"/>
        <w:rPr>
          <w:rFonts w:hint="eastAsia" w:ascii="宋体" w:hAnsi="宋体" w:eastAsia="宋体" w:cs="仿宋"/>
          <w:sz w:val="24"/>
          <w:szCs w:val="24"/>
          <w:lang w:val="en-US"/>
        </w:rPr>
      </w:pPr>
      <w:r>
        <w:rPr>
          <w:rFonts w:hint="eastAsia" w:ascii="宋体" w:hAnsi="宋体" w:eastAsia="宋体" w:cs="仿宋"/>
          <w:kern w:val="2"/>
          <w:sz w:val="24"/>
          <w:szCs w:val="24"/>
          <w:lang w:val="en-US" w:eastAsia="zh-CN" w:bidi="ar"/>
        </w:rPr>
        <w:t>3.3.2中标人的投标文件自开标之日起至合同履行完毕止均应保持有效。</w:t>
      </w:r>
    </w:p>
    <w:p>
      <w:pPr>
        <w:pStyle w:val="5"/>
        <w:widowControl/>
        <w:spacing w:before="240" w:beforeLines="100" w:beforeAutospacing="0" w:after="0" w:afterAutospacing="0" w:line="360" w:lineRule="auto"/>
        <w:ind w:left="0" w:right="0"/>
        <w:rPr>
          <w:rFonts w:hint="eastAsia" w:ascii="宋体" w:hAnsi="宋体" w:eastAsia="宋体" w:cs="仿宋"/>
          <w:sz w:val="24"/>
          <w:szCs w:val="24"/>
          <w:lang w:val="en-US"/>
        </w:rPr>
      </w:pPr>
      <w:r>
        <w:rPr>
          <w:rFonts w:hint="eastAsia" w:ascii="宋体" w:hAnsi="宋体" w:eastAsia="宋体" w:cs="仿宋"/>
          <w:sz w:val="24"/>
          <w:szCs w:val="24"/>
          <w:lang w:val="en-US"/>
        </w:rPr>
        <w:t>3.4</w:t>
      </w:r>
      <w:r>
        <w:rPr>
          <w:rFonts w:hint="eastAsia" w:ascii="宋体" w:hAnsi="宋体" w:eastAsia="宋体" w:cs="仿宋"/>
          <w:sz w:val="24"/>
          <w:szCs w:val="24"/>
          <w:lang w:eastAsia="zh-CN"/>
        </w:rPr>
        <w:t>投标文件的签署</w:t>
      </w:r>
    </w:p>
    <w:p>
      <w:pPr>
        <w:keepNext w:val="0"/>
        <w:keepLines w:val="0"/>
        <w:widowControl w:val="0"/>
        <w:suppressLineNumbers w:val="0"/>
        <w:pBdr>
          <w:top w:val="none" w:color="auto" w:sz="0" w:space="0"/>
          <w:left w:val="none" w:color="auto" w:sz="0" w:space="0"/>
          <w:bottom w:val="none" w:color="auto" w:sz="0" w:space="0"/>
          <w:right w:val="none" w:color="auto" w:sz="0" w:space="0"/>
        </w:pBdr>
        <w:snapToGrid w:val="0"/>
        <w:spacing w:before="0" w:beforeAutospacing="0" w:after="0" w:afterAutospacing="0" w:line="560" w:lineRule="exact"/>
        <w:ind w:left="0" w:right="0" w:firstLine="480" w:firstLineChars="200"/>
        <w:jc w:val="left"/>
        <w:rPr>
          <w:rFonts w:hint="eastAsia" w:ascii="宋体" w:hAnsi="宋体" w:eastAsia="宋体" w:cs="仿宋"/>
          <w:sz w:val="24"/>
          <w:szCs w:val="24"/>
          <w:lang w:val="en-US"/>
        </w:rPr>
      </w:pPr>
      <w:r>
        <w:rPr>
          <w:rFonts w:hint="eastAsia" w:ascii="宋体" w:hAnsi="宋体" w:eastAsia="宋体" w:cs="仿宋"/>
          <w:kern w:val="2"/>
          <w:sz w:val="24"/>
          <w:szCs w:val="24"/>
          <w:lang w:val="en-US" w:eastAsia="zh-CN" w:bidi="ar"/>
        </w:rPr>
        <w:t>3.4.1投标人应按资格文件 、商务及技术文件、报价文件顺序，以及文件规定的格式编制投标文件并标注页码，投标文件内容不完整、编排混乱导致被误读、漏读或者查找不到相关内容的，是投标人的责任。</w:t>
      </w:r>
    </w:p>
    <w:p>
      <w:pPr>
        <w:keepNext w:val="0"/>
        <w:keepLines w:val="0"/>
        <w:widowControl w:val="0"/>
        <w:suppressLineNumbers w:val="0"/>
        <w:pBdr>
          <w:top w:val="none" w:color="auto" w:sz="0" w:space="0"/>
          <w:left w:val="none" w:color="auto" w:sz="0" w:space="0"/>
          <w:bottom w:val="none" w:color="auto" w:sz="0" w:space="0"/>
          <w:right w:val="none" w:color="auto" w:sz="0" w:space="0"/>
        </w:pBdr>
        <w:snapToGrid w:val="0"/>
        <w:spacing w:before="0" w:beforeAutospacing="0" w:after="0" w:afterAutospacing="0" w:line="560" w:lineRule="exact"/>
        <w:ind w:left="0" w:right="0" w:firstLine="480" w:firstLineChars="200"/>
        <w:jc w:val="left"/>
        <w:rPr>
          <w:rFonts w:hint="eastAsia" w:ascii="宋体" w:hAnsi="宋体" w:eastAsia="宋体" w:cs="仿宋"/>
          <w:sz w:val="24"/>
          <w:szCs w:val="24"/>
          <w:lang w:val="en-US"/>
        </w:rPr>
      </w:pPr>
      <w:r>
        <w:rPr>
          <w:rFonts w:hint="eastAsia" w:ascii="宋体" w:hAnsi="宋体" w:eastAsia="宋体" w:cs="仿宋"/>
          <w:kern w:val="2"/>
          <w:sz w:val="24"/>
          <w:szCs w:val="24"/>
          <w:lang w:val="en-US" w:eastAsia="zh-CN" w:bidi="ar"/>
        </w:rPr>
        <w:t>3.4.2投标文件全部采用电子文档。投标文件所附资料均为原件扫描件，并采用单位和个人数字证书，按招标文件要求在相应位置加盖电子印章。由投标人的法定代表人（单位负责人）签字或加盖电子印章的，应附法定代表人（单位负责人）身份证明，由代理人签字或加盖电子印章的，应附由法定代表人（单位负责人）签署的授权委托书。</w:t>
      </w:r>
    </w:p>
    <w:p>
      <w:pPr>
        <w:pStyle w:val="5"/>
        <w:widowControl/>
        <w:spacing w:before="240" w:beforeLines="100" w:beforeAutospacing="0" w:after="0" w:afterAutospacing="0" w:line="360" w:lineRule="auto"/>
        <w:ind w:left="0" w:right="0"/>
        <w:rPr>
          <w:rFonts w:hint="eastAsia" w:ascii="宋体" w:hAnsi="宋体" w:eastAsia="宋体" w:cs="仿宋"/>
          <w:sz w:val="24"/>
          <w:szCs w:val="24"/>
          <w:lang w:val="en-US"/>
        </w:rPr>
      </w:pPr>
      <w:r>
        <w:rPr>
          <w:rFonts w:hint="eastAsia" w:ascii="宋体" w:hAnsi="宋体" w:eastAsia="宋体" w:cs="仿宋"/>
          <w:sz w:val="24"/>
          <w:szCs w:val="24"/>
          <w:lang w:val="en-US"/>
        </w:rPr>
        <w:t>3.5</w:t>
      </w:r>
      <w:r>
        <w:rPr>
          <w:rFonts w:hint="eastAsia" w:ascii="宋体" w:hAnsi="宋体" w:eastAsia="宋体" w:cs="仿宋"/>
          <w:sz w:val="24"/>
          <w:szCs w:val="24"/>
          <w:lang w:eastAsia="zh-CN"/>
        </w:rPr>
        <w:t>投标报价</w:t>
      </w:r>
    </w:p>
    <w:p>
      <w:pPr>
        <w:keepNext w:val="0"/>
        <w:keepLines w:val="0"/>
        <w:widowControl w:val="0"/>
        <w:suppressLineNumbers w:val="0"/>
        <w:pBdr>
          <w:top w:val="none" w:color="auto" w:sz="0" w:space="0"/>
          <w:left w:val="none" w:color="auto" w:sz="0" w:space="0"/>
          <w:bottom w:val="none" w:color="auto" w:sz="0" w:space="0"/>
          <w:right w:val="none" w:color="auto" w:sz="0" w:space="0"/>
        </w:pBdr>
        <w:tabs>
          <w:tab w:val="left" w:pos="525"/>
        </w:tabs>
        <w:snapToGrid w:val="0"/>
        <w:spacing w:before="0" w:beforeAutospacing="0" w:after="0" w:afterAutospacing="0" w:line="560" w:lineRule="exact"/>
        <w:ind w:left="0" w:right="0" w:firstLine="480" w:firstLineChars="200"/>
        <w:jc w:val="left"/>
        <w:rPr>
          <w:rFonts w:hint="eastAsia" w:ascii="宋体" w:hAnsi="宋体" w:eastAsia="宋体" w:cs="仿宋"/>
          <w:sz w:val="24"/>
          <w:szCs w:val="24"/>
          <w:lang w:val="en-US"/>
        </w:rPr>
      </w:pPr>
      <w:r>
        <w:rPr>
          <w:rFonts w:hint="eastAsia" w:ascii="宋体" w:hAnsi="宋体" w:eastAsia="宋体" w:cs="仿宋"/>
          <w:kern w:val="2"/>
          <w:sz w:val="24"/>
          <w:szCs w:val="24"/>
          <w:lang w:val="en-US" w:eastAsia="zh-CN" w:bidi="ar"/>
        </w:rPr>
        <w:t>3.5.1投标文件只允许有一个报价，投标报价应按招标文件中相关附表格式填报，该投标报价应与明细报价汇总相等，且</w:t>
      </w:r>
      <w:r>
        <w:rPr>
          <w:rFonts w:hint="eastAsia" w:ascii="宋体" w:hAnsi="宋体" w:eastAsia="宋体" w:cs="仿宋"/>
          <w:b/>
          <w:bCs w:val="0"/>
          <w:kern w:val="2"/>
          <w:sz w:val="24"/>
          <w:szCs w:val="24"/>
          <w:lang w:val="en-US" w:eastAsia="zh-CN" w:bidi="ar"/>
        </w:rPr>
        <w:t>不允许出现报价优惠等字样（明细出现“0”元，视同赠送）</w:t>
      </w:r>
      <w:r>
        <w:rPr>
          <w:rFonts w:hint="eastAsia" w:ascii="宋体" w:hAnsi="宋体" w:eastAsia="宋体" w:cs="仿宋"/>
          <w:kern w:val="2"/>
          <w:sz w:val="24"/>
          <w:szCs w:val="24"/>
          <w:lang w:val="en-US" w:eastAsia="zh-CN" w:bidi="ar"/>
        </w:rPr>
        <w:t>。</w:t>
      </w:r>
    </w:p>
    <w:p>
      <w:pPr>
        <w:pStyle w:val="22"/>
        <w:widowControl/>
        <w:pBdr>
          <w:top w:val="none" w:color="auto" w:sz="0" w:space="0"/>
          <w:left w:val="none" w:color="auto" w:sz="0" w:space="0"/>
          <w:bottom w:val="none" w:color="auto" w:sz="0" w:space="0"/>
          <w:right w:val="none" w:color="auto" w:sz="0" w:space="0"/>
        </w:pBdr>
        <w:snapToGrid w:val="0"/>
        <w:spacing w:beforeLines="50" w:beforeAutospacing="0" w:after="0" w:afterAutospacing="0" w:line="560" w:lineRule="exact"/>
        <w:ind w:left="0" w:right="0" w:firstLine="480" w:firstLineChars="200"/>
        <w:jc w:val="left"/>
        <w:rPr>
          <w:rFonts w:hAnsi="宋体" w:cs="仿宋"/>
          <w:sz w:val="24"/>
          <w:szCs w:val="24"/>
          <w:lang w:val="en-US"/>
        </w:rPr>
      </w:pPr>
      <w:r>
        <w:rPr>
          <w:rFonts w:hAnsi="宋体" w:cs="仿宋"/>
          <w:sz w:val="24"/>
          <w:szCs w:val="24"/>
          <w:lang w:val="en-US"/>
        </w:rPr>
        <w:t>3.5.2</w:t>
      </w:r>
      <w:r>
        <w:rPr>
          <w:rFonts w:hAnsi="宋体" w:cs="仿宋"/>
          <w:sz w:val="24"/>
          <w:szCs w:val="24"/>
          <w:lang w:eastAsia="zh-CN"/>
        </w:rPr>
        <w:t>投标报价</w:t>
      </w:r>
      <w:r>
        <w:rPr>
          <w:rFonts w:hAnsi="宋体" w:cs="仿宋"/>
          <w:b/>
          <w:bCs w:val="0"/>
          <w:sz w:val="24"/>
          <w:szCs w:val="24"/>
          <w:lang w:eastAsia="zh-CN"/>
        </w:rPr>
        <w:t>应包含项目所需全部服务，不得缺漏</w:t>
      </w:r>
      <w:r>
        <w:rPr>
          <w:rFonts w:hAnsi="宋体" w:cs="仿宋"/>
          <w:sz w:val="24"/>
          <w:szCs w:val="24"/>
          <w:lang w:eastAsia="zh-CN"/>
        </w:rPr>
        <w:t>，是履行合同的最终价格（包含但不限于提供本项目所要求的全部服务内容及其验收所发生的一切成本、保险、税金和利润等）。</w:t>
      </w:r>
    </w:p>
    <w:p>
      <w:pPr>
        <w:pStyle w:val="5"/>
        <w:widowControl/>
        <w:spacing w:before="240" w:beforeLines="100" w:beforeAutospacing="0" w:after="0" w:afterAutospacing="0" w:line="360" w:lineRule="auto"/>
        <w:ind w:left="0" w:right="0"/>
        <w:rPr>
          <w:rFonts w:hint="eastAsia" w:ascii="宋体" w:hAnsi="宋体" w:eastAsia="宋体" w:cs="仿宋"/>
          <w:sz w:val="24"/>
          <w:szCs w:val="24"/>
          <w:lang w:val="en-US"/>
        </w:rPr>
      </w:pPr>
      <w:r>
        <w:rPr>
          <w:rFonts w:hint="eastAsia" w:ascii="宋体" w:hAnsi="宋体" w:eastAsia="宋体" w:cs="仿宋"/>
          <w:sz w:val="24"/>
          <w:szCs w:val="24"/>
          <w:lang w:val="en-US"/>
        </w:rPr>
        <w:t>3.6</w:t>
      </w:r>
      <w:r>
        <w:rPr>
          <w:rFonts w:hint="eastAsia" w:ascii="宋体" w:hAnsi="宋体" w:eastAsia="宋体" w:cs="仿宋"/>
          <w:sz w:val="24"/>
          <w:szCs w:val="24"/>
          <w:lang w:eastAsia="zh-CN"/>
        </w:rPr>
        <w:t>投标保证金</w:t>
      </w:r>
    </w:p>
    <w:p>
      <w:pPr>
        <w:keepNext w:val="0"/>
        <w:keepLines w:val="0"/>
        <w:widowControl w:val="0"/>
        <w:suppressLineNumbers w:val="0"/>
        <w:pBdr>
          <w:top w:val="none" w:color="auto" w:sz="0" w:space="0"/>
          <w:left w:val="none" w:color="auto" w:sz="0" w:space="0"/>
          <w:bottom w:val="none" w:color="auto" w:sz="0" w:space="0"/>
          <w:right w:val="none" w:color="auto" w:sz="0" w:space="0"/>
        </w:pBdr>
        <w:tabs>
          <w:tab w:val="left" w:pos="525"/>
        </w:tabs>
        <w:snapToGrid w:val="0"/>
        <w:spacing w:before="0" w:beforeAutospacing="0" w:after="0" w:afterAutospacing="0" w:line="560" w:lineRule="exact"/>
        <w:ind w:left="0" w:right="0" w:firstLine="480" w:firstLineChars="200"/>
        <w:jc w:val="left"/>
        <w:rPr>
          <w:rFonts w:hint="eastAsia" w:ascii="宋体" w:hAnsi="宋体" w:eastAsia="宋体" w:cs="仿宋"/>
          <w:sz w:val="24"/>
          <w:szCs w:val="24"/>
          <w:lang w:val="en-US"/>
        </w:rPr>
      </w:pPr>
      <w:r>
        <w:rPr>
          <w:rFonts w:hint="eastAsia" w:ascii="宋体" w:hAnsi="宋体" w:eastAsia="宋体" w:cs="仿宋"/>
          <w:kern w:val="2"/>
          <w:sz w:val="24"/>
          <w:szCs w:val="24"/>
          <w:lang w:val="en-US" w:eastAsia="zh-CN" w:bidi="ar"/>
        </w:rPr>
        <w:t>3.6.1投标人须按投标人须知前附表的规定提交投标保证金。</w:t>
      </w:r>
    </w:p>
    <w:p>
      <w:pPr>
        <w:keepNext w:val="0"/>
        <w:keepLines w:val="0"/>
        <w:widowControl w:val="0"/>
        <w:suppressLineNumbers w:val="0"/>
        <w:pBdr>
          <w:top w:val="none" w:color="auto" w:sz="0" w:space="0"/>
          <w:left w:val="none" w:color="auto" w:sz="0" w:space="0"/>
          <w:bottom w:val="none" w:color="auto" w:sz="0" w:space="0"/>
          <w:right w:val="none" w:color="auto" w:sz="0" w:space="0"/>
        </w:pBdr>
        <w:tabs>
          <w:tab w:val="left" w:pos="525"/>
        </w:tabs>
        <w:snapToGrid w:val="0"/>
        <w:spacing w:before="0" w:beforeAutospacing="0" w:after="0" w:afterAutospacing="0" w:line="560" w:lineRule="exact"/>
        <w:ind w:left="0" w:right="0" w:firstLine="480" w:firstLineChars="200"/>
        <w:jc w:val="left"/>
        <w:rPr>
          <w:rFonts w:hint="eastAsia" w:ascii="宋体" w:hAnsi="宋体" w:eastAsia="宋体" w:cs="仿宋"/>
          <w:sz w:val="24"/>
          <w:szCs w:val="24"/>
          <w:lang w:val="en-US"/>
        </w:rPr>
      </w:pPr>
      <w:r>
        <w:rPr>
          <w:rFonts w:hint="eastAsia" w:ascii="宋体" w:hAnsi="宋体" w:eastAsia="宋体" w:cs="仿宋"/>
          <w:kern w:val="2"/>
          <w:sz w:val="24"/>
          <w:szCs w:val="24"/>
          <w:lang w:val="en-US" w:eastAsia="zh-CN" w:bidi="ar"/>
        </w:rPr>
        <w:t>3.6.2采购代理机构在中标通知书发出之日起5个工作日内退还未中标人的投标保证金，自采购合同签订之日起5个工作日内退还中标人的投标保证金。保证金不计息。</w:t>
      </w:r>
    </w:p>
    <w:p>
      <w:pPr>
        <w:keepNext w:val="0"/>
        <w:keepLines w:val="0"/>
        <w:widowControl w:val="0"/>
        <w:suppressLineNumbers w:val="0"/>
        <w:pBdr>
          <w:top w:val="none" w:color="auto" w:sz="0" w:space="0"/>
          <w:left w:val="none" w:color="auto" w:sz="0" w:space="0"/>
          <w:bottom w:val="none" w:color="auto" w:sz="0" w:space="0"/>
          <w:right w:val="none" w:color="auto" w:sz="0" w:space="0"/>
        </w:pBdr>
        <w:snapToGrid w:val="0"/>
        <w:spacing w:before="0" w:beforeAutospacing="0" w:after="0" w:afterAutospacing="0" w:line="560" w:lineRule="exact"/>
        <w:ind w:left="0" w:right="0" w:firstLine="480" w:firstLineChars="200"/>
        <w:jc w:val="left"/>
        <w:rPr>
          <w:rFonts w:hint="eastAsia" w:ascii="宋体" w:hAnsi="宋体" w:eastAsia="宋体" w:cs="仿宋"/>
          <w:sz w:val="24"/>
          <w:szCs w:val="24"/>
          <w:lang w:val="en-US"/>
        </w:rPr>
      </w:pPr>
      <w:r>
        <w:rPr>
          <w:rFonts w:hint="eastAsia" w:ascii="宋体" w:hAnsi="宋体" w:eastAsia="宋体" w:cs="仿宋"/>
          <w:kern w:val="2"/>
          <w:sz w:val="24"/>
          <w:szCs w:val="24"/>
          <w:lang w:val="en-US" w:eastAsia="zh-CN" w:bidi="ar"/>
        </w:rPr>
        <w:t>3.6.3投标有效期内投标人撤销投标文件的，投标保证金将不予退还。</w:t>
      </w:r>
    </w:p>
    <w:p>
      <w:pPr>
        <w:pStyle w:val="5"/>
        <w:widowControl/>
        <w:spacing w:before="240" w:beforeLines="100" w:beforeAutospacing="0" w:after="0" w:afterAutospacing="0" w:line="360" w:lineRule="auto"/>
        <w:ind w:left="0" w:right="0"/>
        <w:rPr>
          <w:rFonts w:hint="eastAsia" w:ascii="宋体" w:hAnsi="宋体" w:eastAsia="宋体" w:cs="仿宋"/>
          <w:sz w:val="24"/>
          <w:szCs w:val="24"/>
          <w:lang w:val="en-US"/>
        </w:rPr>
      </w:pPr>
      <w:r>
        <w:rPr>
          <w:rFonts w:hint="eastAsia" w:ascii="宋体" w:hAnsi="宋体" w:eastAsia="宋体" w:cs="仿宋"/>
          <w:sz w:val="24"/>
          <w:szCs w:val="24"/>
          <w:lang w:val="en-US"/>
        </w:rPr>
        <w:t>3.7</w:t>
      </w:r>
      <w:r>
        <w:rPr>
          <w:rFonts w:hint="eastAsia" w:ascii="宋体" w:hAnsi="宋体" w:eastAsia="宋体" w:cs="仿宋"/>
          <w:sz w:val="24"/>
          <w:szCs w:val="24"/>
          <w:lang w:eastAsia="zh-CN"/>
        </w:rPr>
        <w:t>串通投标认定</w:t>
      </w:r>
    </w:p>
    <w:p>
      <w:pPr>
        <w:keepNext w:val="0"/>
        <w:keepLines w:val="0"/>
        <w:widowControl w:val="0"/>
        <w:suppressLineNumbers w:val="0"/>
        <w:pBdr>
          <w:top w:val="none" w:color="auto" w:sz="0" w:space="0"/>
          <w:left w:val="none" w:color="auto" w:sz="0" w:space="0"/>
          <w:bottom w:val="none" w:color="auto" w:sz="0" w:space="0"/>
          <w:right w:val="none" w:color="auto" w:sz="0" w:space="0"/>
        </w:pBdr>
        <w:snapToGrid w:val="0"/>
        <w:spacing w:before="0" w:beforeAutospacing="0" w:after="0" w:afterAutospacing="0" w:line="560" w:lineRule="exact"/>
        <w:ind w:left="0" w:right="0" w:firstLine="480" w:firstLineChars="200"/>
        <w:jc w:val="both"/>
        <w:rPr>
          <w:rFonts w:hint="eastAsia" w:ascii="宋体" w:hAnsi="宋体" w:eastAsia="宋体" w:cs="仿宋"/>
          <w:bCs/>
          <w:sz w:val="24"/>
          <w:szCs w:val="24"/>
          <w:lang w:val="en-US"/>
        </w:rPr>
      </w:pPr>
      <w:r>
        <w:rPr>
          <w:rFonts w:hint="eastAsia" w:ascii="宋体" w:hAnsi="宋体" w:eastAsia="宋体" w:cs="仿宋"/>
          <w:bCs/>
          <w:kern w:val="2"/>
          <w:sz w:val="24"/>
          <w:szCs w:val="24"/>
          <w:lang w:val="en-US" w:eastAsia="zh-CN" w:bidi="ar"/>
        </w:rPr>
        <w:t>有下列情形之一的，视为投标人串通投标，其投标无效：</w:t>
      </w:r>
    </w:p>
    <w:p>
      <w:pPr>
        <w:keepNext w:val="0"/>
        <w:keepLines w:val="0"/>
        <w:widowControl w:val="0"/>
        <w:suppressLineNumbers w:val="0"/>
        <w:pBdr>
          <w:top w:val="none" w:color="auto" w:sz="0" w:space="0"/>
          <w:left w:val="none" w:color="auto" w:sz="0" w:space="0"/>
          <w:bottom w:val="none" w:color="auto" w:sz="0" w:space="0"/>
          <w:right w:val="none" w:color="auto" w:sz="0" w:space="0"/>
        </w:pBdr>
        <w:snapToGrid w:val="0"/>
        <w:spacing w:before="0" w:beforeAutospacing="0" w:after="0" w:afterAutospacing="0" w:line="560" w:lineRule="exact"/>
        <w:ind w:left="0" w:right="0" w:firstLine="480" w:firstLineChars="200"/>
        <w:jc w:val="both"/>
        <w:rPr>
          <w:rFonts w:hint="eastAsia" w:ascii="宋体" w:hAnsi="宋体" w:eastAsia="宋体" w:cs="仿宋"/>
          <w:bCs/>
          <w:sz w:val="24"/>
          <w:szCs w:val="24"/>
          <w:lang w:val="en-US"/>
        </w:rPr>
      </w:pPr>
      <w:r>
        <w:rPr>
          <w:rFonts w:hint="eastAsia" w:ascii="宋体" w:hAnsi="宋体" w:eastAsia="宋体" w:cs="仿宋"/>
          <w:bCs/>
          <w:kern w:val="2"/>
          <w:sz w:val="24"/>
          <w:szCs w:val="24"/>
          <w:lang w:val="en-US" w:eastAsia="zh-CN" w:bidi="ar"/>
        </w:rPr>
        <w:t>3.7.1不同投标人的投标文件由同一单位或者个人编制；</w:t>
      </w:r>
    </w:p>
    <w:p>
      <w:pPr>
        <w:keepNext w:val="0"/>
        <w:keepLines w:val="0"/>
        <w:widowControl w:val="0"/>
        <w:suppressLineNumbers w:val="0"/>
        <w:pBdr>
          <w:top w:val="none" w:color="auto" w:sz="0" w:space="0"/>
          <w:left w:val="none" w:color="auto" w:sz="0" w:space="0"/>
          <w:bottom w:val="none" w:color="auto" w:sz="0" w:space="0"/>
          <w:right w:val="none" w:color="auto" w:sz="0" w:space="0"/>
        </w:pBdr>
        <w:snapToGrid w:val="0"/>
        <w:spacing w:before="0" w:beforeAutospacing="0" w:after="0" w:afterAutospacing="0" w:line="560" w:lineRule="exact"/>
        <w:ind w:left="0" w:right="0" w:firstLine="480" w:firstLineChars="200"/>
        <w:jc w:val="both"/>
        <w:rPr>
          <w:rFonts w:hint="eastAsia" w:ascii="宋体" w:hAnsi="宋体" w:eastAsia="宋体" w:cs="仿宋"/>
          <w:bCs/>
          <w:sz w:val="24"/>
          <w:szCs w:val="24"/>
          <w:lang w:val="en-US"/>
        </w:rPr>
      </w:pPr>
      <w:r>
        <w:rPr>
          <w:rFonts w:hint="eastAsia" w:ascii="宋体" w:hAnsi="宋体" w:eastAsia="宋体" w:cs="仿宋"/>
          <w:bCs/>
          <w:kern w:val="2"/>
          <w:sz w:val="24"/>
          <w:szCs w:val="24"/>
          <w:lang w:val="en-US" w:eastAsia="zh-CN" w:bidi="ar"/>
        </w:rPr>
        <w:t>3.7.2不同投标人委托同一单位或者个人办理投标事宜；</w:t>
      </w:r>
    </w:p>
    <w:p>
      <w:pPr>
        <w:keepNext w:val="0"/>
        <w:keepLines w:val="0"/>
        <w:widowControl w:val="0"/>
        <w:suppressLineNumbers w:val="0"/>
        <w:pBdr>
          <w:top w:val="none" w:color="auto" w:sz="0" w:space="0"/>
          <w:left w:val="none" w:color="auto" w:sz="0" w:space="0"/>
          <w:bottom w:val="none" w:color="auto" w:sz="0" w:space="0"/>
          <w:right w:val="none" w:color="auto" w:sz="0" w:space="0"/>
        </w:pBdr>
        <w:snapToGrid w:val="0"/>
        <w:spacing w:before="0" w:beforeAutospacing="0" w:after="0" w:afterAutospacing="0" w:line="560" w:lineRule="exact"/>
        <w:ind w:left="0" w:right="0" w:firstLine="480" w:firstLineChars="200"/>
        <w:jc w:val="both"/>
        <w:rPr>
          <w:rFonts w:hint="eastAsia" w:ascii="宋体" w:hAnsi="宋体" w:eastAsia="宋体" w:cs="仿宋"/>
          <w:bCs/>
          <w:sz w:val="24"/>
          <w:szCs w:val="24"/>
          <w:lang w:val="en-US"/>
        </w:rPr>
      </w:pPr>
      <w:r>
        <w:rPr>
          <w:rFonts w:hint="eastAsia" w:ascii="宋体" w:hAnsi="宋体" w:eastAsia="宋体" w:cs="仿宋"/>
          <w:bCs/>
          <w:kern w:val="2"/>
          <w:sz w:val="24"/>
          <w:szCs w:val="24"/>
          <w:lang w:val="en-US" w:eastAsia="zh-CN" w:bidi="ar"/>
        </w:rPr>
        <w:t>3.7.3不同投标人的投标文件载明的项目管理成员或者联系人员为同一人；</w:t>
      </w:r>
    </w:p>
    <w:p>
      <w:pPr>
        <w:keepNext w:val="0"/>
        <w:keepLines w:val="0"/>
        <w:widowControl w:val="0"/>
        <w:suppressLineNumbers w:val="0"/>
        <w:pBdr>
          <w:top w:val="none" w:color="auto" w:sz="0" w:space="0"/>
          <w:left w:val="none" w:color="auto" w:sz="0" w:space="0"/>
          <w:bottom w:val="none" w:color="auto" w:sz="0" w:space="0"/>
          <w:right w:val="none" w:color="auto" w:sz="0" w:space="0"/>
        </w:pBdr>
        <w:snapToGrid w:val="0"/>
        <w:spacing w:before="0" w:beforeAutospacing="0" w:after="0" w:afterAutospacing="0" w:line="560" w:lineRule="exact"/>
        <w:ind w:left="0" w:right="0" w:firstLine="480" w:firstLineChars="200"/>
        <w:jc w:val="both"/>
        <w:rPr>
          <w:rFonts w:hint="eastAsia" w:ascii="宋体" w:hAnsi="宋体" w:eastAsia="宋体" w:cs="仿宋"/>
          <w:bCs/>
          <w:sz w:val="24"/>
          <w:szCs w:val="24"/>
          <w:lang w:val="en-US"/>
        </w:rPr>
      </w:pPr>
      <w:r>
        <w:rPr>
          <w:rFonts w:hint="eastAsia" w:ascii="宋体" w:hAnsi="宋体" w:eastAsia="宋体" w:cs="仿宋"/>
          <w:bCs/>
          <w:kern w:val="2"/>
          <w:sz w:val="24"/>
          <w:szCs w:val="24"/>
          <w:lang w:val="en-US" w:eastAsia="zh-CN" w:bidi="ar"/>
        </w:rPr>
        <w:t>3.7.4不同投标人的投标文件异常一致或者投标报价呈规律性差异；</w:t>
      </w:r>
    </w:p>
    <w:p>
      <w:pPr>
        <w:keepNext w:val="0"/>
        <w:keepLines w:val="0"/>
        <w:widowControl w:val="0"/>
        <w:suppressLineNumbers w:val="0"/>
        <w:pBdr>
          <w:top w:val="none" w:color="auto" w:sz="0" w:space="0"/>
          <w:left w:val="none" w:color="auto" w:sz="0" w:space="0"/>
          <w:bottom w:val="none" w:color="auto" w:sz="0" w:space="0"/>
          <w:right w:val="none" w:color="auto" w:sz="0" w:space="0"/>
        </w:pBdr>
        <w:snapToGrid w:val="0"/>
        <w:spacing w:before="0" w:beforeAutospacing="0" w:after="0" w:afterAutospacing="0" w:line="560" w:lineRule="exact"/>
        <w:ind w:left="0" w:right="0" w:firstLine="480" w:firstLineChars="200"/>
        <w:jc w:val="both"/>
        <w:rPr>
          <w:rFonts w:hint="eastAsia" w:ascii="宋体" w:hAnsi="宋体" w:eastAsia="宋体" w:cs="仿宋"/>
          <w:bCs/>
          <w:sz w:val="24"/>
          <w:szCs w:val="24"/>
          <w:lang w:val="en-US"/>
        </w:rPr>
      </w:pPr>
      <w:r>
        <w:rPr>
          <w:rFonts w:hint="eastAsia" w:ascii="宋体" w:hAnsi="宋体" w:eastAsia="宋体" w:cs="仿宋"/>
          <w:bCs/>
          <w:kern w:val="2"/>
          <w:sz w:val="24"/>
          <w:szCs w:val="24"/>
          <w:lang w:val="en-US" w:eastAsia="zh-CN" w:bidi="ar"/>
        </w:rPr>
        <w:t>3.7.5不同投标人的投标保证金从同一单位或者个人的账户转出。</w:t>
      </w:r>
    </w:p>
    <w:p>
      <w:pPr>
        <w:pStyle w:val="5"/>
        <w:widowControl/>
        <w:spacing w:before="240" w:beforeLines="100" w:beforeAutospacing="0" w:after="0" w:afterAutospacing="0" w:line="360" w:lineRule="auto"/>
        <w:ind w:left="0" w:right="0"/>
        <w:rPr>
          <w:rFonts w:hint="eastAsia" w:ascii="宋体" w:hAnsi="宋体" w:eastAsia="宋体" w:cs="仿宋"/>
          <w:sz w:val="24"/>
          <w:szCs w:val="24"/>
          <w:lang w:val="en-US"/>
        </w:rPr>
      </w:pPr>
      <w:r>
        <w:rPr>
          <w:rFonts w:hint="eastAsia" w:ascii="宋体" w:hAnsi="宋体" w:eastAsia="宋体" w:cs="仿宋"/>
          <w:sz w:val="24"/>
          <w:szCs w:val="24"/>
          <w:lang w:val="en-US"/>
        </w:rPr>
        <w:t>3.8</w:t>
      </w:r>
      <w:r>
        <w:rPr>
          <w:rFonts w:hint="eastAsia" w:ascii="宋体" w:hAnsi="宋体" w:eastAsia="宋体" w:cs="仿宋"/>
          <w:sz w:val="24"/>
          <w:szCs w:val="24"/>
          <w:lang w:eastAsia="zh-CN"/>
        </w:rPr>
        <w:t>投标无效的情形</w:t>
      </w:r>
    </w:p>
    <w:p>
      <w:pPr>
        <w:keepNext w:val="0"/>
        <w:keepLines w:val="0"/>
        <w:widowControl w:val="0"/>
        <w:suppressLineNumbers w:val="0"/>
        <w:pBdr>
          <w:top w:val="none" w:color="auto" w:sz="0" w:space="0"/>
          <w:left w:val="none" w:color="auto" w:sz="0" w:space="0"/>
          <w:bottom w:val="none" w:color="auto" w:sz="0" w:space="0"/>
          <w:right w:val="none" w:color="auto" w:sz="0" w:space="0"/>
        </w:pBdr>
        <w:snapToGrid w:val="0"/>
        <w:spacing w:before="0" w:beforeAutospacing="0" w:after="0" w:afterAutospacing="0" w:line="560" w:lineRule="exact"/>
        <w:ind w:left="0" w:right="0" w:firstLine="480" w:firstLineChars="200"/>
        <w:jc w:val="both"/>
        <w:rPr>
          <w:rFonts w:hint="eastAsia" w:ascii="宋体" w:hAnsi="宋体" w:eastAsia="宋体" w:cs="仿宋"/>
          <w:bCs/>
          <w:sz w:val="24"/>
          <w:szCs w:val="24"/>
          <w:lang w:val="en-US"/>
        </w:rPr>
      </w:pPr>
      <w:r>
        <w:rPr>
          <w:rFonts w:hint="eastAsia" w:ascii="宋体" w:hAnsi="宋体" w:eastAsia="宋体" w:cs="仿宋"/>
          <w:bCs/>
          <w:kern w:val="2"/>
          <w:sz w:val="24"/>
          <w:szCs w:val="24"/>
          <w:lang w:val="en-US" w:eastAsia="zh-CN" w:bidi="ar"/>
        </w:rPr>
        <w:t>在评审时，如发现下列情形之一的，投标文件将被视为无效：</w:t>
      </w:r>
    </w:p>
    <w:p>
      <w:pPr>
        <w:keepNext w:val="0"/>
        <w:keepLines w:val="0"/>
        <w:widowControl w:val="0"/>
        <w:suppressLineNumbers w:val="0"/>
        <w:pBdr>
          <w:top w:val="none" w:color="auto" w:sz="0" w:space="0"/>
          <w:left w:val="none" w:color="auto" w:sz="0" w:space="0"/>
          <w:bottom w:val="none" w:color="auto" w:sz="0" w:space="0"/>
          <w:right w:val="none" w:color="auto" w:sz="0" w:space="0"/>
        </w:pBdr>
        <w:snapToGrid w:val="0"/>
        <w:spacing w:before="0" w:beforeAutospacing="0" w:after="0" w:afterAutospacing="0" w:line="560" w:lineRule="exact"/>
        <w:ind w:left="0" w:right="0" w:firstLine="480" w:firstLineChars="200"/>
        <w:jc w:val="both"/>
        <w:rPr>
          <w:rFonts w:hint="eastAsia" w:ascii="宋体" w:hAnsi="宋体" w:eastAsia="宋体" w:cs="仿宋"/>
          <w:bCs/>
          <w:sz w:val="24"/>
          <w:szCs w:val="24"/>
          <w:lang w:val="en-US"/>
        </w:rPr>
      </w:pPr>
      <w:r>
        <w:rPr>
          <w:rFonts w:hint="eastAsia" w:ascii="宋体" w:hAnsi="宋体" w:eastAsia="宋体" w:cs="仿宋"/>
          <w:bCs/>
          <w:kern w:val="2"/>
          <w:sz w:val="24"/>
          <w:szCs w:val="24"/>
          <w:lang w:val="en-US" w:eastAsia="zh-CN" w:bidi="ar"/>
        </w:rPr>
        <w:t>3.8.1未按招标文件规定交纳投标保证金的；</w:t>
      </w:r>
    </w:p>
    <w:p>
      <w:pPr>
        <w:keepNext w:val="0"/>
        <w:keepLines w:val="0"/>
        <w:widowControl w:val="0"/>
        <w:suppressLineNumbers w:val="0"/>
        <w:pBdr>
          <w:top w:val="none" w:color="auto" w:sz="0" w:space="0"/>
          <w:left w:val="none" w:color="auto" w:sz="0" w:space="0"/>
          <w:bottom w:val="none" w:color="auto" w:sz="0" w:space="0"/>
          <w:right w:val="none" w:color="auto" w:sz="0" w:space="0"/>
        </w:pBdr>
        <w:snapToGrid w:val="0"/>
        <w:spacing w:before="0" w:beforeAutospacing="0" w:after="0" w:afterAutospacing="0" w:line="560" w:lineRule="exact"/>
        <w:ind w:left="0" w:right="0" w:firstLine="480" w:firstLineChars="200"/>
        <w:jc w:val="both"/>
        <w:rPr>
          <w:rFonts w:hint="eastAsia" w:ascii="宋体" w:hAnsi="宋体" w:eastAsia="宋体" w:cs="仿宋"/>
          <w:bCs/>
          <w:sz w:val="24"/>
          <w:szCs w:val="24"/>
          <w:lang w:val="en-US"/>
        </w:rPr>
      </w:pPr>
      <w:r>
        <w:rPr>
          <w:rFonts w:hint="eastAsia" w:ascii="宋体" w:hAnsi="宋体" w:eastAsia="宋体" w:cs="仿宋"/>
          <w:bCs/>
          <w:kern w:val="2"/>
          <w:sz w:val="24"/>
          <w:szCs w:val="24"/>
          <w:lang w:val="en-US" w:eastAsia="zh-CN" w:bidi="ar"/>
        </w:rPr>
        <w:t>3.8.2投标文件未按招标文件要求签字签章的；</w:t>
      </w:r>
    </w:p>
    <w:p>
      <w:pPr>
        <w:keepNext w:val="0"/>
        <w:keepLines w:val="0"/>
        <w:widowControl w:val="0"/>
        <w:suppressLineNumbers w:val="0"/>
        <w:pBdr>
          <w:top w:val="none" w:color="auto" w:sz="0" w:space="0"/>
          <w:left w:val="none" w:color="auto" w:sz="0" w:space="0"/>
          <w:bottom w:val="none" w:color="auto" w:sz="0" w:space="0"/>
          <w:right w:val="none" w:color="auto" w:sz="0" w:space="0"/>
        </w:pBdr>
        <w:snapToGrid w:val="0"/>
        <w:spacing w:before="0" w:beforeAutospacing="0" w:after="0" w:afterAutospacing="0" w:line="560" w:lineRule="exact"/>
        <w:ind w:left="0" w:right="0" w:firstLine="480" w:firstLineChars="200"/>
        <w:jc w:val="both"/>
        <w:rPr>
          <w:rFonts w:hint="eastAsia" w:ascii="宋体" w:hAnsi="宋体" w:eastAsia="宋体" w:cs="仿宋"/>
          <w:bCs/>
          <w:sz w:val="24"/>
          <w:szCs w:val="24"/>
          <w:lang w:val="en-US"/>
        </w:rPr>
      </w:pPr>
      <w:r>
        <w:rPr>
          <w:rFonts w:hint="eastAsia" w:ascii="宋体" w:hAnsi="宋体" w:eastAsia="宋体" w:cs="仿宋"/>
          <w:bCs/>
          <w:kern w:val="2"/>
          <w:sz w:val="24"/>
          <w:szCs w:val="24"/>
          <w:lang w:val="en-US" w:eastAsia="zh-CN" w:bidi="ar"/>
        </w:rPr>
        <w:t>3.8.3不具备招标文件中规定的资格要求的；</w:t>
      </w:r>
    </w:p>
    <w:p>
      <w:pPr>
        <w:keepNext w:val="0"/>
        <w:keepLines w:val="0"/>
        <w:widowControl w:val="0"/>
        <w:suppressLineNumbers w:val="0"/>
        <w:pBdr>
          <w:top w:val="none" w:color="auto" w:sz="0" w:space="0"/>
          <w:left w:val="none" w:color="auto" w:sz="0" w:space="0"/>
          <w:bottom w:val="none" w:color="auto" w:sz="0" w:space="0"/>
          <w:right w:val="none" w:color="auto" w:sz="0" w:space="0"/>
        </w:pBdr>
        <w:tabs>
          <w:tab w:val="center" w:pos="4536"/>
        </w:tabs>
        <w:snapToGrid w:val="0"/>
        <w:spacing w:before="0" w:beforeAutospacing="0" w:after="0" w:afterAutospacing="0" w:line="560" w:lineRule="exact"/>
        <w:ind w:left="0" w:right="0" w:firstLine="480" w:firstLineChars="200"/>
        <w:jc w:val="both"/>
        <w:rPr>
          <w:rFonts w:hint="eastAsia" w:ascii="宋体" w:hAnsi="宋体" w:eastAsia="宋体" w:cs="仿宋"/>
          <w:bCs/>
          <w:sz w:val="24"/>
          <w:szCs w:val="24"/>
          <w:highlight w:val="none"/>
          <w:lang w:val="en-US"/>
        </w:rPr>
      </w:pPr>
      <w:r>
        <w:rPr>
          <w:rFonts w:hint="eastAsia" w:ascii="宋体" w:hAnsi="宋体" w:eastAsia="宋体" w:cs="仿宋"/>
          <w:bCs/>
          <w:kern w:val="2"/>
          <w:sz w:val="24"/>
          <w:szCs w:val="24"/>
          <w:lang w:val="en-US" w:eastAsia="zh-CN" w:bidi="ar"/>
        </w:rPr>
        <w:t>3.8.4报价超过招标文件中规定的预算</w:t>
      </w:r>
      <w:r>
        <w:rPr>
          <w:rFonts w:hint="eastAsia" w:ascii="宋体" w:hAnsi="宋体" w:eastAsia="宋体" w:cs="仿宋"/>
          <w:bCs/>
          <w:kern w:val="2"/>
          <w:sz w:val="24"/>
          <w:szCs w:val="24"/>
          <w:highlight w:val="none"/>
          <w:lang w:val="en-US" w:eastAsia="zh-CN" w:bidi="ar"/>
        </w:rPr>
        <w:t>金额的；</w:t>
      </w:r>
    </w:p>
    <w:p>
      <w:pPr>
        <w:keepNext w:val="0"/>
        <w:keepLines w:val="0"/>
        <w:widowControl w:val="0"/>
        <w:suppressLineNumbers w:val="0"/>
        <w:pBdr>
          <w:top w:val="none" w:color="auto" w:sz="0" w:space="0"/>
          <w:left w:val="none" w:color="auto" w:sz="0" w:space="0"/>
          <w:bottom w:val="none" w:color="auto" w:sz="0" w:space="0"/>
          <w:right w:val="none" w:color="auto" w:sz="0" w:space="0"/>
        </w:pBdr>
        <w:snapToGrid w:val="0"/>
        <w:spacing w:before="0" w:beforeAutospacing="0" w:after="0" w:afterAutospacing="0" w:line="560" w:lineRule="exact"/>
        <w:ind w:left="0" w:right="0" w:firstLine="480" w:firstLineChars="200"/>
        <w:jc w:val="both"/>
        <w:rPr>
          <w:rFonts w:hint="eastAsia" w:ascii="宋体" w:hAnsi="宋体" w:eastAsia="宋体" w:cs="仿宋"/>
          <w:bCs/>
          <w:sz w:val="24"/>
          <w:szCs w:val="24"/>
          <w:lang w:val="en-US"/>
        </w:rPr>
      </w:pPr>
      <w:r>
        <w:rPr>
          <w:rFonts w:hint="eastAsia" w:ascii="宋体" w:hAnsi="宋体" w:eastAsia="宋体" w:cs="仿宋"/>
          <w:bCs/>
          <w:kern w:val="2"/>
          <w:sz w:val="24"/>
          <w:szCs w:val="24"/>
          <w:lang w:val="en-US" w:eastAsia="zh-CN" w:bidi="ar"/>
        </w:rPr>
        <w:t>3.8.5投标文件含有采购人不能接受的附加条件的;</w:t>
      </w:r>
    </w:p>
    <w:p>
      <w:pPr>
        <w:keepNext w:val="0"/>
        <w:keepLines w:val="0"/>
        <w:widowControl w:val="0"/>
        <w:suppressLineNumbers w:val="0"/>
        <w:pBdr>
          <w:top w:val="none" w:color="auto" w:sz="0" w:space="0"/>
          <w:left w:val="none" w:color="auto" w:sz="0" w:space="0"/>
          <w:bottom w:val="none" w:color="auto" w:sz="0" w:space="0"/>
          <w:right w:val="none" w:color="auto" w:sz="0" w:space="0"/>
        </w:pBdr>
        <w:snapToGrid w:val="0"/>
        <w:spacing w:before="0" w:beforeAutospacing="0" w:after="0" w:afterAutospacing="0" w:line="560" w:lineRule="exact"/>
        <w:ind w:left="0" w:right="0" w:firstLine="480" w:firstLineChars="200"/>
        <w:jc w:val="both"/>
        <w:rPr>
          <w:rFonts w:hint="eastAsia" w:ascii="宋体" w:hAnsi="宋体" w:eastAsia="宋体" w:cs="仿宋"/>
          <w:bCs/>
          <w:sz w:val="24"/>
          <w:szCs w:val="24"/>
          <w:lang w:val="en-US"/>
        </w:rPr>
      </w:pPr>
      <w:r>
        <w:rPr>
          <w:rFonts w:hint="eastAsia" w:ascii="宋体" w:hAnsi="宋体" w:eastAsia="宋体" w:cs="仿宋"/>
          <w:bCs/>
          <w:kern w:val="2"/>
          <w:sz w:val="24"/>
          <w:szCs w:val="24"/>
          <w:lang w:val="en-US" w:eastAsia="zh-CN" w:bidi="ar"/>
        </w:rPr>
        <w:t>3.8.6投标人被列入严重违法失信名单、重大税收违法案件当事人名单、政府采购严重违法失信行为记录名单的；</w:t>
      </w:r>
    </w:p>
    <w:p>
      <w:pPr>
        <w:keepNext w:val="0"/>
        <w:keepLines w:val="0"/>
        <w:widowControl w:val="0"/>
        <w:suppressLineNumbers w:val="0"/>
        <w:pBdr>
          <w:top w:val="none" w:color="auto" w:sz="0" w:space="0"/>
          <w:left w:val="none" w:color="auto" w:sz="0" w:space="0"/>
          <w:bottom w:val="none" w:color="auto" w:sz="0" w:space="0"/>
          <w:right w:val="none" w:color="auto" w:sz="0" w:space="0"/>
        </w:pBdr>
        <w:snapToGrid w:val="0"/>
        <w:spacing w:before="0" w:beforeAutospacing="0" w:after="0" w:afterAutospacing="0" w:line="560" w:lineRule="exact"/>
        <w:ind w:left="0" w:right="0" w:firstLine="480" w:firstLineChars="200"/>
        <w:jc w:val="both"/>
        <w:rPr>
          <w:rFonts w:hint="eastAsia" w:ascii="宋体" w:hAnsi="宋体" w:eastAsia="宋体" w:cs="仿宋"/>
          <w:bCs/>
          <w:sz w:val="24"/>
          <w:szCs w:val="24"/>
          <w:lang w:val="en-US"/>
        </w:rPr>
      </w:pPr>
      <w:r>
        <w:rPr>
          <w:rFonts w:hint="eastAsia" w:ascii="宋体" w:hAnsi="宋体" w:eastAsia="宋体" w:cs="仿宋"/>
          <w:bCs/>
          <w:kern w:val="2"/>
          <w:sz w:val="24"/>
          <w:szCs w:val="24"/>
          <w:lang w:val="en-US" w:eastAsia="zh-CN" w:bidi="ar"/>
        </w:rPr>
        <w:t>3.8.7满足带“▲”号实质性指标的投标文件；</w:t>
      </w:r>
    </w:p>
    <w:p>
      <w:pPr>
        <w:keepNext w:val="0"/>
        <w:keepLines w:val="0"/>
        <w:widowControl w:val="0"/>
        <w:suppressLineNumbers w:val="0"/>
        <w:pBdr>
          <w:top w:val="none" w:color="auto" w:sz="0" w:space="0"/>
          <w:left w:val="none" w:color="auto" w:sz="0" w:space="0"/>
          <w:bottom w:val="none" w:color="auto" w:sz="0" w:space="0"/>
          <w:right w:val="none" w:color="auto" w:sz="0" w:space="0"/>
        </w:pBdr>
        <w:snapToGrid w:val="0"/>
        <w:spacing w:before="0" w:beforeAutospacing="0" w:after="0" w:afterAutospacing="0" w:line="560" w:lineRule="exact"/>
        <w:ind w:left="0" w:right="0" w:firstLine="480" w:firstLineChars="200"/>
        <w:jc w:val="both"/>
        <w:rPr>
          <w:rFonts w:hint="eastAsia" w:ascii="宋体" w:hAnsi="宋体" w:eastAsia="宋体" w:cs="仿宋"/>
          <w:bCs/>
          <w:sz w:val="24"/>
          <w:szCs w:val="24"/>
          <w:lang w:val="en-US"/>
        </w:rPr>
      </w:pPr>
      <w:r>
        <w:rPr>
          <w:rFonts w:hint="eastAsia" w:ascii="宋体" w:hAnsi="宋体" w:eastAsia="宋体" w:cs="仿宋"/>
          <w:bCs/>
          <w:kern w:val="2"/>
          <w:sz w:val="24"/>
          <w:szCs w:val="24"/>
          <w:lang w:val="en-US" w:eastAsia="zh-CN" w:bidi="ar"/>
        </w:rPr>
        <w:t>3.8.8标项以赠送方式投标的、对一个标项提供两个投标方案或两个报价的；</w:t>
      </w:r>
    </w:p>
    <w:p>
      <w:pPr>
        <w:keepNext w:val="0"/>
        <w:keepLines w:val="0"/>
        <w:widowControl w:val="0"/>
        <w:suppressLineNumbers w:val="0"/>
        <w:pBdr>
          <w:top w:val="none" w:color="auto" w:sz="0" w:space="0"/>
          <w:left w:val="none" w:color="auto" w:sz="0" w:space="0"/>
          <w:bottom w:val="none" w:color="auto" w:sz="0" w:space="0"/>
          <w:right w:val="none" w:color="auto" w:sz="0" w:space="0"/>
        </w:pBdr>
        <w:snapToGrid w:val="0"/>
        <w:spacing w:before="0" w:beforeAutospacing="0" w:after="0" w:afterAutospacing="0" w:line="560" w:lineRule="exact"/>
        <w:ind w:left="0" w:right="0" w:firstLine="480" w:firstLineChars="200"/>
        <w:jc w:val="both"/>
        <w:rPr>
          <w:rFonts w:hint="eastAsia" w:ascii="宋体" w:hAnsi="宋体" w:eastAsia="宋体" w:cs="仿宋"/>
          <w:bCs/>
          <w:sz w:val="24"/>
          <w:szCs w:val="24"/>
          <w:lang w:val="en-US"/>
        </w:rPr>
      </w:pPr>
      <w:r>
        <w:rPr>
          <w:rFonts w:hint="eastAsia" w:ascii="宋体" w:hAnsi="宋体" w:eastAsia="宋体" w:cs="仿宋"/>
          <w:bCs/>
          <w:kern w:val="2"/>
          <w:sz w:val="24"/>
          <w:szCs w:val="24"/>
          <w:lang w:val="en-US" w:eastAsia="zh-CN" w:bidi="ar"/>
        </w:rPr>
        <w:t>3.8.9评标委员会认为投标人的报价明显低于其他通过符合性审查投标人的报价，有可能影响产品质量或者不能诚信履约，且不能证明其报价合理性的；</w:t>
      </w:r>
    </w:p>
    <w:p>
      <w:pPr>
        <w:keepNext w:val="0"/>
        <w:keepLines w:val="0"/>
        <w:widowControl w:val="0"/>
        <w:suppressLineNumbers w:val="0"/>
        <w:pBdr>
          <w:top w:val="none" w:color="auto" w:sz="0" w:space="0"/>
          <w:left w:val="none" w:color="auto" w:sz="0" w:space="0"/>
          <w:bottom w:val="none" w:color="auto" w:sz="0" w:space="0"/>
          <w:right w:val="none" w:color="auto" w:sz="0" w:space="0"/>
        </w:pBdr>
        <w:snapToGrid w:val="0"/>
        <w:spacing w:before="0" w:beforeAutospacing="0" w:after="0" w:afterAutospacing="0" w:line="560" w:lineRule="exact"/>
        <w:ind w:left="0" w:right="0" w:firstLine="480" w:firstLineChars="200"/>
        <w:jc w:val="both"/>
        <w:rPr>
          <w:rFonts w:hint="eastAsia" w:ascii="宋体" w:hAnsi="宋体" w:eastAsia="宋体" w:cs="仿宋"/>
          <w:bCs/>
          <w:sz w:val="24"/>
          <w:szCs w:val="24"/>
          <w:lang w:val="en-US"/>
        </w:rPr>
      </w:pPr>
      <w:r>
        <w:rPr>
          <w:rFonts w:hint="eastAsia" w:ascii="宋体" w:hAnsi="宋体" w:eastAsia="宋体" w:cs="仿宋"/>
          <w:bCs/>
          <w:kern w:val="2"/>
          <w:sz w:val="24"/>
          <w:szCs w:val="24"/>
          <w:lang w:val="en-US" w:eastAsia="zh-CN" w:bidi="ar"/>
        </w:rPr>
        <w:t>3.8.10投标人不接受报价文件中修正后报价的；</w:t>
      </w:r>
    </w:p>
    <w:p>
      <w:pPr>
        <w:keepNext w:val="0"/>
        <w:keepLines w:val="0"/>
        <w:widowControl w:val="0"/>
        <w:suppressLineNumbers w:val="0"/>
        <w:pBdr>
          <w:top w:val="none" w:color="auto" w:sz="0" w:space="0"/>
          <w:left w:val="none" w:color="auto" w:sz="0" w:space="0"/>
          <w:bottom w:val="none" w:color="auto" w:sz="0" w:space="0"/>
          <w:right w:val="none" w:color="auto" w:sz="0" w:space="0"/>
        </w:pBdr>
        <w:snapToGrid w:val="0"/>
        <w:spacing w:before="0" w:beforeAutospacing="0" w:after="0" w:afterAutospacing="0" w:line="560" w:lineRule="exact"/>
        <w:ind w:left="0" w:right="0" w:firstLine="480" w:firstLineChars="200"/>
        <w:jc w:val="both"/>
        <w:rPr>
          <w:rFonts w:hint="eastAsia" w:ascii="宋体" w:hAnsi="宋体" w:eastAsia="宋体" w:cs="仿宋"/>
          <w:bCs/>
          <w:sz w:val="24"/>
          <w:szCs w:val="24"/>
          <w:lang w:val="en-US"/>
        </w:rPr>
      </w:pPr>
      <w:r>
        <w:rPr>
          <w:rFonts w:hint="eastAsia" w:ascii="宋体" w:hAnsi="宋体" w:eastAsia="宋体" w:cs="仿宋"/>
          <w:bCs/>
          <w:kern w:val="2"/>
          <w:sz w:val="24"/>
          <w:szCs w:val="24"/>
          <w:lang w:val="en-US" w:eastAsia="zh-CN" w:bidi="ar"/>
        </w:rPr>
        <w:t>3.8.11投标人被视为串通投标的；</w:t>
      </w:r>
    </w:p>
    <w:p>
      <w:pPr>
        <w:keepNext w:val="0"/>
        <w:keepLines w:val="0"/>
        <w:widowControl w:val="0"/>
        <w:suppressLineNumbers w:val="0"/>
        <w:pBdr>
          <w:top w:val="none" w:color="auto" w:sz="0" w:space="0"/>
          <w:left w:val="none" w:color="auto" w:sz="0" w:space="0"/>
          <w:bottom w:val="none" w:color="auto" w:sz="0" w:space="0"/>
          <w:right w:val="none" w:color="auto" w:sz="0" w:space="0"/>
        </w:pBdr>
        <w:snapToGrid w:val="0"/>
        <w:spacing w:before="0" w:beforeAutospacing="0" w:after="0" w:afterAutospacing="0" w:line="560" w:lineRule="exact"/>
        <w:ind w:left="0" w:right="0" w:firstLine="480" w:firstLineChars="200"/>
        <w:jc w:val="both"/>
        <w:rPr>
          <w:rFonts w:hint="eastAsia" w:ascii="宋体" w:hAnsi="宋体" w:eastAsia="宋体" w:cs="仿宋"/>
          <w:bCs/>
          <w:sz w:val="24"/>
          <w:szCs w:val="24"/>
          <w:lang w:val="en-US"/>
        </w:rPr>
      </w:pPr>
      <w:r>
        <w:rPr>
          <w:rFonts w:hint="eastAsia" w:ascii="宋体" w:hAnsi="宋体" w:eastAsia="宋体" w:cs="仿宋"/>
          <w:bCs/>
          <w:kern w:val="2"/>
          <w:sz w:val="24"/>
          <w:szCs w:val="24"/>
          <w:lang w:val="en-US" w:eastAsia="zh-CN" w:bidi="ar"/>
        </w:rPr>
        <w:t>3.8.12投标文件含有采购人不能接受的附加条件的；</w:t>
      </w:r>
    </w:p>
    <w:p>
      <w:pPr>
        <w:keepNext w:val="0"/>
        <w:keepLines w:val="0"/>
        <w:widowControl w:val="0"/>
        <w:suppressLineNumbers w:val="0"/>
        <w:pBdr>
          <w:top w:val="none" w:color="auto" w:sz="0" w:space="0"/>
          <w:left w:val="none" w:color="auto" w:sz="0" w:space="0"/>
          <w:bottom w:val="none" w:color="auto" w:sz="0" w:space="0"/>
          <w:right w:val="none" w:color="auto" w:sz="0" w:space="0"/>
        </w:pBdr>
        <w:snapToGrid w:val="0"/>
        <w:spacing w:before="0" w:beforeAutospacing="0" w:after="0" w:afterAutospacing="0" w:line="560" w:lineRule="exact"/>
        <w:ind w:left="0" w:right="0" w:firstLine="480" w:firstLineChars="200"/>
        <w:jc w:val="both"/>
        <w:rPr>
          <w:rFonts w:hint="eastAsia" w:ascii="宋体" w:hAnsi="宋体" w:eastAsia="宋体" w:cs="仿宋"/>
          <w:bCs/>
          <w:sz w:val="24"/>
          <w:szCs w:val="24"/>
          <w:lang w:val="en-US"/>
        </w:rPr>
      </w:pPr>
      <w:r>
        <w:rPr>
          <w:rFonts w:hint="eastAsia" w:ascii="宋体" w:hAnsi="宋体" w:eastAsia="宋体" w:cs="仿宋"/>
          <w:bCs/>
          <w:kern w:val="2"/>
          <w:sz w:val="24"/>
          <w:szCs w:val="24"/>
          <w:lang w:val="en-US" w:eastAsia="zh-CN" w:bidi="ar"/>
        </w:rPr>
        <w:t>3.8.13不符合法律、法规和本招标文件规定的其他实质性要求的。</w:t>
      </w:r>
    </w:p>
    <w:p>
      <w:pPr>
        <w:pStyle w:val="4"/>
        <w:widowControl/>
        <w:pBdr>
          <w:top w:val="none" w:color="auto" w:sz="0" w:space="0"/>
          <w:left w:val="none" w:color="auto" w:sz="0" w:space="0"/>
          <w:bottom w:val="none" w:color="auto" w:sz="0" w:space="0"/>
          <w:right w:val="none" w:color="auto" w:sz="0" w:space="0"/>
        </w:pBdr>
        <w:spacing w:before="360" w:beforeLines="150" w:beforeAutospacing="0" w:after="0" w:afterAutospacing="0" w:line="360" w:lineRule="auto"/>
        <w:ind w:left="0" w:right="0"/>
        <w:rPr>
          <w:rFonts w:hint="eastAsia" w:ascii="宋体" w:hAnsi="宋体" w:eastAsia="宋体" w:cs="仿宋"/>
          <w:bCs w:val="0"/>
          <w:sz w:val="24"/>
          <w:szCs w:val="24"/>
          <w:lang w:val="en-US"/>
        </w:rPr>
      </w:pPr>
      <w:r>
        <w:rPr>
          <w:rFonts w:hint="eastAsia" w:ascii="宋体" w:hAnsi="宋体" w:eastAsia="宋体" w:cs="仿宋"/>
          <w:bCs w:val="0"/>
          <w:sz w:val="24"/>
          <w:szCs w:val="24"/>
          <w:lang w:val="en-US"/>
        </w:rPr>
        <w:t>4</w:t>
      </w:r>
      <w:r>
        <w:rPr>
          <w:rFonts w:hint="eastAsia" w:ascii="宋体" w:hAnsi="宋体" w:eastAsia="宋体" w:cs="仿宋"/>
          <w:bCs w:val="0"/>
          <w:sz w:val="24"/>
          <w:szCs w:val="24"/>
          <w:lang w:eastAsia="zh-CN"/>
        </w:rPr>
        <w:t>、开评标程序</w:t>
      </w:r>
    </w:p>
    <w:p>
      <w:pPr>
        <w:pStyle w:val="5"/>
        <w:widowControl/>
        <w:spacing w:before="240" w:beforeLines="100" w:beforeAutospacing="0" w:after="0" w:afterAutospacing="0" w:line="360" w:lineRule="auto"/>
        <w:ind w:left="0" w:right="0"/>
        <w:rPr>
          <w:rFonts w:hint="eastAsia" w:ascii="宋体" w:hAnsi="宋体" w:eastAsia="宋体" w:cs="仿宋"/>
          <w:sz w:val="24"/>
          <w:szCs w:val="24"/>
          <w:lang w:val="en-US"/>
        </w:rPr>
      </w:pPr>
      <w:r>
        <w:rPr>
          <w:rFonts w:hint="eastAsia" w:ascii="宋体" w:hAnsi="宋体" w:eastAsia="宋体" w:cs="仿宋"/>
          <w:sz w:val="24"/>
          <w:szCs w:val="24"/>
          <w:lang w:val="en-US"/>
        </w:rPr>
        <w:t>4.1</w:t>
      </w:r>
      <w:r>
        <w:rPr>
          <w:rFonts w:hint="eastAsia" w:ascii="宋体" w:hAnsi="宋体" w:eastAsia="宋体" w:cs="仿宋"/>
          <w:sz w:val="24"/>
          <w:szCs w:val="24"/>
          <w:lang w:eastAsia="zh-CN"/>
        </w:rPr>
        <w:t>组建评标委员会</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firstLine="480" w:firstLineChars="200"/>
        <w:jc w:val="both"/>
        <w:rPr>
          <w:rFonts w:hint="eastAsia" w:ascii="宋体" w:hAnsi="宋体" w:eastAsia="宋体" w:cs="仿宋"/>
          <w:kern w:val="0"/>
          <w:sz w:val="24"/>
          <w:szCs w:val="24"/>
          <w:lang w:val="en-US"/>
        </w:rPr>
      </w:pPr>
      <w:r>
        <w:rPr>
          <w:rFonts w:hint="eastAsia" w:ascii="宋体" w:hAnsi="宋体" w:eastAsia="宋体" w:cs="仿宋"/>
          <w:kern w:val="2"/>
          <w:sz w:val="24"/>
          <w:szCs w:val="24"/>
          <w:lang w:val="en-US" w:eastAsia="zh-CN" w:bidi="ar"/>
        </w:rPr>
        <w:t>根据政府采购有关法律法规的规定，依法组建评标委员会。评审</w:t>
      </w:r>
      <w:r>
        <w:rPr>
          <w:rFonts w:hint="eastAsia" w:ascii="宋体" w:hAnsi="宋体" w:eastAsia="宋体" w:cs="仿宋"/>
          <w:kern w:val="0"/>
          <w:sz w:val="24"/>
          <w:szCs w:val="24"/>
          <w:lang w:val="en-US" w:eastAsia="zh-CN" w:bidi="ar"/>
        </w:rPr>
        <w:t>专家从省级政府采购评审专家库内相关专业的专家名单中随机抽取。</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firstLine="480" w:firstLineChars="200"/>
        <w:jc w:val="both"/>
        <w:rPr>
          <w:rFonts w:hint="eastAsia" w:ascii="宋体" w:hAnsi="宋体" w:eastAsia="宋体" w:cs="仿宋"/>
          <w:b/>
          <w:bCs w:val="0"/>
          <w:sz w:val="24"/>
          <w:szCs w:val="24"/>
          <w:highlight w:val="none"/>
          <w:lang w:val="en-US"/>
        </w:rPr>
      </w:pPr>
      <w:r>
        <w:rPr>
          <w:rFonts w:hint="eastAsia" w:ascii="宋体" w:hAnsi="宋体" w:eastAsia="宋体" w:cs="仿宋"/>
          <w:kern w:val="0"/>
          <w:sz w:val="24"/>
          <w:szCs w:val="24"/>
          <w:lang w:val="en-US" w:eastAsia="zh-CN" w:bidi="ar"/>
        </w:rPr>
        <w:t>评标委员会由采购人代表和评审专家组成，成员人数应</w:t>
      </w:r>
      <w:r>
        <w:rPr>
          <w:rFonts w:hint="eastAsia" w:ascii="宋体" w:hAnsi="宋体" w:eastAsia="宋体" w:cs="仿宋"/>
          <w:kern w:val="0"/>
          <w:sz w:val="24"/>
          <w:szCs w:val="24"/>
          <w:highlight w:val="none"/>
          <w:lang w:val="en-US" w:eastAsia="zh-CN" w:bidi="ar"/>
        </w:rPr>
        <w:t>当为5人（含）以上单数，其中评审专家不得少于成员总数的三分之二。符合《中华人民共和国政府采购法实施条例》第四十七条第二款情形的，评标委员会成员人数应当为7人（含）以上单数。评标委员会人数以及评审专家的确定方式见投标人须知前附表。</w:t>
      </w:r>
    </w:p>
    <w:p>
      <w:pPr>
        <w:pStyle w:val="5"/>
        <w:widowControl/>
        <w:spacing w:before="240" w:beforeLines="100" w:beforeAutospacing="0" w:after="0" w:afterAutospacing="0" w:line="360" w:lineRule="auto"/>
        <w:ind w:left="0" w:right="0"/>
        <w:rPr>
          <w:rFonts w:hint="eastAsia" w:ascii="宋体" w:hAnsi="宋体" w:eastAsia="宋体" w:cs="仿宋"/>
          <w:sz w:val="24"/>
          <w:szCs w:val="24"/>
          <w:highlight w:val="none"/>
          <w:lang w:val="en-US"/>
        </w:rPr>
      </w:pPr>
      <w:r>
        <w:rPr>
          <w:rFonts w:hint="eastAsia" w:ascii="宋体" w:hAnsi="宋体" w:eastAsia="宋体" w:cs="仿宋"/>
          <w:sz w:val="24"/>
          <w:szCs w:val="24"/>
          <w:highlight w:val="none"/>
          <w:lang w:val="en-US"/>
        </w:rPr>
        <w:t>4.2</w:t>
      </w:r>
      <w:r>
        <w:rPr>
          <w:rFonts w:hint="eastAsia" w:ascii="宋体" w:hAnsi="宋体" w:eastAsia="宋体" w:cs="仿宋"/>
          <w:sz w:val="24"/>
          <w:szCs w:val="24"/>
          <w:highlight w:val="none"/>
          <w:lang w:eastAsia="zh-CN"/>
        </w:rPr>
        <w:t>组织开标程序</w:t>
      </w:r>
    </w:p>
    <w:p>
      <w:pPr>
        <w:pStyle w:val="22"/>
        <w:widowControl/>
        <w:pBdr>
          <w:top w:val="none" w:color="auto" w:sz="0" w:space="0"/>
          <w:left w:val="none" w:color="auto" w:sz="0" w:space="0"/>
          <w:bottom w:val="none" w:color="auto" w:sz="0" w:space="0"/>
          <w:right w:val="none" w:color="auto" w:sz="0" w:space="0"/>
        </w:pBdr>
        <w:snapToGrid w:val="0"/>
        <w:spacing w:beforeLines="50" w:beforeAutospacing="0" w:after="0" w:afterAutospacing="0" w:line="560" w:lineRule="exact"/>
        <w:ind w:left="0" w:right="0" w:firstLine="480" w:firstLineChars="200"/>
        <w:rPr>
          <w:rFonts w:hAnsi="宋体" w:cs="仿宋"/>
          <w:bCs/>
          <w:sz w:val="24"/>
          <w:szCs w:val="24"/>
          <w:lang w:val="en-US"/>
        </w:rPr>
      </w:pPr>
      <w:r>
        <w:rPr>
          <w:rFonts w:hAnsi="宋体" w:cs="仿宋"/>
          <w:bCs/>
          <w:sz w:val="24"/>
          <w:szCs w:val="24"/>
          <w:highlight w:val="none"/>
          <w:lang w:eastAsia="zh-CN"/>
        </w:rPr>
        <w:t>采购代理价机构按照招标文件规定的开标时间、地点和程序，通过山西政府采购平台进行开标，邀请投标人参加。投标人未参加开标的，视同认可开标结果。</w:t>
      </w:r>
      <w:r>
        <w:rPr>
          <w:rFonts w:hAnsi="宋体" w:cs="仿宋"/>
          <w:bCs/>
          <w:sz w:val="24"/>
          <w:szCs w:val="24"/>
          <w:lang w:eastAsia="zh-CN"/>
        </w:rPr>
        <w:t>是否要求现场出席开标会见投标人须知前附表。</w:t>
      </w:r>
    </w:p>
    <w:p>
      <w:pPr>
        <w:pStyle w:val="22"/>
        <w:widowControl/>
        <w:pBdr>
          <w:top w:val="none" w:color="auto" w:sz="0" w:space="0"/>
          <w:left w:val="none" w:color="auto" w:sz="0" w:space="0"/>
          <w:bottom w:val="none" w:color="auto" w:sz="0" w:space="0"/>
          <w:right w:val="none" w:color="auto" w:sz="0" w:space="0"/>
        </w:pBdr>
        <w:snapToGrid w:val="0"/>
        <w:spacing w:beforeLines="50" w:beforeAutospacing="0" w:after="0" w:afterAutospacing="0" w:line="560" w:lineRule="exact"/>
        <w:ind w:left="0" w:right="0" w:firstLine="480" w:firstLineChars="200"/>
        <w:rPr>
          <w:rFonts w:hAnsi="宋体" w:cs="仿宋"/>
          <w:bCs/>
          <w:sz w:val="24"/>
          <w:szCs w:val="24"/>
          <w:lang w:val="en-US"/>
        </w:rPr>
      </w:pPr>
      <w:r>
        <w:rPr>
          <w:rFonts w:hAnsi="宋体" w:cs="仿宋"/>
          <w:bCs/>
          <w:sz w:val="24"/>
          <w:szCs w:val="24"/>
          <w:lang w:val="en-US"/>
        </w:rPr>
        <w:t>4.2.1</w:t>
      </w:r>
      <w:r>
        <w:rPr>
          <w:rFonts w:hAnsi="宋体" w:cs="仿宋"/>
          <w:bCs/>
          <w:sz w:val="24"/>
          <w:szCs w:val="24"/>
          <w:lang w:eastAsia="zh-CN"/>
        </w:rPr>
        <w:t>投标人不足</w:t>
      </w:r>
      <w:r>
        <w:rPr>
          <w:rFonts w:hAnsi="宋体" w:cs="仿宋"/>
          <w:bCs/>
          <w:sz w:val="24"/>
          <w:szCs w:val="24"/>
          <w:lang w:val="en-US"/>
        </w:rPr>
        <w:t>3</w:t>
      </w:r>
      <w:r>
        <w:rPr>
          <w:rFonts w:hAnsi="宋体" w:cs="仿宋"/>
          <w:bCs/>
          <w:sz w:val="24"/>
          <w:szCs w:val="24"/>
          <w:lang w:eastAsia="zh-CN"/>
        </w:rPr>
        <w:t>家的，不得开标。</w:t>
      </w:r>
    </w:p>
    <w:p>
      <w:pPr>
        <w:pStyle w:val="22"/>
        <w:widowControl/>
        <w:pBdr>
          <w:top w:val="none" w:color="auto" w:sz="0" w:space="0"/>
          <w:left w:val="none" w:color="auto" w:sz="0" w:space="0"/>
          <w:bottom w:val="none" w:color="auto" w:sz="0" w:space="0"/>
          <w:right w:val="none" w:color="auto" w:sz="0" w:space="0"/>
        </w:pBdr>
        <w:snapToGrid w:val="0"/>
        <w:spacing w:beforeLines="50" w:beforeAutospacing="0" w:after="0" w:afterAutospacing="0" w:line="560" w:lineRule="exact"/>
        <w:ind w:left="0" w:right="0" w:firstLine="480" w:firstLineChars="200"/>
        <w:rPr>
          <w:rFonts w:hAnsi="宋体" w:cs="仿宋"/>
          <w:bCs/>
          <w:sz w:val="24"/>
          <w:szCs w:val="24"/>
          <w:lang w:val="en-US"/>
        </w:rPr>
      </w:pPr>
      <w:r>
        <w:rPr>
          <w:rFonts w:hAnsi="宋体" w:cs="仿宋"/>
          <w:bCs/>
          <w:sz w:val="24"/>
          <w:szCs w:val="24"/>
          <w:lang w:val="en-US"/>
        </w:rPr>
        <w:t>4.2.2</w:t>
      </w:r>
      <w:r>
        <w:rPr>
          <w:rFonts w:hAnsi="宋体" w:cs="仿宋"/>
          <w:bCs/>
          <w:sz w:val="24"/>
          <w:szCs w:val="24"/>
          <w:lang w:eastAsia="zh-CN"/>
        </w:rPr>
        <w:t>开标会由采购代理机构主持，主持人介绍开标现场的人员情况，宣读递交投标文件的投标人名单、开标纪律、应当回避的情形等注意事项。</w:t>
      </w:r>
    </w:p>
    <w:p>
      <w:pPr>
        <w:pStyle w:val="22"/>
        <w:widowControl/>
        <w:pBdr>
          <w:top w:val="none" w:color="auto" w:sz="0" w:space="0"/>
          <w:left w:val="none" w:color="auto" w:sz="0" w:space="0"/>
          <w:bottom w:val="none" w:color="auto" w:sz="0" w:space="0"/>
          <w:right w:val="none" w:color="auto" w:sz="0" w:space="0"/>
        </w:pBdr>
        <w:snapToGrid w:val="0"/>
        <w:spacing w:beforeLines="50" w:beforeAutospacing="0" w:after="0" w:afterAutospacing="0" w:line="560" w:lineRule="exact"/>
        <w:ind w:left="0" w:right="0" w:firstLine="480" w:firstLineChars="200"/>
        <w:rPr>
          <w:rFonts w:hAnsi="宋体" w:cs="仿宋"/>
          <w:bCs/>
          <w:sz w:val="24"/>
          <w:szCs w:val="24"/>
          <w:lang w:val="en-US"/>
        </w:rPr>
      </w:pPr>
      <w:r>
        <w:rPr>
          <w:rFonts w:hAnsi="宋体" w:cs="仿宋"/>
          <w:bCs/>
          <w:sz w:val="24"/>
          <w:szCs w:val="24"/>
          <w:lang w:val="en-US"/>
        </w:rPr>
        <w:t>4.2.3</w:t>
      </w:r>
      <w:r>
        <w:rPr>
          <w:rFonts w:hAnsi="宋体" w:cs="仿宋"/>
          <w:bCs/>
          <w:sz w:val="24"/>
          <w:szCs w:val="24"/>
          <w:lang w:eastAsia="zh-CN"/>
        </w:rPr>
        <w:t>投标人按山西政府采购平台要求解密投标文件，同时公布投标人名称、投标报价、合同服务期等内容。</w:t>
      </w:r>
    </w:p>
    <w:p>
      <w:pPr>
        <w:pStyle w:val="22"/>
        <w:widowControl/>
        <w:pBdr>
          <w:top w:val="none" w:color="auto" w:sz="0" w:space="0"/>
          <w:left w:val="none" w:color="auto" w:sz="0" w:space="0"/>
          <w:bottom w:val="none" w:color="auto" w:sz="0" w:space="0"/>
          <w:right w:val="none" w:color="auto" w:sz="0" w:space="0"/>
        </w:pBdr>
        <w:snapToGrid w:val="0"/>
        <w:spacing w:beforeLines="50" w:beforeAutospacing="0" w:after="0" w:afterAutospacing="0" w:line="560" w:lineRule="exact"/>
        <w:ind w:left="0" w:right="0" w:firstLine="480" w:firstLineChars="200"/>
        <w:rPr>
          <w:rFonts w:hAnsi="宋体" w:cs="仿宋"/>
          <w:bCs/>
          <w:sz w:val="24"/>
          <w:szCs w:val="24"/>
          <w:lang w:val="en-US"/>
        </w:rPr>
      </w:pPr>
      <w:r>
        <w:rPr>
          <w:rFonts w:hAnsi="宋体" w:cs="仿宋"/>
          <w:bCs/>
          <w:sz w:val="24"/>
          <w:szCs w:val="24"/>
          <w:lang w:val="en-US"/>
        </w:rPr>
        <w:t>4.2.4</w:t>
      </w:r>
      <w:r>
        <w:rPr>
          <w:rFonts w:hAnsi="宋体" w:cs="仿宋"/>
          <w:bCs/>
          <w:sz w:val="24"/>
          <w:szCs w:val="24"/>
          <w:lang w:eastAsia="zh-CN"/>
        </w:rPr>
        <w:t>投标人代表对开标过程和开标记录有疑义，以及认为采购人、采购代理机构相关工作人员有需要回避的情形的，应当场提出询问或者回避申请。采购人、采购代理机构对投标人代表提出的询问或者回避申请及时处理。</w:t>
      </w:r>
    </w:p>
    <w:p>
      <w:pPr>
        <w:pStyle w:val="5"/>
        <w:widowControl/>
        <w:spacing w:before="240" w:beforeLines="100" w:beforeAutospacing="0" w:after="0" w:afterAutospacing="0" w:line="360" w:lineRule="auto"/>
        <w:ind w:left="0" w:right="0"/>
        <w:rPr>
          <w:rFonts w:hint="eastAsia" w:ascii="宋体" w:hAnsi="宋体" w:eastAsia="宋体" w:cs="仿宋"/>
          <w:sz w:val="24"/>
          <w:szCs w:val="24"/>
          <w:lang w:val="en-US"/>
        </w:rPr>
      </w:pPr>
      <w:r>
        <w:rPr>
          <w:rFonts w:hint="eastAsia" w:ascii="宋体" w:hAnsi="宋体" w:eastAsia="宋体" w:cs="仿宋"/>
          <w:sz w:val="24"/>
          <w:szCs w:val="24"/>
          <w:lang w:val="en-US"/>
        </w:rPr>
        <w:t>4.3</w:t>
      </w:r>
      <w:r>
        <w:rPr>
          <w:rFonts w:hint="eastAsia" w:ascii="宋体" w:hAnsi="宋体" w:eastAsia="宋体" w:cs="仿宋"/>
          <w:sz w:val="24"/>
          <w:szCs w:val="24"/>
          <w:lang w:eastAsia="zh-CN"/>
        </w:rPr>
        <w:t>组织评标程序</w:t>
      </w:r>
    </w:p>
    <w:p>
      <w:pPr>
        <w:pStyle w:val="22"/>
        <w:widowControl/>
        <w:pBdr>
          <w:top w:val="none" w:color="auto" w:sz="0" w:space="0"/>
          <w:left w:val="none" w:color="auto" w:sz="0" w:space="0"/>
          <w:bottom w:val="none" w:color="auto" w:sz="0" w:space="0"/>
          <w:right w:val="none" w:color="auto" w:sz="0" w:space="0"/>
        </w:pBdr>
        <w:snapToGrid w:val="0"/>
        <w:spacing w:beforeLines="50" w:beforeAutospacing="0" w:after="0" w:afterAutospacing="0" w:line="560" w:lineRule="exact"/>
        <w:ind w:left="0" w:right="0" w:firstLine="480" w:firstLineChars="200"/>
        <w:rPr>
          <w:rFonts w:hAnsi="宋体" w:cs="仿宋"/>
          <w:bCs/>
          <w:sz w:val="24"/>
          <w:szCs w:val="24"/>
          <w:lang w:val="en-US"/>
        </w:rPr>
      </w:pPr>
      <w:r>
        <w:rPr>
          <w:rFonts w:hAnsi="宋体" w:cs="仿宋"/>
          <w:bCs/>
          <w:sz w:val="24"/>
          <w:szCs w:val="24"/>
          <w:lang w:eastAsia="zh-CN"/>
        </w:rPr>
        <w:t>采购代理机构将按照招标文件规定的程序组织评标，评标委员会成员及相关人员应参加评审活动并接受核验、签到，无关人员不得进入评审现场。除投标人须知前附表另有约定外，评标委员会成员应到评标现场参加评标活动。</w:t>
      </w:r>
    </w:p>
    <w:p>
      <w:pPr>
        <w:pStyle w:val="22"/>
        <w:widowControl/>
        <w:pBdr>
          <w:top w:val="none" w:color="auto" w:sz="0" w:space="0"/>
          <w:left w:val="none" w:color="auto" w:sz="0" w:space="0"/>
          <w:bottom w:val="none" w:color="auto" w:sz="0" w:space="0"/>
          <w:right w:val="none" w:color="auto" w:sz="0" w:space="0"/>
        </w:pBdr>
        <w:snapToGrid w:val="0"/>
        <w:spacing w:beforeLines="50" w:beforeAutospacing="0" w:after="0" w:afterAutospacing="0" w:line="560" w:lineRule="exact"/>
        <w:ind w:left="0" w:right="0" w:firstLine="480" w:firstLineChars="200"/>
        <w:rPr>
          <w:rFonts w:hAnsi="宋体" w:cs="仿宋"/>
          <w:bCs/>
          <w:sz w:val="24"/>
          <w:szCs w:val="24"/>
          <w:lang w:val="en-US"/>
        </w:rPr>
      </w:pPr>
      <w:r>
        <w:rPr>
          <w:rFonts w:hAnsi="宋体" w:cs="仿宋"/>
          <w:bCs/>
          <w:sz w:val="24"/>
          <w:szCs w:val="24"/>
          <w:lang w:val="en-US"/>
        </w:rPr>
        <w:t>4.3.1</w:t>
      </w:r>
      <w:r>
        <w:rPr>
          <w:rFonts w:hAnsi="宋体" w:cs="仿宋"/>
          <w:bCs/>
          <w:sz w:val="24"/>
          <w:szCs w:val="24"/>
          <w:lang w:eastAsia="zh-CN"/>
        </w:rPr>
        <w:t>按规定统一保存评标现场相关人员通讯工具。</w:t>
      </w:r>
    </w:p>
    <w:p>
      <w:pPr>
        <w:pStyle w:val="22"/>
        <w:widowControl/>
        <w:pBdr>
          <w:top w:val="none" w:color="auto" w:sz="0" w:space="0"/>
          <w:left w:val="none" w:color="auto" w:sz="0" w:space="0"/>
          <w:bottom w:val="none" w:color="auto" w:sz="0" w:space="0"/>
          <w:right w:val="none" w:color="auto" w:sz="0" w:space="0"/>
        </w:pBdr>
        <w:snapToGrid w:val="0"/>
        <w:spacing w:beforeLines="50" w:beforeAutospacing="0" w:after="0" w:afterAutospacing="0" w:line="560" w:lineRule="exact"/>
        <w:ind w:left="0" w:right="0" w:firstLine="480" w:firstLineChars="200"/>
        <w:rPr>
          <w:rFonts w:hAnsi="宋体" w:cs="仿宋"/>
          <w:bCs/>
          <w:sz w:val="24"/>
          <w:szCs w:val="24"/>
          <w:lang w:val="en-US"/>
        </w:rPr>
      </w:pPr>
      <w:r>
        <w:rPr>
          <w:rFonts w:hAnsi="宋体" w:cs="仿宋"/>
          <w:bCs/>
          <w:sz w:val="24"/>
          <w:szCs w:val="24"/>
          <w:lang w:val="en-US"/>
        </w:rPr>
        <w:t>4.3.2</w:t>
      </w:r>
      <w:r>
        <w:rPr>
          <w:rFonts w:hAnsi="宋体" w:cs="仿宋"/>
          <w:bCs/>
          <w:sz w:val="24"/>
          <w:szCs w:val="24"/>
          <w:lang w:eastAsia="zh-CN"/>
        </w:rPr>
        <w:t>核对评审专家身份和采购人代表授权函，宣布评标纪律，组织推选评标委员会组长。</w:t>
      </w:r>
    </w:p>
    <w:p>
      <w:pPr>
        <w:pStyle w:val="22"/>
        <w:widowControl/>
        <w:pBdr>
          <w:top w:val="none" w:color="auto" w:sz="0" w:space="0"/>
          <w:left w:val="none" w:color="auto" w:sz="0" w:space="0"/>
          <w:bottom w:val="none" w:color="auto" w:sz="0" w:space="0"/>
          <w:right w:val="none" w:color="auto" w:sz="0" w:space="0"/>
        </w:pBdr>
        <w:snapToGrid w:val="0"/>
        <w:spacing w:beforeLines="50" w:beforeAutospacing="0" w:after="0" w:afterAutospacing="0" w:line="560" w:lineRule="exact"/>
        <w:ind w:left="0" w:right="0" w:firstLine="480" w:firstLineChars="200"/>
        <w:rPr>
          <w:rFonts w:hAnsi="宋体" w:cs="仿宋"/>
          <w:bCs/>
          <w:sz w:val="24"/>
          <w:szCs w:val="24"/>
          <w:lang w:val="en-US"/>
        </w:rPr>
      </w:pPr>
      <w:r>
        <w:rPr>
          <w:rFonts w:hAnsi="宋体" w:cs="仿宋"/>
          <w:bCs/>
          <w:sz w:val="24"/>
          <w:szCs w:val="24"/>
          <w:lang w:val="en-US"/>
        </w:rPr>
        <w:t>4.3.3</w:t>
      </w:r>
      <w:r>
        <w:rPr>
          <w:rFonts w:hAnsi="宋体" w:cs="仿宋"/>
          <w:bCs/>
          <w:sz w:val="24"/>
          <w:szCs w:val="24"/>
          <w:lang w:eastAsia="zh-CN"/>
        </w:rPr>
        <w:t>宣读提交投标文件的投标人名单，告知评标委员会应当回避情形；组织评标委员会各位成员签订《政府采购评审人员廉洁自律承诺书》。</w:t>
      </w:r>
    </w:p>
    <w:p>
      <w:pPr>
        <w:pStyle w:val="22"/>
        <w:widowControl/>
        <w:pBdr>
          <w:top w:val="none" w:color="auto" w:sz="0" w:space="0"/>
          <w:left w:val="none" w:color="auto" w:sz="0" w:space="0"/>
          <w:bottom w:val="none" w:color="auto" w:sz="0" w:space="0"/>
          <w:right w:val="none" w:color="auto" w:sz="0" w:space="0"/>
        </w:pBdr>
        <w:snapToGrid w:val="0"/>
        <w:spacing w:beforeLines="50" w:beforeAutospacing="0" w:after="0" w:afterAutospacing="0" w:line="560" w:lineRule="exact"/>
        <w:ind w:left="0" w:right="0" w:firstLine="480" w:firstLineChars="200"/>
        <w:rPr>
          <w:rFonts w:hAnsi="宋体" w:cs="仿宋"/>
          <w:bCs/>
          <w:sz w:val="24"/>
          <w:szCs w:val="24"/>
          <w:lang w:val="en-US"/>
        </w:rPr>
      </w:pPr>
      <w:r>
        <w:rPr>
          <w:rFonts w:hAnsi="宋体" w:cs="仿宋"/>
          <w:bCs/>
          <w:sz w:val="24"/>
          <w:szCs w:val="24"/>
          <w:lang w:val="en-US"/>
        </w:rPr>
        <w:t>4.3.4</w:t>
      </w:r>
      <w:r>
        <w:rPr>
          <w:rFonts w:hAnsi="宋体" w:cs="仿宋"/>
          <w:bCs/>
          <w:sz w:val="24"/>
          <w:szCs w:val="24"/>
          <w:lang w:eastAsia="zh-CN"/>
        </w:rPr>
        <w:t>采购人可以在评标前说明项目背景和采购需求，说明内容不得含有歧视性、倾向性意见，不得超出招标文件所述范围。说明应当提交书面材料，并随采购文件一并存档。</w:t>
      </w:r>
    </w:p>
    <w:p>
      <w:pPr>
        <w:pStyle w:val="22"/>
        <w:widowControl/>
        <w:pBdr>
          <w:top w:val="none" w:color="auto" w:sz="0" w:space="0"/>
          <w:left w:val="none" w:color="auto" w:sz="0" w:space="0"/>
          <w:bottom w:val="none" w:color="auto" w:sz="0" w:space="0"/>
          <w:right w:val="none" w:color="auto" w:sz="0" w:space="0"/>
        </w:pBdr>
        <w:snapToGrid w:val="0"/>
        <w:spacing w:beforeLines="50" w:beforeAutospacing="0" w:after="0" w:afterAutospacing="0" w:line="560" w:lineRule="exact"/>
        <w:ind w:left="0" w:right="0" w:firstLine="480" w:firstLineChars="200"/>
        <w:rPr>
          <w:rFonts w:hAnsi="宋体" w:cs="仿宋"/>
          <w:bCs/>
          <w:sz w:val="24"/>
          <w:szCs w:val="24"/>
          <w:lang w:val="en-US"/>
        </w:rPr>
      </w:pPr>
      <w:r>
        <w:rPr>
          <w:rFonts w:hAnsi="宋体" w:cs="仿宋"/>
          <w:bCs/>
          <w:sz w:val="24"/>
          <w:szCs w:val="24"/>
          <w:lang w:val="en-US"/>
        </w:rPr>
        <w:t>4.3.5</w:t>
      </w:r>
      <w:r>
        <w:rPr>
          <w:rFonts w:hAnsi="宋体" w:cs="仿宋"/>
          <w:bCs/>
          <w:sz w:val="24"/>
          <w:szCs w:val="24"/>
          <w:lang w:eastAsia="zh-CN"/>
        </w:rPr>
        <w:t>根据评标委员会的要求，简要介绍招标文件（含补充文件）及质疑答复情况、项目基本情况及评审工作需注意事项等，让评审专家尽快知悉和了解所评审项目的采购需求、评审依据、评审标准、工作程序等；</w:t>
      </w:r>
    </w:p>
    <w:p>
      <w:pPr>
        <w:pStyle w:val="22"/>
        <w:widowControl/>
        <w:pBdr>
          <w:top w:val="none" w:color="auto" w:sz="0" w:space="0"/>
          <w:left w:val="none" w:color="auto" w:sz="0" w:space="0"/>
          <w:bottom w:val="none" w:color="auto" w:sz="0" w:space="0"/>
          <w:right w:val="none" w:color="auto" w:sz="0" w:space="0"/>
        </w:pBdr>
        <w:snapToGrid w:val="0"/>
        <w:spacing w:beforeLines="50" w:beforeAutospacing="0" w:after="0" w:afterAutospacing="0" w:line="560" w:lineRule="exact"/>
        <w:ind w:left="0" w:right="0" w:firstLine="480" w:firstLineChars="200"/>
        <w:rPr>
          <w:rFonts w:hAnsi="宋体" w:cs="仿宋"/>
          <w:bCs/>
          <w:sz w:val="24"/>
          <w:szCs w:val="24"/>
          <w:lang w:val="en-US"/>
        </w:rPr>
      </w:pPr>
      <w:r>
        <w:rPr>
          <w:rFonts w:hAnsi="宋体" w:cs="仿宋"/>
          <w:bCs/>
          <w:sz w:val="24"/>
          <w:szCs w:val="24"/>
          <w:lang w:val="en-US"/>
        </w:rPr>
        <w:t>4.3.6</w:t>
      </w:r>
      <w:r>
        <w:rPr>
          <w:rFonts w:hAnsi="宋体" w:cs="仿宋"/>
          <w:bCs/>
          <w:sz w:val="24"/>
          <w:szCs w:val="24"/>
          <w:lang w:eastAsia="zh-CN"/>
        </w:rPr>
        <w:t>评标委员会组长组织评审人员独立评审。做好评审现场相关记录，并要求评标委员会各成员对评标资料进行签字确认。</w:t>
      </w:r>
    </w:p>
    <w:p>
      <w:pPr>
        <w:pStyle w:val="22"/>
        <w:widowControl/>
        <w:pBdr>
          <w:top w:val="none" w:color="auto" w:sz="0" w:space="0"/>
          <w:left w:val="none" w:color="auto" w:sz="0" w:space="0"/>
          <w:bottom w:val="none" w:color="auto" w:sz="0" w:space="0"/>
          <w:right w:val="none" w:color="auto" w:sz="0" w:space="0"/>
        </w:pBdr>
        <w:snapToGrid w:val="0"/>
        <w:spacing w:beforeLines="50" w:beforeAutospacing="0" w:after="0" w:afterAutospacing="0" w:line="560" w:lineRule="exact"/>
        <w:ind w:left="0" w:right="0" w:firstLine="480" w:firstLineChars="200"/>
        <w:rPr>
          <w:rFonts w:hAnsi="宋体" w:cs="仿宋"/>
          <w:bCs/>
          <w:sz w:val="24"/>
          <w:szCs w:val="24"/>
          <w:lang w:val="en-US"/>
        </w:rPr>
      </w:pPr>
      <w:r>
        <w:rPr>
          <w:rFonts w:hAnsi="宋体" w:cs="仿宋"/>
          <w:bCs/>
          <w:sz w:val="24"/>
          <w:szCs w:val="24"/>
          <w:lang w:val="en-US"/>
        </w:rPr>
        <w:t>4.3.7</w:t>
      </w:r>
      <w:r>
        <w:rPr>
          <w:rFonts w:hAnsi="宋体" w:cs="仿宋"/>
          <w:bCs/>
          <w:sz w:val="24"/>
          <w:szCs w:val="24"/>
          <w:lang w:eastAsia="zh-CN"/>
        </w:rPr>
        <w:t>核对评标结果。发现评标委员会存在分值汇总计算错误的、分项评分超出评分标准范围的、对客观评审因素评分不一致的、经评标委员会认定评分畸高畸低情形的，可要求评标委员会复核或者书面说明理由。</w:t>
      </w:r>
    </w:p>
    <w:p>
      <w:pPr>
        <w:pStyle w:val="22"/>
        <w:widowControl/>
        <w:pBdr>
          <w:top w:val="none" w:color="auto" w:sz="0" w:space="0"/>
          <w:left w:val="none" w:color="auto" w:sz="0" w:space="0"/>
          <w:bottom w:val="none" w:color="auto" w:sz="0" w:space="0"/>
          <w:right w:val="none" w:color="auto" w:sz="0" w:space="0"/>
        </w:pBdr>
        <w:snapToGrid w:val="0"/>
        <w:spacing w:beforeLines="50" w:beforeAutospacing="0" w:after="0" w:afterAutospacing="0" w:line="560" w:lineRule="exact"/>
        <w:ind w:left="0" w:right="0" w:firstLine="480" w:firstLineChars="200"/>
        <w:rPr>
          <w:rFonts w:hAnsi="宋体" w:cs="仿宋"/>
          <w:bCs/>
          <w:sz w:val="24"/>
          <w:szCs w:val="24"/>
          <w:lang w:val="en-US"/>
        </w:rPr>
      </w:pPr>
      <w:r>
        <w:rPr>
          <w:rFonts w:hAnsi="宋体" w:cs="仿宋"/>
          <w:bCs/>
          <w:sz w:val="24"/>
          <w:szCs w:val="24"/>
          <w:lang w:val="en-US"/>
        </w:rPr>
        <w:t>4.3.8</w:t>
      </w:r>
      <w:r>
        <w:rPr>
          <w:rFonts w:hAnsi="宋体" w:cs="仿宋"/>
          <w:bCs/>
          <w:sz w:val="24"/>
          <w:szCs w:val="24"/>
          <w:lang w:eastAsia="zh-CN"/>
        </w:rPr>
        <w:t>评标结束后，采购人（采购代理机构）应对评标委员会各成员的专业水平、职业道德、遵纪守法等情况进行评价。</w:t>
      </w:r>
    </w:p>
    <w:p>
      <w:pPr>
        <w:pStyle w:val="5"/>
        <w:widowControl/>
        <w:spacing w:before="240" w:beforeLines="100" w:beforeAutospacing="0" w:after="0" w:afterAutospacing="0" w:line="360" w:lineRule="auto"/>
        <w:ind w:left="0" w:right="0"/>
        <w:rPr>
          <w:rFonts w:hint="eastAsia" w:ascii="宋体" w:hAnsi="宋体" w:eastAsia="宋体" w:cs="仿宋"/>
          <w:sz w:val="24"/>
          <w:szCs w:val="24"/>
          <w:lang w:val="en-US"/>
        </w:rPr>
      </w:pPr>
      <w:r>
        <w:rPr>
          <w:rFonts w:hint="eastAsia" w:ascii="宋体" w:hAnsi="宋体" w:eastAsia="宋体" w:cs="仿宋"/>
          <w:sz w:val="24"/>
          <w:szCs w:val="24"/>
          <w:lang w:val="en-US"/>
        </w:rPr>
        <w:t>4.4</w:t>
      </w:r>
      <w:r>
        <w:rPr>
          <w:rFonts w:hint="eastAsia" w:ascii="宋体" w:hAnsi="宋体" w:eastAsia="宋体" w:cs="仿宋"/>
          <w:sz w:val="24"/>
          <w:szCs w:val="24"/>
          <w:lang w:eastAsia="zh-CN"/>
        </w:rPr>
        <w:t>投标人资格审查</w:t>
      </w:r>
    </w:p>
    <w:p>
      <w:pPr>
        <w:pStyle w:val="22"/>
        <w:widowControl/>
        <w:pBdr>
          <w:top w:val="none" w:color="auto" w:sz="0" w:space="0"/>
          <w:left w:val="none" w:color="auto" w:sz="0" w:space="0"/>
          <w:bottom w:val="none" w:color="auto" w:sz="0" w:space="0"/>
          <w:right w:val="none" w:color="auto" w:sz="0" w:space="0"/>
        </w:pBdr>
        <w:snapToGrid w:val="0"/>
        <w:spacing w:beforeLines="50" w:beforeAutospacing="0" w:after="0" w:afterAutospacing="0" w:line="560" w:lineRule="exact"/>
        <w:ind w:left="0" w:right="0" w:firstLine="480" w:firstLineChars="200"/>
        <w:rPr>
          <w:rFonts w:hAnsi="宋体" w:cs="仿宋"/>
          <w:bCs/>
          <w:sz w:val="24"/>
          <w:szCs w:val="24"/>
          <w:lang w:val="en-US"/>
        </w:rPr>
      </w:pPr>
      <w:r>
        <w:rPr>
          <w:rFonts w:hAnsi="宋体" w:cs="仿宋"/>
          <w:bCs/>
          <w:sz w:val="24"/>
          <w:szCs w:val="24"/>
          <w:lang w:eastAsia="zh-CN"/>
        </w:rPr>
        <w:t>项目开标结束后，采购人或采购代理机构按照招标文件要求的资格条件对投标人提交的投标文件进行资格审查，以确定投标人是否具备投标资格。审查后合格投标人不足</w:t>
      </w:r>
      <w:r>
        <w:rPr>
          <w:rFonts w:hAnsi="宋体" w:cs="仿宋"/>
          <w:bCs/>
          <w:sz w:val="24"/>
          <w:szCs w:val="24"/>
          <w:lang w:val="en-US"/>
        </w:rPr>
        <w:t>3</w:t>
      </w:r>
      <w:r>
        <w:rPr>
          <w:rFonts w:hAnsi="宋体" w:cs="仿宋"/>
          <w:bCs/>
          <w:sz w:val="24"/>
          <w:szCs w:val="24"/>
          <w:lang w:eastAsia="zh-CN"/>
        </w:rPr>
        <w:t>家的不得评标。</w:t>
      </w:r>
    </w:p>
    <w:p>
      <w:pPr>
        <w:pStyle w:val="5"/>
        <w:widowControl/>
        <w:spacing w:before="240" w:beforeLines="100" w:beforeAutospacing="0" w:after="0" w:afterAutospacing="0" w:line="360" w:lineRule="auto"/>
        <w:ind w:left="0" w:right="0"/>
        <w:rPr>
          <w:rFonts w:hint="eastAsia" w:ascii="宋体" w:hAnsi="宋体" w:eastAsia="宋体" w:cs="仿宋"/>
          <w:sz w:val="24"/>
          <w:szCs w:val="24"/>
          <w:lang w:val="en-US"/>
        </w:rPr>
      </w:pPr>
      <w:r>
        <w:rPr>
          <w:rFonts w:hint="eastAsia" w:ascii="宋体" w:hAnsi="宋体" w:eastAsia="宋体" w:cs="仿宋"/>
          <w:sz w:val="24"/>
          <w:szCs w:val="24"/>
          <w:lang w:val="en-US"/>
        </w:rPr>
        <w:t>4.5</w:t>
      </w:r>
      <w:r>
        <w:rPr>
          <w:rFonts w:hint="eastAsia" w:ascii="宋体" w:hAnsi="宋体" w:eastAsia="宋体" w:cs="仿宋"/>
          <w:sz w:val="24"/>
          <w:szCs w:val="24"/>
          <w:lang w:eastAsia="zh-CN"/>
        </w:rPr>
        <w:t>评审程序</w:t>
      </w:r>
    </w:p>
    <w:p>
      <w:pPr>
        <w:pStyle w:val="22"/>
        <w:widowControl/>
        <w:pBdr>
          <w:top w:val="none" w:color="auto" w:sz="0" w:space="0"/>
          <w:left w:val="none" w:color="auto" w:sz="0" w:space="0"/>
          <w:bottom w:val="none" w:color="auto" w:sz="0" w:space="0"/>
          <w:right w:val="none" w:color="auto" w:sz="0" w:space="0"/>
        </w:pBdr>
        <w:snapToGrid w:val="0"/>
        <w:spacing w:beforeLines="50" w:beforeAutospacing="0" w:after="0" w:afterAutospacing="0" w:line="560" w:lineRule="exact"/>
        <w:ind w:left="0" w:right="0" w:firstLine="480" w:firstLineChars="200"/>
        <w:rPr>
          <w:rFonts w:hAnsi="宋体" w:cs="仿宋"/>
          <w:bCs/>
          <w:sz w:val="24"/>
          <w:szCs w:val="24"/>
          <w:lang w:val="en-US"/>
        </w:rPr>
      </w:pPr>
      <w:r>
        <w:rPr>
          <w:rFonts w:hAnsi="宋体" w:cs="仿宋"/>
          <w:bCs/>
          <w:sz w:val="24"/>
          <w:szCs w:val="24"/>
          <w:lang w:val="en-US"/>
        </w:rPr>
        <w:t>4.5.1</w:t>
      </w:r>
      <w:r>
        <w:rPr>
          <w:rFonts w:hAnsi="宋体" w:cs="仿宋"/>
          <w:bCs/>
          <w:sz w:val="24"/>
          <w:szCs w:val="24"/>
          <w:lang w:eastAsia="zh-CN"/>
        </w:rPr>
        <w:t>在评审专家中推选评标委员会组长。</w:t>
      </w:r>
    </w:p>
    <w:p>
      <w:pPr>
        <w:pStyle w:val="22"/>
        <w:widowControl/>
        <w:pBdr>
          <w:top w:val="none" w:color="auto" w:sz="0" w:space="0"/>
          <w:left w:val="none" w:color="auto" w:sz="0" w:space="0"/>
          <w:bottom w:val="none" w:color="auto" w:sz="0" w:space="0"/>
          <w:right w:val="none" w:color="auto" w:sz="0" w:space="0"/>
        </w:pBdr>
        <w:snapToGrid w:val="0"/>
        <w:spacing w:beforeLines="50" w:beforeAutospacing="0" w:after="0" w:afterAutospacing="0" w:line="560" w:lineRule="exact"/>
        <w:ind w:left="0" w:right="0" w:firstLine="480" w:firstLineChars="200"/>
        <w:rPr>
          <w:rFonts w:hAnsi="宋体" w:cs="仿宋"/>
          <w:bCs/>
          <w:sz w:val="24"/>
          <w:szCs w:val="24"/>
          <w:lang w:val="en-US"/>
        </w:rPr>
      </w:pPr>
      <w:r>
        <w:rPr>
          <w:rFonts w:hAnsi="宋体" w:cs="仿宋"/>
          <w:bCs/>
          <w:sz w:val="24"/>
          <w:szCs w:val="24"/>
          <w:lang w:val="en-US"/>
        </w:rPr>
        <w:t>4.5.2</w:t>
      </w:r>
      <w:r>
        <w:rPr>
          <w:rFonts w:hAnsi="宋体" w:cs="仿宋"/>
          <w:bCs/>
          <w:sz w:val="24"/>
          <w:szCs w:val="24"/>
          <w:lang w:eastAsia="zh-CN"/>
        </w:rPr>
        <w:t>评标委员会组长召集成员认真阅读招标文件以及相关补充、质疑、答复文件、项目书面说明等材料，熟悉采购项目的基本概况，服务需求，采购合同主要条款，投标文件无效情形，评审方法、评审依据、评审标准等。</w:t>
      </w:r>
    </w:p>
    <w:p>
      <w:pPr>
        <w:pStyle w:val="22"/>
        <w:widowControl/>
        <w:pBdr>
          <w:top w:val="none" w:color="auto" w:sz="0" w:space="0"/>
          <w:left w:val="none" w:color="auto" w:sz="0" w:space="0"/>
          <w:bottom w:val="none" w:color="auto" w:sz="0" w:space="0"/>
          <w:right w:val="none" w:color="auto" w:sz="0" w:space="0"/>
        </w:pBdr>
        <w:snapToGrid w:val="0"/>
        <w:spacing w:beforeLines="50" w:beforeAutospacing="0" w:after="0" w:afterAutospacing="0" w:line="560" w:lineRule="exact"/>
        <w:ind w:left="0" w:right="0" w:firstLine="480" w:firstLineChars="200"/>
        <w:rPr>
          <w:rFonts w:hAnsi="宋体" w:cs="仿宋"/>
          <w:bCs/>
          <w:sz w:val="24"/>
          <w:szCs w:val="24"/>
          <w:lang w:val="en-US"/>
        </w:rPr>
      </w:pPr>
      <w:r>
        <w:rPr>
          <w:rFonts w:hAnsi="宋体" w:cs="仿宋"/>
          <w:bCs/>
          <w:sz w:val="24"/>
          <w:szCs w:val="24"/>
          <w:lang w:val="en-US"/>
        </w:rPr>
        <w:t>4.5.3</w:t>
      </w:r>
      <w:r>
        <w:rPr>
          <w:rFonts w:hAnsi="宋体" w:cs="仿宋"/>
          <w:bCs/>
          <w:sz w:val="24"/>
          <w:szCs w:val="24"/>
          <w:lang w:eastAsia="zh-CN"/>
        </w:rPr>
        <w:t>评标委员会对符合资格的投标人的投标文件进行符合性审查，以确定其是否满足招标文件的实质性要求。</w:t>
      </w:r>
    </w:p>
    <w:p>
      <w:pPr>
        <w:pStyle w:val="22"/>
        <w:widowControl/>
        <w:pBdr>
          <w:top w:val="none" w:color="auto" w:sz="0" w:space="0"/>
          <w:left w:val="none" w:color="auto" w:sz="0" w:space="0"/>
          <w:bottom w:val="none" w:color="auto" w:sz="0" w:space="0"/>
          <w:right w:val="none" w:color="auto" w:sz="0" w:space="0"/>
        </w:pBdr>
        <w:snapToGrid w:val="0"/>
        <w:spacing w:beforeLines="50" w:beforeAutospacing="0" w:after="0" w:afterAutospacing="0" w:line="560" w:lineRule="exact"/>
        <w:ind w:left="0" w:right="0" w:firstLine="480" w:firstLineChars="200"/>
        <w:rPr>
          <w:rFonts w:hAnsi="宋体" w:cs="仿宋"/>
          <w:bCs/>
          <w:sz w:val="24"/>
          <w:szCs w:val="24"/>
          <w:lang w:val="en-US"/>
        </w:rPr>
      </w:pPr>
      <w:r>
        <w:rPr>
          <w:rFonts w:hAnsi="宋体" w:cs="仿宋"/>
          <w:bCs/>
          <w:sz w:val="24"/>
          <w:szCs w:val="24"/>
          <w:lang w:val="en-US"/>
        </w:rPr>
        <w:t>4.5.4</w:t>
      </w:r>
      <w:r>
        <w:rPr>
          <w:rFonts w:hAnsi="宋体" w:cs="仿宋"/>
          <w:bCs/>
          <w:sz w:val="24"/>
          <w:szCs w:val="24"/>
          <w:lang w:eastAsia="zh-CN"/>
        </w:rPr>
        <w:t>评标委员会按招标文件第三章规定的评标方法和标准，依法独立对投标文件进行审查、比较、评价，不受任何单位和个人的干预。</w:t>
      </w:r>
    </w:p>
    <w:p>
      <w:pPr>
        <w:pStyle w:val="22"/>
        <w:widowControl/>
        <w:pBdr>
          <w:top w:val="none" w:color="auto" w:sz="0" w:space="0"/>
          <w:left w:val="none" w:color="auto" w:sz="0" w:space="0"/>
          <w:bottom w:val="none" w:color="auto" w:sz="0" w:space="0"/>
          <w:right w:val="none" w:color="auto" w:sz="0" w:space="0"/>
        </w:pBdr>
        <w:snapToGrid w:val="0"/>
        <w:spacing w:beforeLines="50" w:beforeAutospacing="0" w:after="0" w:afterAutospacing="0" w:line="560" w:lineRule="exact"/>
        <w:ind w:left="0" w:right="0" w:firstLine="480" w:firstLineChars="200"/>
        <w:rPr>
          <w:rFonts w:hAnsi="宋体" w:cs="仿宋"/>
          <w:bCs/>
          <w:sz w:val="24"/>
          <w:szCs w:val="24"/>
          <w:lang w:val="en-US"/>
        </w:rPr>
      </w:pPr>
      <w:r>
        <w:rPr>
          <w:rFonts w:hAnsi="宋体" w:cs="仿宋"/>
          <w:bCs/>
          <w:sz w:val="24"/>
          <w:szCs w:val="24"/>
          <w:lang w:val="en-US"/>
        </w:rPr>
        <w:t>4.5.5</w:t>
      </w:r>
      <w:r>
        <w:rPr>
          <w:rFonts w:hAnsi="宋体" w:cs="仿宋"/>
          <w:bCs/>
          <w:sz w:val="24"/>
          <w:szCs w:val="24"/>
          <w:lang w:eastAsia="zh-CN"/>
        </w:rPr>
        <w:t>评标委员会可以要求投标人在山西政府采购平台上，对于投标文件中含义不明确、同类问题表述不一致或者有明显文字和计算错误的内容作出必要的澄清、说明或者更正。</w:t>
      </w:r>
      <w:r>
        <w:rPr>
          <w:rFonts w:hAnsi="宋体" w:cs="仿宋"/>
          <w:b/>
          <w:bCs w:val="0"/>
          <w:sz w:val="24"/>
          <w:szCs w:val="24"/>
          <w:highlight w:val="none"/>
          <w:lang w:eastAsia="zh-CN"/>
        </w:rPr>
        <w:t>投标人的澄清、说明或者更正应当加盖电子印章。</w:t>
      </w:r>
      <w:r>
        <w:rPr>
          <w:rFonts w:hAnsi="宋体" w:cs="仿宋"/>
          <w:bCs/>
          <w:sz w:val="24"/>
          <w:szCs w:val="24"/>
          <w:highlight w:val="none"/>
          <w:lang w:eastAsia="zh-CN"/>
        </w:rPr>
        <w:t>投标</w:t>
      </w:r>
      <w:r>
        <w:rPr>
          <w:rFonts w:hAnsi="宋体" w:cs="仿宋"/>
          <w:bCs/>
          <w:sz w:val="24"/>
          <w:szCs w:val="24"/>
          <w:lang w:eastAsia="zh-CN"/>
        </w:rPr>
        <w:t>人的澄清、说明或者补正不得超出投标文件的范围或者改变投标文件的实质性内容。</w:t>
      </w:r>
    </w:p>
    <w:p>
      <w:pPr>
        <w:pStyle w:val="22"/>
        <w:widowControl/>
        <w:pBdr>
          <w:top w:val="none" w:color="auto" w:sz="0" w:space="0"/>
          <w:left w:val="none" w:color="auto" w:sz="0" w:space="0"/>
          <w:bottom w:val="none" w:color="auto" w:sz="0" w:space="0"/>
          <w:right w:val="none" w:color="auto" w:sz="0" w:space="0"/>
        </w:pBdr>
        <w:snapToGrid w:val="0"/>
        <w:spacing w:beforeLines="50" w:beforeAutospacing="0" w:after="0" w:afterAutospacing="0" w:line="560" w:lineRule="exact"/>
        <w:ind w:left="0" w:right="0" w:firstLine="480" w:firstLineChars="200"/>
        <w:rPr>
          <w:rFonts w:hAnsi="宋体" w:cs="仿宋"/>
          <w:bCs/>
          <w:sz w:val="24"/>
          <w:szCs w:val="24"/>
          <w:lang w:val="en-US"/>
        </w:rPr>
      </w:pPr>
      <w:r>
        <w:rPr>
          <w:rFonts w:hAnsi="宋体" w:cs="仿宋"/>
          <w:bCs/>
          <w:sz w:val="24"/>
          <w:szCs w:val="24"/>
          <w:lang w:val="en-US"/>
        </w:rPr>
        <w:t>4.5.6</w:t>
      </w:r>
      <w:r>
        <w:rPr>
          <w:rFonts w:hAnsi="宋体" w:cs="仿宋"/>
          <w:bCs/>
          <w:sz w:val="24"/>
          <w:szCs w:val="24"/>
          <w:lang w:eastAsia="zh-CN"/>
        </w:rPr>
        <w:t>投标文件报价出现前后不一致的，按照下列规定修正：</w:t>
      </w:r>
    </w:p>
    <w:p>
      <w:pPr>
        <w:pStyle w:val="22"/>
        <w:widowControl/>
        <w:pBdr>
          <w:top w:val="none" w:color="auto" w:sz="0" w:space="0"/>
          <w:left w:val="none" w:color="auto" w:sz="0" w:space="0"/>
          <w:bottom w:val="none" w:color="auto" w:sz="0" w:space="0"/>
          <w:right w:val="none" w:color="auto" w:sz="0" w:space="0"/>
        </w:pBdr>
        <w:snapToGrid w:val="0"/>
        <w:spacing w:beforeLines="50" w:beforeAutospacing="0" w:after="0" w:afterAutospacing="0" w:line="560" w:lineRule="exact"/>
        <w:ind w:left="0" w:right="0" w:firstLine="480" w:firstLineChars="200"/>
        <w:rPr>
          <w:rFonts w:hAnsi="宋体" w:cs="仿宋"/>
          <w:bCs/>
          <w:sz w:val="24"/>
          <w:szCs w:val="24"/>
          <w:lang w:val="en-US"/>
        </w:rPr>
      </w:pPr>
      <w:r>
        <w:rPr>
          <w:rFonts w:hAnsi="宋体" w:cs="仿宋"/>
          <w:sz w:val="24"/>
          <w:szCs w:val="24"/>
          <w:lang w:val="en-US"/>
        </w:rPr>
        <w:t>4.5.6.1</w:t>
      </w:r>
      <w:r>
        <w:rPr>
          <w:rFonts w:hAnsi="宋体" w:cs="仿宋"/>
          <w:bCs/>
          <w:sz w:val="24"/>
          <w:szCs w:val="24"/>
          <w:lang w:eastAsia="zh-CN"/>
        </w:rPr>
        <w:t>投标文件中报价明细表内容与投标文件中相应内容不一致的，以报价明细表为准；</w:t>
      </w:r>
    </w:p>
    <w:p>
      <w:pPr>
        <w:pStyle w:val="22"/>
        <w:widowControl/>
        <w:pBdr>
          <w:top w:val="none" w:color="auto" w:sz="0" w:space="0"/>
          <w:left w:val="none" w:color="auto" w:sz="0" w:space="0"/>
          <w:bottom w:val="none" w:color="auto" w:sz="0" w:space="0"/>
          <w:right w:val="none" w:color="auto" w:sz="0" w:space="0"/>
        </w:pBdr>
        <w:snapToGrid w:val="0"/>
        <w:spacing w:beforeLines="50" w:beforeAutospacing="0" w:after="0" w:afterAutospacing="0" w:line="560" w:lineRule="exact"/>
        <w:ind w:left="0" w:right="0" w:firstLine="480" w:firstLineChars="200"/>
        <w:rPr>
          <w:rFonts w:hAnsi="宋体" w:cs="仿宋"/>
          <w:bCs/>
          <w:sz w:val="24"/>
          <w:szCs w:val="24"/>
          <w:lang w:val="en-US"/>
        </w:rPr>
      </w:pPr>
      <w:r>
        <w:rPr>
          <w:rFonts w:hAnsi="宋体" w:cs="仿宋"/>
          <w:bCs/>
          <w:sz w:val="24"/>
          <w:szCs w:val="24"/>
          <w:lang w:val="en-US"/>
        </w:rPr>
        <w:t>4.5.6.2</w:t>
      </w:r>
      <w:r>
        <w:rPr>
          <w:rFonts w:hAnsi="宋体" w:cs="仿宋"/>
          <w:bCs/>
          <w:sz w:val="24"/>
          <w:szCs w:val="24"/>
          <w:lang w:eastAsia="zh-CN"/>
        </w:rPr>
        <w:t>大写金额和小写金额不一致的，以大写金额为准；</w:t>
      </w:r>
    </w:p>
    <w:p>
      <w:pPr>
        <w:pStyle w:val="22"/>
        <w:widowControl/>
        <w:pBdr>
          <w:top w:val="none" w:color="auto" w:sz="0" w:space="0"/>
          <w:left w:val="none" w:color="auto" w:sz="0" w:space="0"/>
          <w:bottom w:val="none" w:color="auto" w:sz="0" w:space="0"/>
          <w:right w:val="none" w:color="auto" w:sz="0" w:space="0"/>
        </w:pBdr>
        <w:snapToGrid w:val="0"/>
        <w:spacing w:beforeLines="50" w:beforeAutospacing="0" w:after="0" w:afterAutospacing="0" w:line="560" w:lineRule="exact"/>
        <w:ind w:left="0" w:right="0" w:firstLine="480" w:firstLineChars="200"/>
        <w:rPr>
          <w:rFonts w:hAnsi="宋体" w:cs="仿宋"/>
          <w:bCs/>
          <w:sz w:val="24"/>
          <w:szCs w:val="24"/>
          <w:lang w:val="en-US"/>
        </w:rPr>
      </w:pPr>
      <w:r>
        <w:rPr>
          <w:rFonts w:hAnsi="宋体" w:cs="仿宋"/>
          <w:bCs/>
          <w:sz w:val="24"/>
          <w:szCs w:val="24"/>
          <w:lang w:val="en-US"/>
        </w:rPr>
        <w:t>4.5.6.3</w:t>
      </w:r>
      <w:r>
        <w:rPr>
          <w:rFonts w:hAnsi="宋体" w:cs="仿宋"/>
          <w:bCs/>
          <w:sz w:val="24"/>
          <w:szCs w:val="24"/>
          <w:lang w:eastAsia="zh-CN"/>
        </w:rPr>
        <w:t>单价金额小数点或者百分比有明显错位的，以报价明细表的总价为准，并修改单价；</w:t>
      </w:r>
    </w:p>
    <w:p>
      <w:pPr>
        <w:pStyle w:val="22"/>
        <w:widowControl/>
        <w:pBdr>
          <w:top w:val="none" w:color="auto" w:sz="0" w:space="0"/>
          <w:left w:val="none" w:color="auto" w:sz="0" w:space="0"/>
          <w:bottom w:val="none" w:color="auto" w:sz="0" w:space="0"/>
          <w:right w:val="none" w:color="auto" w:sz="0" w:space="0"/>
        </w:pBdr>
        <w:snapToGrid w:val="0"/>
        <w:spacing w:beforeLines="50" w:beforeAutospacing="0" w:after="0" w:afterAutospacing="0" w:line="560" w:lineRule="exact"/>
        <w:ind w:left="0" w:right="0" w:firstLine="480" w:firstLineChars="200"/>
        <w:rPr>
          <w:rFonts w:hAnsi="宋体" w:cs="仿宋"/>
          <w:bCs/>
          <w:sz w:val="24"/>
          <w:szCs w:val="24"/>
          <w:lang w:val="en-US"/>
        </w:rPr>
      </w:pPr>
      <w:r>
        <w:rPr>
          <w:rFonts w:hAnsi="宋体" w:cs="仿宋"/>
          <w:bCs/>
          <w:sz w:val="24"/>
          <w:szCs w:val="24"/>
          <w:lang w:val="en-US"/>
        </w:rPr>
        <w:t>4.5.6.4</w:t>
      </w:r>
      <w:r>
        <w:rPr>
          <w:rFonts w:hAnsi="宋体" w:cs="仿宋"/>
          <w:bCs/>
          <w:sz w:val="24"/>
          <w:szCs w:val="24"/>
          <w:lang w:eastAsia="zh-CN"/>
        </w:rPr>
        <w:t>总价金额与按单价汇总金额不一致的，以单价金额计算结果为准。</w:t>
      </w:r>
    </w:p>
    <w:p>
      <w:pPr>
        <w:pStyle w:val="22"/>
        <w:widowControl/>
        <w:pBdr>
          <w:top w:val="none" w:color="auto" w:sz="0" w:space="0"/>
          <w:left w:val="none" w:color="auto" w:sz="0" w:space="0"/>
          <w:bottom w:val="none" w:color="auto" w:sz="0" w:space="0"/>
          <w:right w:val="none" w:color="auto" w:sz="0" w:space="0"/>
        </w:pBdr>
        <w:snapToGrid w:val="0"/>
        <w:spacing w:beforeLines="50" w:beforeAutospacing="0" w:after="0" w:afterAutospacing="0" w:line="560" w:lineRule="exact"/>
        <w:ind w:left="0" w:right="0" w:firstLine="480" w:firstLineChars="200"/>
        <w:rPr>
          <w:rFonts w:hAnsi="宋体" w:cs="仿宋"/>
          <w:sz w:val="24"/>
          <w:szCs w:val="24"/>
          <w:lang w:val="en-US"/>
        </w:rPr>
      </w:pPr>
      <w:r>
        <w:rPr>
          <w:rFonts w:hAnsi="宋体" w:cs="仿宋"/>
          <w:bCs/>
          <w:sz w:val="24"/>
          <w:szCs w:val="24"/>
          <w:lang w:eastAsia="zh-CN"/>
        </w:rPr>
        <w:t>同时出现两种以上不一致的，按照前款规定的顺序修正。修正后的报价按照经投标人加盖电子印章，或者由法定代表人或其授权的代表签字确认后产生约束力，投标人不确认的，其投标无效。</w:t>
      </w:r>
    </w:p>
    <w:p>
      <w:pPr>
        <w:pStyle w:val="22"/>
        <w:widowControl/>
        <w:pBdr>
          <w:top w:val="none" w:color="auto" w:sz="0" w:space="0"/>
          <w:left w:val="none" w:color="auto" w:sz="0" w:space="0"/>
          <w:bottom w:val="none" w:color="auto" w:sz="0" w:space="0"/>
          <w:right w:val="none" w:color="auto" w:sz="0" w:space="0"/>
        </w:pBdr>
        <w:snapToGrid w:val="0"/>
        <w:spacing w:beforeLines="50" w:beforeAutospacing="0" w:after="0" w:afterAutospacing="0" w:line="560" w:lineRule="exact"/>
        <w:ind w:left="0" w:right="0" w:firstLine="480" w:firstLineChars="200"/>
        <w:rPr>
          <w:rFonts w:hAnsi="宋体" w:cs="仿宋"/>
          <w:bCs/>
          <w:sz w:val="24"/>
          <w:szCs w:val="24"/>
          <w:lang w:val="en-US"/>
        </w:rPr>
      </w:pPr>
      <w:r>
        <w:rPr>
          <w:rFonts w:hAnsi="宋体" w:cs="仿宋"/>
          <w:bCs/>
          <w:sz w:val="24"/>
          <w:szCs w:val="24"/>
          <w:lang w:val="en-US"/>
        </w:rPr>
        <w:t>4.5.7</w:t>
      </w:r>
      <w:r>
        <w:rPr>
          <w:rFonts w:hAnsi="宋体" w:cs="仿宋"/>
          <w:bCs/>
          <w:sz w:val="24"/>
          <w:szCs w:val="24"/>
          <w:lang w:eastAsia="zh-CN"/>
        </w:rPr>
        <w:t>评标委员会根据评审汇总情况和招标文件规定确定中标候选人排序名单，推荐中标候选人的人数</w:t>
      </w:r>
      <w:r>
        <w:rPr>
          <w:rFonts w:hAnsi="宋体" w:cs="仿宋"/>
          <w:sz w:val="24"/>
          <w:szCs w:val="24"/>
          <w:lang w:eastAsia="zh-CN"/>
        </w:rPr>
        <w:t>见投标人须知前附表。</w:t>
      </w:r>
    </w:p>
    <w:p>
      <w:pPr>
        <w:pStyle w:val="22"/>
        <w:widowControl/>
        <w:pBdr>
          <w:top w:val="none" w:color="auto" w:sz="0" w:space="0"/>
          <w:left w:val="none" w:color="auto" w:sz="0" w:space="0"/>
          <w:bottom w:val="none" w:color="auto" w:sz="0" w:space="0"/>
          <w:right w:val="none" w:color="auto" w:sz="0" w:space="0"/>
        </w:pBdr>
        <w:snapToGrid w:val="0"/>
        <w:spacing w:beforeLines="50" w:beforeAutospacing="0" w:after="0" w:afterAutospacing="0" w:line="560" w:lineRule="exact"/>
        <w:ind w:left="0" w:right="0" w:firstLine="480" w:firstLineChars="200"/>
        <w:rPr>
          <w:rFonts w:hAnsi="宋体" w:cs="仿宋"/>
          <w:bCs/>
          <w:sz w:val="24"/>
          <w:szCs w:val="24"/>
          <w:lang w:val="en-US"/>
        </w:rPr>
      </w:pPr>
      <w:r>
        <w:rPr>
          <w:rFonts w:hAnsi="宋体" w:cs="仿宋"/>
          <w:bCs/>
          <w:sz w:val="24"/>
          <w:szCs w:val="24"/>
          <w:lang w:val="en-US"/>
        </w:rPr>
        <w:t>4.5.8</w:t>
      </w:r>
      <w:r>
        <w:rPr>
          <w:rFonts w:hAnsi="宋体" w:cs="仿宋"/>
          <w:bCs/>
          <w:sz w:val="24"/>
          <w:szCs w:val="24"/>
          <w:lang w:eastAsia="zh-CN"/>
        </w:rPr>
        <w:t>编写评标报告，评标委员会须在评标报告上签字确认。</w:t>
      </w:r>
    </w:p>
    <w:p>
      <w:pPr>
        <w:pStyle w:val="5"/>
        <w:widowControl/>
        <w:spacing w:before="240" w:beforeLines="100" w:beforeAutospacing="0" w:after="0" w:afterAutospacing="0" w:line="360" w:lineRule="auto"/>
        <w:ind w:left="0" w:right="0"/>
        <w:rPr>
          <w:rFonts w:hint="eastAsia" w:ascii="宋体" w:hAnsi="宋体" w:eastAsia="宋体" w:cs="仿宋"/>
          <w:sz w:val="24"/>
          <w:szCs w:val="24"/>
          <w:lang w:val="en-US"/>
        </w:rPr>
      </w:pPr>
      <w:r>
        <w:rPr>
          <w:rFonts w:hint="eastAsia" w:ascii="宋体" w:hAnsi="宋体" w:eastAsia="宋体" w:cs="仿宋"/>
          <w:sz w:val="24"/>
          <w:szCs w:val="24"/>
          <w:lang w:val="en-US"/>
        </w:rPr>
        <w:t>4.6</w:t>
      </w:r>
      <w:r>
        <w:rPr>
          <w:rFonts w:hint="eastAsia" w:ascii="宋体" w:hAnsi="宋体" w:eastAsia="宋体" w:cs="仿宋"/>
          <w:sz w:val="24"/>
          <w:szCs w:val="24"/>
          <w:lang w:eastAsia="zh-CN"/>
        </w:rPr>
        <w:t>评审原则</w:t>
      </w:r>
    </w:p>
    <w:p>
      <w:pPr>
        <w:pStyle w:val="22"/>
        <w:widowControl/>
        <w:pBdr>
          <w:top w:val="none" w:color="auto" w:sz="0" w:space="0"/>
          <w:left w:val="none" w:color="auto" w:sz="0" w:space="0"/>
          <w:bottom w:val="none" w:color="auto" w:sz="0" w:space="0"/>
          <w:right w:val="none" w:color="auto" w:sz="0" w:space="0"/>
        </w:pBdr>
        <w:snapToGrid w:val="0"/>
        <w:spacing w:beforeLines="50" w:beforeAutospacing="0" w:after="0" w:afterAutospacing="0" w:line="560" w:lineRule="exact"/>
        <w:ind w:left="0" w:right="0" w:firstLine="480" w:firstLineChars="200"/>
        <w:rPr>
          <w:rFonts w:hAnsi="宋体" w:cs="仿宋"/>
          <w:sz w:val="24"/>
          <w:szCs w:val="24"/>
          <w:lang w:val="en-US"/>
        </w:rPr>
      </w:pPr>
      <w:r>
        <w:rPr>
          <w:rFonts w:hAnsi="宋体" w:cs="仿宋"/>
          <w:sz w:val="24"/>
          <w:szCs w:val="24"/>
          <w:lang w:val="en-US"/>
        </w:rPr>
        <w:t>4.6.1</w:t>
      </w:r>
      <w:r>
        <w:rPr>
          <w:rFonts w:hAnsi="宋体" w:cs="仿宋"/>
          <w:sz w:val="24"/>
          <w:szCs w:val="24"/>
          <w:lang w:eastAsia="zh-CN"/>
        </w:rPr>
        <w:t>评标委员会必须按照客观、公正、审慎原则进行独立评审，不带任何倾向性和启发性；不得向外界透露任何与评标有关的内容；任何单位和个人不得干扰、影响评标的正常进行；评标委员会及有关工作人员不得私下与投标人接触。</w:t>
      </w:r>
    </w:p>
    <w:p>
      <w:pPr>
        <w:pStyle w:val="22"/>
        <w:widowControl/>
        <w:pBdr>
          <w:top w:val="none" w:color="auto" w:sz="0" w:space="0"/>
          <w:left w:val="none" w:color="auto" w:sz="0" w:space="0"/>
          <w:bottom w:val="none" w:color="auto" w:sz="0" w:space="0"/>
          <w:right w:val="none" w:color="auto" w:sz="0" w:space="0"/>
        </w:pBdr>
        <w:snapToGrid w:val="0"/>
        <w:spacing w:beforeLines="50" w:beforeAutospacing="0" w:after="0" w:afterAutospacing="0" w:line="560" w:lineRule="exact"/>
        <w:ind w:left="0" w:right="0" w:firstLine="480" w:firstLineChars="200"/>
        <w:rPr>
          <w:rFonts w:hAnsi="宋体" w:cs="仿宋"/>
          <w:bCs/>
          <w:sz w:val="24"/>
          <w:szCs w:val="24"/>
          <w:lang w:val="en-US"/>
        </w:rPr>
      </w:pPr>
      <w:r>
        <w:rPr>
          <w:rFonts w:hAnsi="宋体" w:cs="仿宋"/>
          <w:bCs/>
          <w:sz w:val="24"/>
          <w:szCs w:val="24"/>
          <w:lang w:val="en-US"/>
        </w:rPr>
        <w:t>4.6.2</w:t>
      </w:r>
      <w:r>
        <w:rPr>
          <w:rFonts w:hAnsi="宋体" w:cs="仿宋"/>
          <w:bCs/>
          <w:sz w:val="24"/>
          <w:szCs w:val="24"/>
          <w:lang w:eastAsia="zh-CN"/>
        </w:rPr>
        <w:t>评标中因评标委员会成员缺席、回避或者健康等特殊原因导致评标委员会组成不符合规定的，采购人或者采购代理机构应当依法补足后继续评标。被更换的评标委员会成员所作出的评标意见无效。依法重新组建评标委员会进行评标。原评标委员会所作出的评标意见无效。</w:t>
      </w:r>
    </w:p>
    <w:p>
      <w:pPr>
        <w:pStyle w:val="22"/>
        <w:widowControl/>
        <w:pBdr>
          <w:top w:val="none" w:color="auto" w:sz="0" w:space="0"/>
          <w:left w:val="none" w:color="auto" w:sz="0" w:space="0"/>
          <w:bottom w:val="none" w:color="auto" w:sz="0" w:space="0"/>
          <w:right w:val="none" w:color="auto" w:sz="0" w:space="0"/>
        </w:pBdr>
        <w:snapToGrid w:val="0"/>
        <w:spacing w:beforeLines="50" w:beforeAutospacing="0" w:after="0" w:afterAutospacing="0" w:line="560" w:lineRule="exact"/>
        <w:ind w:left="0" w:right="0" w:firstLine="480" w:firstLineChars="200"/>
        <w:rPr>
          <w:rFonts w:hAnsi="宋体" w:cs="仿宋"/>
          <w:bCs/>
          <w:sz w:val="24"/>
          <w:szCs w:val="24"/>
          <w:lang w:val="en-US"/>
        </w:rPr>
      </w:pPr>
      <w:r>
        <w:rPr>
          <w:rFonts w:hAnsi="宋体" w:cs="仿宋"/>
          <w:bCs/>
          <w:sz w:val="24"/>
          <w:szCs w:val="24"/>
          <w:lang w:val="en-US"/>
        </w:rPr>
        <w:t>4.6.3</w:t>
      </w:r>
      <w:r>
        <w:rPr>
          <w:rFonts w:hAnsi="宋体" w:cs="仿宋"/>
          <w:bCs/>
          <w:sz w:val="24"/>
          <w:szCs w:val="24"/>
          <w:lang w:eastAsia="zh-CN"/>
        </w:rPr>
        <w:t>评标委员会成员对需要共同认定的事项存在争议的，应当按照少数服从多数的原则作出结论。持不同意见的评标委员会成员应当在评标报告上签署不同意见及理由，否则视为同意评标报告。</w:t>
      </w:r>
    </w:p>
    <w:p>
      <w:pPr>
        <w:pStyle w:val="4"/>
        <w:widowControl/>
        <w:pBdr>
          <w:top w:val="none" w:color="auto" w:sz="0" w:space="0"/>
          <w:left w:val="none" w:color="auto" w:sz="0" w:space="0"/>
          <w:bottom w:val="none" w:color="auto" w:sz="0" w:space="0"/>
          <w:right w:val="none" w:color="auto" w:sz="0" w:space="0"/>
        </w:pBdr>
        <w:spacing w:before="360" w:beforeLines="150" w:beforeAutospacing="0" w:after="0" w:afterAutospacing="0" w:line="360" w:lineRule="auto"/>
        <w:ind w:left="0" w:right="0"/>
        <w:rPr>
          <w:rFonts w:hint="eastAsia" w:ascii="宋体" w:hAnsi="宋体" w:eastAsia="宋体" w:cs="仿宋"/>
          <w:bCs w:val="0"/>
          <w:sz w:val="24"/>
          <w:szCs w:val="24"/>
          <w:lang w:val="en-US"/>
        </w:rPr>
      </w:pPr>
      <w:r>
        <w:rPr>
          <w:rFonts w:hint="eastAsia" w:ascii="宋体" w:hAnsi="宋体" w:eastAsia="宋体" w:cs="仿宋"/>
          <w:bCs w:val="0"/>
          <w:sz w:val="24"/>
          <w:szCs w:val="24"/>
          <w:lang w:val="en-US"/>
        </w:rPr>
        <w:t>5</w:t>
      </w:r>
      <w:r>
        <w:rPr>
          <w:rFonts w:hint="eastAsia" w:ascii="宋体" w:hAnsi="宋体" w:eastAsia="宋体" w:cs="仿宋"/>
          <w:bCs w:val="0"/>
          <w:sz w:val="24"/>
          <w:szCs w:val="24"/>
          <w:lang w:eastAsia="zh-CN"/>
        </w:rPr>
        <w:t>、确定中标人的原则</w:t>
      </w:r>
    </w:p>
    <w:p>
      <w:pPr>
        <w:pStyle w:val="22"/>
        <w:widowControl/>
        <w:pBdr>
          <w:top w:val="none" w:color="auto" w:sz="0" w:space="0"/>
          <w:left w:val="none" w:color="auto" w:sz="0" w:space="0"/>
          <w:bottom w:val="none" w:color="auto" w:sz="0" w:space="0"/>
          <w:right w:val="none" w:color="auto" w:sz="0" w:space="0"/>
        </w:pBdr>
        <w:snapToGrid w:val="0"/>
        <w:spacing w:beforeLines="50" w:beforeAutospacing="0" w:after="0" w:afterAutospacing="0" w:line="560" w:lineRule="exact"/>
        <w:ind w:left="0" w:right="0" w:firstLine="480" w:firstLineChars="200"/>
        <w:rPr>
          <w:rFonts w:hAnsi="宋体" w:cs="仿宋"/>
          <w:sz w:val="24"/>
          <w:szCs w:val="24"/>
          <w:lang w:val="en-US"/>
        </w:rPr>
      </w:pPr>
      <w:r>
        <w:rPr>
          <w:rFonts w:hAnsi="宋体" w:cs="仿宋"/>
          <w:sz w:val="24"/>
          <w:szCs w:val="24"/>
          <w:lang w:val="en-US"/>
        </w:rPr>
        <w:t>5.1</w:t>
      </w:r>
      <w:r>
        <w:rPr>
          <w:rFonts w:hAnsi="宋体" w:cs="仿宋"/>
          <w:sz w:val="24"/>
          <w:szCs w:val="24"/>
          <w:lang w:eastAsia="zh-CN"/>
        </w:rPr>
        <w:t>采购代理机构应当自评审结束之日起</w:t>
      </w:r>
      <w:r>
        <w:rPr>
          <w:rFonts w:hAnsi="宋体" w:cs="仿宋"/>
          <w:sz w:val="24"/>
          <w:szCs w:val="24"/>
          <w:lang w:val="en-US"/>
        </w:rPr>
        <w:t>2</w:t>
      </w:r>
      <w:r>
        <w:rPr>
          <w:rFonts w:hAnsi="宋体" w:cs="仿宋"/>
          <w:sz w:val="24"/>
          <w:szCs w:val="24"/>
          <w:lang w:eastAsia="zh-CN"/>
        </w:rPr>
        <w:t>个工作日内将评审报告送交采购人。采购人应当自收到评审报告之日起</w:t>
      </w:r>
      <w:r>
        <w:rPr>
          <w:rFonts w:hAnsi="宋体" w:cs="仿宋"/>
          <w:sz w:val="24"/>
          <w:szCs w:val="24"/>
          <w:lang w:val="en-US"/>
        </w:rPr>
        <w:t>5</w:t>
      </w:r>
      <w:r>
        <w:rPr>
          <w:rFonts w:hAnsi="宋体" w:cs="仿宋"/>
          <w:sz w:val="24"/>
          <w:szCs w:val="24"/>
          <w:lang w:eastAsia="zh-CN"/>
        </w:rPr>
        <w:t>个工作日内在评审报告推荐的中标候选人中按顺序确定中标人。</w:t>
      </w:r>
    </w:p>
    <w:p>
      <w:pPr>
        <w:pStyle w:val="22"/>
        <w:widowControl/>
        <w:pBdr>
          <w:top w:val="none" w:color="auto" w:sz="0" w:space="0"/>
          <w:left w:val="none" w:color="auto" w:sz="0" w:space="0"/>
          <w:bottom w:val="none" w:color="auto" w:sz="0" w:space="0"/>
          <w:right w:val="none" w:color="auto" w:sz="0" w:space="0"/>
        </w:pBdr>
        <w:snapToGrid w:val="0"/>
        <w:spacing w:beforeLines="50" w:beforeAutospacing="0" w:after="0" w:afterAutospacing="0" w:line="560" w:lineRule="exact"/>
        <w:ind w:left="0" w:right="0" w:firstLine="480" w:firstLineChars="200"/>
        <w:rPr>
          <w:rFonts w:hAnsi="宋体" w:cs="仿宋"/>
          <w:sz w:val="24"/>
          <w:szCs w:val="24"/>
          <w:lang w:val="en-US"/>
        </w:rPr>
      </w:pPr>
      <w:r>
        <w:rPr>
          <w:rFonts w:hAnsi="宋体" w:cs="仿宋"/>
          <w:sz w:val="24"/>
          <w:szCs w:val="24"/>
          <w:lang w:val="en-US"/>
        </w:rPr>
        <w:t>5.2</w:t>
      </w:r>
      <w:r>
        <w:rPr>
          <w:rFonts w:hAnsi="宋体" w:cs="仿宋"/>
          <w:sz w:val="24"/>
          <w:szCs w:val="24"/>
          <w:lang w:eastAsia="zh-CN"/>
        </w:rPr>
        <w:t>招标文件第三章规定评标办法采用综合评分法的，评标结果按评审后得分由高到低顺序排列。得分最高的投标人为排名第一的中标候选人。得分相同的，按投标报价由低到高顺序排列。得分且投标报价相同的按技术部分得分由高到低顺序确定排名第一的中标候选人。</w:t>
      </w:r>
    </w:p>
    <w:p>
      <w:pPr>
        <w:pStyle w:val="22"/>
        <w:widowControl/>
        <w:pBdr>
          <w:top w:val="none" w:color="auto" w:sz="0" w:space="0"/>
          <w:left w:val="none" w:color="auto" w:sz="0" w:space="0"/>
          <w:bottom w:val="none" w:color="auto" w:sz="0" w:space="0"/>
          <w:right w:val="none" w:color="auto" w:sz="0" w:space="0"/>
        </w:pBdr>
        <w:snapToGrid w:val="0"/>
        <w:spacing w:beforeLines="50" w:beforeAutospacing="0" w:after="0" w:afterAutospacing="0" w:line="560" w:lineRule="exact"/>
        <w:ind w:left="0" w:right="0" w:firstLine="480" w:firstLineChars="200"/>
        <w:rPr>
          <w:rFonts w:hAnsi="宋体" w:cs="仿宋"/>
          <w:sz w:val="24"/>
          <w:szCs w:val="24"/>
          <w:lang w:val="en-US"/>
        </w:rPr>
      </w:pPr>
      <w:r>
        <w:rPr>
          <w:rFonts w:hAnsi="宋体" w:cs="仿宋"/>
          <w:sz w:val="24"/>
          <w:szCs w:val="24"/>
          <w:lang w:eastAsia="zh-CN"/>
        </w:rPr>
        <w:t>招标文件第三章规定评标办法采用最低评标价法的，除了算术修正和落实政府采购政策需进行的价格扣除外，不能对投标人的投标价格进行任何调整。评标结果按投标报价由低到高顺序排列，投标报价最低的投标人为排名第一的中标候选人。投标报价相同的采取随机抽取的方式确定排名第一的中标候选人。</w:t>
      </w:r>
    </w:p>
    <w:p>
      <w:pPr>
        <w:pStyle w:val="22"/>
        <w:widowControl/>
        <w:pBdr>
          <w:top w:val="none" w:color="auto" w:sz="0" w:space="0"/>
          <w:left w:val="none" w:color="auto" w:sz="0" w:space="0"/>
          <w:bottom w:val="none" w:color="auto" w:sz="0" w:space="0"/>
          <w:right w:val="none" w:color="auto" w:sz="0" w:space="0"/>
        </w:pBdr>
        <w:snapToGrid w:val="0"/>
        <w:spacing w:beforeLines="50" w:beforeAutospacing="0" w:after="0" w:afterAutospacing="0" w:line="560" w:lineRule="exact"/>
        <w:ind w:left="0" w:right="0" w:firstLine="480" w:firstLineChars="200"/>
        <w:rPr>
          <w:rFonts w:hAnsi="宋体" w:cs="仿宋"/>
          <w:sz w:val="24"/>
          <w:szCs w:val="24"/>
          <w:lang w:val="en-US"/>
        </w:rPr>
      </w:pPr>
      <w:r>
        <w:rPr>
          <w:rFonts w:hAnsi="宋体" w:cs="仿宋"/>
          <w:sz w:val="24"/>
          <w:szCs w:val="24"/>
          <w:lang w:val="en-US"/>
        </w:rPr>
        <w:t xml:space="preserve"> 5.3</w:t>
      </w:r>
      <w:r>
        <w:rPr>
          <w:rFonts w:hAnsi="宋体" w:cs="仿宋"/>
          <w:sz w:val="24"/>
          <w:szCs w:val="24"/>
          <w:lang w:eastAsia="zh-CN"/>
        </w:rPr>
        <w:t>采购人应当自收到评标报告之日起５个工作日内未按评标报告推荐的中标候选人顺序确定中标人，又不能说明合法理由的，视同按评标报告推荐的顺序确定排名第一的中标候选人为中标人。</w:t>
      </w:r>
    </w:p>
    <w:p>
      <w:pPr>
        <w:pStyle w:val="22"/>
        <w:widowControl/>
        <w:pBdr>
          <w:top w:val="none" w:color="auto" w:sz="0" w:space="0"/>
          <w:left w:val="none" w:color="auto" w:sz="0" w:space="0"/>
          <w:bottom w:val="none" w:color="auto" w:sz="0" w:space="0"/>
          <w:right w:val="none" w:color="auto" w:sz="0" w:space="0"/>
        </w:pBdr>
        <w:snapToGrid w:val="0"/>
        <w:spacing w:beforeLines="50" w:beforeAutospacing="0" w:after="0" w:afterAutospacing="0" w:line="560" w:lineRule="exact"/>
        <w:ind w:left="0" w:right="0" w:firstLine="480" w:firstLineChars="200"/>
        <w:rPr>
          <w:rFonts w:hAnsi="宋体" w:cs="仿宋"/>
          <w:sz w:val="24"/>
          <w:szCs w:val="24"/>
          <w:lang w:val="en-US"/>
        </w:rPr>
      </w:pPr>
      <w:r>
        <w:rPr>
          <w:rFonts w:hAnsi="宋体" w:cs="仿宋"/>
          <w:sz w:val="24"/>
          <w:szCs w:val="24"/>
          <w:lang w:val="en-US"/>
        </w:rPr>
        <w:t>5.4</w:t>
      </w:r>
      <w:r>
        <w:rPr>
          <w:rFonts w:hAnsi="宋体" w:cs="仿宋"/>
          <w:sz w:val="24"/>
          <w:szCs w:val="24"/>
          <w:lang w:eastAsia="zh-CN"/>
        </w:rPr>
        <w:t>中标人拒绝与采购人签订合同的，采购人可以按照评标报告推荐的中标候选人名单排序，确定下一候选人为中标人，也可以重新开展政府采购活动。</w:t>
      </w:r>
    </w:p>
    <w:p>
      <w:pPr>
        <w:pStyle w:val="22"/>
        <w:widowControl/>
        <w:pBdr>
          <w:top w:val="none" w:color="auto" w:sz="0" w:space="0"/>
          <w:left w:val="none" w:color="auto" w:sz="0" w:space="0"/>
          <w:bottom w:val="none" w:color="auto" w:sz="0" w:space="0"/>
          <w:right w:val="none" w:color="auto" w:sz="0" w:space="0"/>
        </w:pBdr>
        <w:snapToGrid w:val="0"/>
        <w:spacing w:beforeLines="50" w:beforeAutospacing="0" w:after="0" w:afterAutospacing="0" w:line="560" w:lineRule="exact"/>
        <w:ind w:left="0" w:right="0" w:firstLine="480" w:firstLineChars="200"/>
        <w:rPr>
          <w:rFonts w:hAnsi="宋体" w:cs="仿宋"/>
          <w:sz w:val="24"/>
          <w:szCs w:val="24"/>
          <w:lang w:val="en-US"/>
        </w:rPr>
      </w:pPr>
      <w:r>
        <w:rPr>
          <w:rFonts w:hAnsi="宋体" w:cs="仿宋"/>
          <w:sz w:val="24"/>
          <w:szCs w:val="24"/>
          <w:lang w:val="en-US"/>
        </w:rPr>
        <w:t xml:space="preserve"> 5.5</w:t>
      </w:r>
      <w:r>
        <w:rPr>
          <w:rFonts w:hAnsi="宋体" w:cs="仿宋"/>
          <w:sz w:val="24"/>
          <w:szCs w:val="24"/>
          <w:lang w:eastAsia="zh-CN"/>
        </w:rPr>
        <w:t>采购结果经采购人确认后，采购人（采购代理机构）将于</w:t>
      </w:r>
      <w:r>
        <w:rPr>
          <w:rFonts w:hAnsi="宋体" w:cs="仿宋"/>
          <w:sz w:val="24"/>
          <w:szCs w:val="24"/>
          <w:lang w:val="en-US"/>
        </w:rPr>
        <w:t>2</w:t>
      </w:r>
      <w:r>
        <w:rPr>
          <w:rFonts w:hAnsi="宋体" w:cs="仿宋"/>
          <w:sz w:val="24"/>
          <w:szCs w:val="24"/>
          <w:lang w:eastAsia="zh-CN"/>
        </w:rPr>
        <w:t>个工作日内在《中国山西政府采购网》上发布中标公告，同时向中标人发出《中标通知书》；对未通过资格审查的投标人，应当告知其未通过的原因。</w:t>
      </w:r>
    </w:p>
    <w:p>
      <w:pPr>
        <w:pStyle w:val="4"/>
        <w:widowControl/>
        <w:pBdr>
          <w:top w:val="none" w:color="auto" w:sz="0" w:space="0"/>
          <w:left w:val="none" w:color="auto" w:sz="0" w:space="0"/>
          <w:bottom w:val="none" w:color="auto" w:sz="0" w:space="0"/>
          <w:right w:val="none" w:color="auto" w:sz="0" w:space="0"/>
        </w:pBdr>
        <w:spacing w:before="360" w:beforeLines="150" w:beforeAutospacing="0" w:after="0" w:afterAutospacing="0" w:line="360" w:lineRule="auto"/>
        <w:ind w:left="0" w:right="0"/>
        <w:rPr>
          <w:rFonts w:hint="eastAsia" w:ascii="宋体" w:hAnsi="宋体" w:eastAsia="宋体" w:cs="仿宋"/>
          <w:bCs w:val="0"/>
          <w:sz w:val="24"/>
          <w:szCs w:val="24"/>
          <w:lang w:val="en-US"/>
        </w:rPr>
      </w:pPr>
      <w:r>
        <w:rPr>
          <w:rFonts w:hint="eastAsia" w:ascii="宋体" w:hAnsi="宋体" w:eastAsia="宋体" w:cs="仿宋"/>
          <w:bCs w:val="0"/>
          <w:sz w:val="24"/>
          <w:szCs w:val="24"/>
          <w:lang w:val="en-US"/>
        </w:rPr>
        <w:t>6</w:t>
      </w:r>
      <w:r>
        <w:rPr>
          <w:rFonts w:hint="eastAsia" w:ascii="宋体" w:hAnsi="宋体" w:eastAsia="宋体" w:cs="仿宋"/>
          <w:bCs w:val="0"/>
          <w:sz w:val="24"/>
          <w:szCs w:val="24"/>
          <w:lang w:eastAsia="zh-CN"/>
        </w:rPr>
        <w:t>、合同授予</w:t>
      </w:r>
    </w:p>
    <w:p>
      <w:pPr>
        <w:keepNext w:val="0"/>
        <w:keepLines w:val="0"/>
        <w:widowControl w:val="0"/>
        <w:suppressLineNumbers w:val="0"/>
        <w:pBdr>
          <w:top w:val="none" w:color="auto" w:sz="0" w:space="0"/>
          <w:left w:val="none" w:color="auto" w:sz="0" w:space="0"/>
          <w:bottom w:val="none" w:color="auto" w:sz="0" w:space="0"/>
          <w:right w:val="none" w:color="auto" w:sz="0" w:space="0"/>
        </w:pBdr>
        <w:snapToGrid w:val="0"/>
        <w:spacing w:before="0" w:beforeAutospacing="0" w:after="0" w:afterAutospacing="0" w:line="560" w:lineRule="exact"/>
        <w:ind w:left="0" w:right="0" w:firstLine="482" w:firstLineChars="200"/>
        <w:jc w:val="both"/>
        <w:rPr>
          <w:rFonts w:hint="eastAsia" w:ascii="宋体" w:hAnsi="宋体" w:eastAsia="宋体" w:cs="仿宋"/>
          <w:b/>
          <w:bCs/>
          <w:sz w:val="24"/>
          <w:szCs w:val="24"/>
          <w:lang w:val="en-US"/>
        </w:rPr>
      </w:pPr>
      <w:r>
        <w:rPr>
          <w:rFonts w:hint="eastAsia" w:ascii="宋体" w:hAnsi="宋体" w:eastAsia="宋体" w:cs="仿宋"/>
          <w:b/>
          <w:bCs/>
          <w:kern w:val="2"/>
          <w:sz w:val="24"/>
          <w:szCs w:val="24"/>
          <w:lang w:val="en-US" w:eastAsia="zh-CN" w:bidi="ar"/>
        </w:rPr>
        <w:t>6.1签订合同</w:t>
      </w:r>
    </w:p>
    <w:p>
      <w:pPr>
        <w:keepNext w:val="0"/>
        <w:keepLines w:val="0"/>
        <w:widowControl w:val="0"/>
        <w:suppressLineNumbers w:val="0"/>
        <w:pBdr>
          <w:top w:val="none" w:color="auto" w:sz="0" w:space="0"/>
          <w:left w:val="none" w:color="auto" w:sz="0" w:space="0"/>
          <w:bottom w:val="none" w:color="auto" w:sz="0" w:space="0"/>
          <w:right w:val="none" w:color="auto" w:sz="0" w:space="0"/>
        </w:pBdr>
        <w:snapToGrid w:val="0"/>
        <w:spacing w:before="0" w:beforeAutospacing="0" w:after="0" w:afterAutospacing="0" w:line="560" w:lineRule="exact"/>
        <w:ind w:left="0" w:right="0" w:firstLine="480" w:firstLineChars="200"/>
        <w:jc w:val="both"/>
        <w:rPr>
          <w:rFonts w:hint="eastAsia" w:ascii="宋体" w:hAnsi="宋体" w:eastAsia="宋体" w:cs="仿宋"/>
          <w:sz w:val="24"/>
          <w:szCs w:val="24"/>
          <w:lang w:val="en-US"/>
        </w:rPr>
      </w:pPr>
      <w:r>
        <w:rPr>
          <w:rFonts w:hint="eastAsia" w:ascii="宋体" w:hAnsi="宋体" w:eastAsia="宋体" w:cs="仿宋"/>
          <w:kern w:val="2"/>
          <w:sz w:val="24"/>
          <w:szCs w:val="24"/>
          <w:lang w:val="en-US" w:eastAsia="zh-CN" w:bidi="ar"/>
        </w:rPr>
        <w:t>6.1.1采购人与中标人应当在《中标通知书》发出之日起30日内签订政府采购合同。</w:t>
      </w:r>
    </w:p>
    <w:p>
      <w:pPr>
        <w:pStyle w:val="22"/>
        <w:widowControl/>
        <w:pBdr>
          <w:top w:val="none" w:color="auto" w:sz="0" w:space="0"/>
          <w:left w:val="none" w:color="auto" w:sz="0" w:space="0"/>
          <w:bottom w:val="none" w:color="auto" w:sz="0" w:space="0"/>
          <w:right w:val="none" w:color="auto" w:sz="0" w:space="0"/>
        </w:pBdr>
        <w:snapToGrid w:val="0"/>
        <w:spacing w:beforeLines="50" w:beforeAutospacing="0" w:after="0" w:afterAutospacing="0" w:line="560" w:lineRule="exact"/>
        <w:ind w:left="0" w:right="0" w:firstLine="480" w:firstLineChars="200"/>
        <w:rPr>
          <w:rFonts w:hAnsi="宋体" w:cs="仿宋"/>
          <w:sz w:val="24"/>
          <w:szCs w:val="24"/>
          <w:lang w:val="en-US"/>
        </w:rPr>
      </w:pPr>
      <w:r>
        <w:rPr>
          <w:rFonts w:hAnsi="宋体" w:cs="仿宋"/>
          <w:sz w:val="24"/>
          <w:szCs w:val="24"/>
          <w:lang w:val="en-US"/>
        </w:rPr>
        <w:t>6.1.2</w:t>
      </w:r>
      <w:r>
        <w:rPr>
          <w:rFonts w:hAnsi="宋体" w:cs="仿宋"/>
          <w:sz w:val="24"/>
          <w:szCs w:val="24"/>
          <w:lang w:eastAsia="zh-CN"/>
        </w:rPr>
        <w:t>中标人无正当理由拒签合同的，其投标保证金不予退还且中标无效，并按照《中华人民共和国政府采购法》第七十七条第一款的规定追究法律责任。</w:t>
      </w:r>
    </w:p>
    <w:p>
      <w:pPr>
        <w:pStyle w:val="22"/>
        <w:widowControl/>
        <w:pBdr>
          <w:top w:val="none" w:color="auto" w:sz="0" w:space="0"/>
          <w:left w:val="none" w:color="auto" w:sz="0" w:space="0"/>
          <w:bottom w:val="none" w:color="auto" w:sz="0" w:space="0"/>
          <w:right w:val="none" w:color="auto" w:sz="0" w:space="0"/>
        </w:pBdr>
        <w:snapToGrid w:val="0"/>
        <w:spacing w:beforeLines="50" w:beforeAutospacing="0" w:after="0" w:afterAutospacing="0" w:line="560" w:lineRule="exact"/>
        <w:ind w:left="0" w:right="0" w:firstLine="482" w:firstLineChars="200"/>
        <w:rPr>
          <w:rFonts w:hAnsi="宋体" w:cs="仿宋"/>
          <w:b/>
          <w:bCs w:val="0"/>
          <w:sz w:val="24"/>
          <w:szCs w:val="24"/>
          <w:lang w:val="en-US"/>
        </w:rPr>
      </w:pPr>
      <w:r>
        <w:rPr>
          <w:rFonts w:hAnsi="宋体" w:cs="仿宋"/>
          <w:b/>
          <w:bCs w:val="0"/>
          <w:sz w:val="24"/>
          <w:szCs w:val="24"/>
          <w:lang w:val="en-US"/>
        </w:rPr>
        <w:t>6.2</w:t>
      </w:r>
      <w:r>
        <w:rPr>
          <w:rFonts w:hAnsi="宋体" w:cs="仿宋"/>
          <w:b/>
          <w:bCs w:val="0"/>
          <w:sz w:val="24"/>
          <w:szCs w:val="24"/>
          <w:lang w:eastAsia="zh-CN"/>
        </w:rPr>
        <w:t>履约保证金</w:t>
      </w:r>
    </w:p>
    <w:p>
      <w:pPr>
        <w:pStyle w:val="22"/>
        <w:widowControl/>
        <w:pBdr>
          <w:top w:val="none" w:color="auto" w:sz="0" w:space="0"/>
          <w:left w:val="none" w:color="auto" w:sz="0" w:space="0"/>
          <w:bottom w:val="none" w:color="auto" w:sz="0" w:space="0"/>
          <w:right w:val="none" w:color="auto" w:sz="0" w:space="0"/>
        </w:pBdr>
        <w:snapToGrid w:val="0"/>
        <w:spacing w:beforeLines="50" w:beforeAutospacing="0" w:after="0" w:afterAutospacing="0" w:line="560" w:lineRule="exact"/>
        <w:ind w:left="0" w:right="0" w:firstLine="480" w:firstLineChars="200"/>
        <w:rPr>
          <w:rFonts w:hAnsi="宋体" w:cs="仿宋"/>
          <w:sz w:val="24"/>
          <w:szCs w:val="24"/>
          <w:lang w:val="en-US"/>
        </w:rPr>
      </w:pPr>
      <w:r>
        <w:rPr>
          <w:rFonts w:hAnsi="宋体" w:cs="仿宋"/>
          <w:sz w:val="24"/>
          <w:szCs w:val="24"/>
          <w:lang w:val="en-US"/>
        </w:rPr>
        <w:t>6.2.1</w:t>
      </w:r>
      <w:r>
        <w:rPr>
          <w:rFonts w:hAnsi="宋体" w:cs="仿宋"/>
          <w:sz w:val="24"/>
          <w:szCs w:val="24"/>
          <w:lang w:eastAsia="zh-CN"/>
        </w:rPr>
        <w:t>合同签订时，采购人按《中华人民共和国政府采购法实施条例》有关规定自行收取项目履约保证金。采购人要求中标或者成交投标人提交履约保证金的，投标人应当以支票、汇票、本票或者金融机构、担保机构出具的保函等非现金形式提交。履约保证金的数额不得超过政府采购合同金额的</w:t>
      </w:r>
      <w:r>
        <w:rPr>
          <w:rFonts w:hAnsi="宋体" w:cs="仿宋"/>
          <w:sz w:val="24"/>
          <w:szCs w:val="24"/>
          <w:lang w:val="en-US"/>
        </w:rPr>
        <w:t>10%</w:t>
      </w:r>
      <w:r>
        <w:rPr>
          <w:rFonts w:hAnsi="宋体" w:cs="仿宋"/>
          <w:sz w:val="24"/>
          <w:szCs w:val="24"/>
          <w:lang w:eastAsia="zh-CN"/>
        </w:rPr>
        <w:t>。具体内容见投标人须知前附表。</w:t>
      </w:r>
    </w:p>
    <w:p>
      <w:pPr>
        <w:pStyle w:val="22"/>
        <w:widowControl/>
        <w:pBdr>
          <w:top w:val="none" w:color="auto" w:sz="0" w:space="0"/>
          <w:left w:val="none" w:color="auto" w:sz="0" w:space="0"/>
          <w:bottom w:val="none" w:color="auto" w:sz="0" w:space="0"/>
          <w:right w:val="none" w:color="auto" w:sz="0" w:space="0"/>
        </w:pBdr>
        <w:snapToGrid w:val="0"/>
        <w:spacing w:beforeLines="50" w:beforeAutospacing="0" w:after="0" w:afterAutospacing="0" w:line="560" w:lineRule="exact"/>
        <w:ind w:left="0" w:right="0" w:firstLine="480" w:firstLineChars="200"/>
        <w:rPr>
          <w:rFonts w:hAnsi="宋体" w:cs="仿宋"/>
          <w:sz w:val="24"/>
          <w:szCs w:val="24"/>
          <w:lang w:val="en-US"/>
        </w:rPr>
      </w:pPr>
      <w:r>
        <w:rPr>
          <w:rFonts w:hAnsi="宋体" w:cs="仿宋"/>
          <w:sz w:val="24"/>
          <w:szCs w:val="24"/>
          <w:lang w:val="en-US"/>
        </w:rPr>
        <w:t>6.2.2</w:t>
      </w:r>
      <w:r>
        <w:rPr>
          <w:rFonts w:hAnsi="宋体" w:cs="仿宋"/>
          <w:sz w:val="24"/>
          <w:szCs w:val="24"/>
          <w:lang w:eastAsia="zh-CN"/>
        </w:rPr>
        <w:t>按合同约定办理履约保证金退还手续。</w:t>
      </w:r>
    </w:p>
    <w:p>
      <w:pPr>
        <w:pStyle w:val="4"/>
        <w:widowControl/>
        <w:pBdr>
          <w:top w:val="none" w:color="auto" w:sz="0" w:space="0"/>
          <w:left w:val="none" w:color="auto" w:sz="0" w:space="0"/>
          <w:bottom w:val="none" w:color="auto" w:sz="0" w:space="0"/>
          <w:right w:val="none" w:color="auto" w:sz="0" w:space="0"/>
        </w:pBdr>
        <w:spacing w:before="360" w:beforeLines="150" w:beforeAutospacing="0" w:after="0" w:afterAutospacing="0" w:line="360" w:lineRule="auto"/>
        <w:ind w:left="0" w:right="0"/>
        <w:rPr>
          <w:rFonts w:hint="eastAsia" w:ascii="宋体" w:hAnsi="宋体" w:eastAsia="宋体" w:cs="仿宋"/>
          <w:bCs w:val="0"/>
          <w:sz w:val="24"/>
          <w:szCs w:val="24"/>
          <w:lang w:val="en-US"/>
        </w:rPr>
      </w:pPr>
      <w:r>
        <w:rPr>
          <w:rFonts w:hint="eastAsia" w:ascii="宋体" w:hAnsi="宋体" w:eastAsia="宋体" w:cs="仿宋"/>
          <w:bCs w:val="0"/>
          <w:sz w:val="24"/>
          <w:szCs w:val="24"/>
          <w:lang w:val="en-US"/>
        </w:rPr>
        <w:t>7</w:t>
      </w:r>
      <w:r>
        <w:rPr>
          <w:rFonts w:hint="eastAsia" w:ascii="宋体" w:hAnsi="宋体" w:eastAsia="宋体" w:cs="仿宋"/>
          <w:bCs w:val="0"/>
          <w:sz w:val="24"/>
          <w:szCs w:val="24"/>
          <w:lang w:eastAsia="zh-CN"/>
        </w:rPr>
        <w:t>、合同款的结算</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firstLine="480" w:firstLineChars="200"/>
        <w:jc w:val="both"/>
        <w:rPr>
          <w:rFonts w:hint="eastAsia" w:ascii="宋体" w:hAnsi="宋体" w:eastAsia="宋体" w:cs="仿宋"/>
          <w:b/>
          <w:bCs w:val="0"/>
          <w:sz w:val="24"/>
          <w:szCs w:val="24"/>
          <w:lang w:val="en-US"/>
        </w:rPr>
      </w:pPr>
      <w:r>
        <w:rPr>
          <w:rFonts w:hint="eastAsia" w:ascii="宋体" w:hAnsi="宋体" w:eastAsia="宋体" w:cs="仿宋"/>
          <w:kern w:val="2"/>
          <w:sz w:val="24"/>
          <w:szCs w:val="24"/>
          <w:lang w:val="en-US" w:eastAsia="zh-CN" w:bidi="ar"/>
        </w:rPr>
        <w:t>合同款由采购人按招标文件规定的付款方式自行支付。若资金在采购人处的，由采购人直接支付；若资金在核算中心的，由采购人向核算中心发起支付令，由核算中心把合同款打入中标人帐户。</w:t>
      </w:r>
    </w:p>
    <w:p>
      <w:pPr>
        <w:pStyle w:val="4"/>
        <w:widowControl/>
        <w:pBdr>
          <w:top w:val="none" w:color="auto" w:sz="0" w:space="0"/>
          <w:left w:val="none" w:color="auto" w:sz="0" w:space="0"/>
          <w:bottom w:val="none" w:color="auto" w:sz="0" w:space="0"/>
          <w:right w:val="none" w:color="auto" w:sz="0" w:space="0"/>
        </w:pBdr>
        <w:spacing w:before="360" w:beforeLines="150" w:beforeAutospacing="0" w:after="0" w:afterAutospacing="0" w:line="360" w:lineRule="auto"/>
        <w:ind w:left="0" w:right="0"/>
        <w:rPr>
          <w:rFonts w:hint="eastAsia" w:ascii="宋体" w:hAnsi="宋体" w:eastAsia="宋体" w:cs="仿宋"/>
          <w:bCs w:val="0"/>
          <w:sz w:val="24"/>
          <w:szCs w:val="24"/>
          <w:lang w:val="en-US"/>
        </w:rPr>
      </w:pPr>
      <w:r>
        <w:rPr>
          <w:rFonts w:hint="eastAsia" w:ascii="宋体" w:hAnsi="宋体" w:eastAsia="宋体" w:cs="仿宋"/>
          <w:bCs w:val="0"/>
          <w:sz w:val="24"/>
          <w:szCs w:val="24"/>
          <w:lang w:val="en-US"/>
        </w:rPr>
        <w:t>8</w:t>
      </w:r>
      <w:r>
        <w:rPr>
          <w:rFonts w:hint="eastAsia" w:ascii="宋体" w:hAnsi="宋体" w:eastAsia="宋体" w:cs="仿宋"/>
          <w:bCs w:val="0"/>
          <w:sz w:val="24"/>
          <w:szCs w:val="24"/>
          <w:lang w:eastAsia="zh-CN"/>
        </w:rPr>
        <w:t>、需要补充的其他内容</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firstLine="480" w:firstLineChars="200"/>
        <w:jc w:val="both"/>
        <w:rPr>
          <w:rFonts w:hint="eastAsia" w:ascii="宋体" w:hAnsi="宋体" w:eastAsia="宋体" w:cs="仿宋"/>
          <w:sz w:val="24"/>
          <w:szCs w:val="24"/>
          <w:lang w:val="en-US"/>
        </w:rPr>
      </w:pPr>
      <w:r>
        <w:rPr>
          <w:rFonts w:hint="eastAsia" w:ascii="宋体" w:hAnsi="宋体" w:eastAsia="宋体" w:cs="仿宋"/>
          <w:kern w:val="2"/>
          <w:sz w:val="24"/>
          <w:szCs w:val="24"/>
          <w:lang w:val="en-US" w:eastAsia="zh-CN" w:bidi="ar"/>
        </w:rPr>
        <w:t>需要补充的其他内容，见投标人须知前附表。</w:t>
      </w:r>
    </w:p>
    <w:p>
      <w:pPr>
        <w:pStyle w:val="22"/>
        <w:pageBreakBefore/>
        <w:widowControl/>
        <w:spacing w:before="240" w:beforeLines="100" w:beforeAutospacing="0" w:after="240" w:afterLines="100" w:afterAutospacing="0" w:line="360" w:lineRule="auto"/>
        <w:ind w:left="0" w:right="0"/>
        <w:jc w:val="center"/>
        <w:outlineLvl w:val="0"/>
        <w:rPr>
          <w:rFonts w:hAnsi="宋体"/>
          <w:b/>
          <w:bCs w:val="0"/>
          <w:color w:val="000000"/>
          <w:sz w:val="28"/>
          <w:szCs w:val="28"/>
          <w:lang w:val="en-US"/>
        </w:rPr>
      </w:pPr>
      <w:bookmarkStart w:id="9" w:name="_Toc73697264"/>
      <w:r>
        <w:rPr>
          <w:rFonts w:hAnsi="宋体"/>
          <w:b/>
          <w:bCs w:val="0"/>
          <w:color w:val="000000"/>
          <w:sz w:val="28"/>
          <w:szCs w:val="28"/>
          <w:lang w:eastAsia="zh-CN"/>
        </w:rPr>
        <w:t>第三章</w:t>
      </w:r>
      <w:r>
        <w:rPr>
          <w:rFonts w:hAnsi="宋体"/>
          <w:b/>
          <w:bCs w:val="0"/>
          <w:color w:val="000000"/>
          <w:sz w:val="28"/>
          <w:szCs w:val="28"/>
          <w:lang w:val="en-US"/>
        </w:rPr>
        <w:t xml:space="preserve">  </w:t>
      </w:r>
      <w:r>
        <w:rPr>
          <w:rFonts w:hAnsi="宋体"/>
          <w:b/>
          <w:bCs w:val="0"/>
          <w:color w:val="000000"/>
          <w:sz w:val="28"/>
          <w:szCs w:val="28"/>
          <w:lang w:eastAsia="zh-CN"/>
        </w:rPr>
        <w:t>评标办法及评分标准</w:t>
      </w:r>
      <w:bookmarkEnd w:id="9"/>
    </w:p>
    <w:p>
      <w:pPr>
        <w:keepNext w:val="0"/>
        <w:keepLines w:val="0"/>
        <w:pageBreakBefore w:val="0"/>
        <w:widowControl/>
        <w:kinsoku/>
        <w:wordWrap/>
        <w:overflowPunct/>
        <w:topLinePunct w:val="0"/>
        <w:autoSpaceDE/>
        <w:autoSpaceDN/>
        <w:bidi w:val="0"/>
        <w:adjustRightInd/>
        <w:snapToGrid w:val="0"/>
        <w:spacing w:line="460" w:lineRule="exact"/>
        <w:ind w:firstLine="480" w:firstLineChars="200"/>
        <w:jc w:val="left"/>
        <w:textAlignment w:val="auto"/>
        <w:rPr>
          <w:rFonts w:hint="eastAsia" w:ascii="宋体" w:hAnsi="宋体" w:eastAsia="宋体" w:cs="宋体"/>
          <w:color w:val="000000"/>
          <w:kern w:val="2"/>
          <w:sz w:val="24"/>
          <w:szCs w:val="24"/>
          <w:lang w:val="en-US" w:eastAsia="zh-CN" w:bidi="ar"/>
        </w:rPr>
      </w:pPr>
      <w:bookmarkStart w:id="10" w:name="PO_3000000030_PM051"/>
      <w:r>
        <w:rPr>
          <w:rFonts w:hint="eastAsia" w:ascii="宋体" w:hAnsi="宋体" w:eastAsia="宋体" w:cs="宋体"/>
          <w:color w:val="000000"/>
          <w:kern w:val="2"/>
          <w:sz w:val="24"/>
          <w:szCs w:val="24"/>
          <w:lang w:val="en-US" w:eastAsia="zh-CN" w:bidi="ar"/>
        </w:rPr>
        <w:t>评标办法前附表</w:t>
      </w:r>
    </w:p>
    <w:tbl>
      <w:tblPr>
        <w:tblStyle w:val="40"/>
        <w:tblpPr w:leftFromText="180" w:rightFromText="180" w:vertAnchor="text" w:horzAnchor="page" w:tblpX="1789" w:tblpY="899"/>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blHeader/>
        </w:trPr>
        <w:tc>
          <w:tcPr>
            <w:tcW w:w="84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val="0"/>
              <w:topLinePunct/>
              <w:autoSpaceDE/>
              <w:autoSpaceDN w:val="0"/>
              <w:bidi w:val="0"/>
              <w:adjustRightInd w:val="0"/>
              <w:snapToGrid w:val="0"/>
              <w:spacing w:before="0" w:beforeAutospacing="0" w:after="0" w:afterAutospacing="0" w:line="500" w:lineRule="exact"/>
              <w:ind w:left="0" w:right="0"/>
              <w:jc w:val="center"/>
              <w:rPr>
                <w:rFonts w:hint="eastAsia" w:ascii="宋体" w:hAnsi="宋体" w:eastAsia="宋体" w:cs="宋体"/>
                <w:b/>
                <w:snapToGrid w:val="0"/>
                <w:color w:val="auto"/>
                <w:kern w:val="0"/>
                <w:sz w:val="24"/>
                <w:szCs w:val="24"/>
                <w:highlight w:val="none"/>
              </w:rPr>
            </w:pPr>
            <w:r>
              <w:rPr>
                <w:rFonts w:hint="eastAsia" w:ascii="宋体" w:hAnsi="宋体" w:eastAsia="宋体" w:cs="宋体"/>
                <w:b/>
                <w:snapToGrid w:val="0"/>
                <w:color w:val="auto"/>
                <w:kern w:val="0"/>
                <w:sz w:val="24"/>
                <w:szCs w:val="24"/>
                <w:highlight w:val="none"/>
              </w:rPr>
              <w:t>评定内容及标准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84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val="0"/>
              <w:topLinePunct/>
              <w:autoSpaceDE/>
              <w:autoSpaceDN w:val="0"/>
              <w:bidi w:val="0"/>
              <w:adjustRightInd w:val="0"/>
              <w:snapToGrid w:val="0"/>
              <w:spacing w:before="0" w:beforeAutospacing="0" w:after="0" w:afterAutospacing="0" w:line="500" w:lineRule="exact"/>
              <w:ind w:left="0" w:right="0" w:firstLine="240" w:firstLineChars="100"/>
              <w:rPr>
                <w:rFonts w:hint="eastAsia" w:ascii="宋体" w:hAnsi="宋体" w:eastAsia="宋体" w:cs="宋体"/>
                <w:b w:val="0"/>
                <w:bCs w:val="0"/>
                <w:snapToGrid w:val="0"/>
                <w:color w:val="auto"/>
                <w:kern w:val="0"/>
                <w:sz w:val="24"/>
                <w:szCs w:val="24"/>
                <w:highlight w:val="none"/>
              </w:rPr>
            </w:pPr>
            <w:r>
              <w:rPr>
                <w:rFonts w:hint="eastAsia" w:ascii="宋体" w:hAnsi="宋体" w:eastAsia="宋体" w:cs="宋体"/>
                <w:b w:val="0"/>
                <w:bCs w:val="0"/>
                <w:snapToGrid w:val="0"/>
                <w:color w:val="auto"/>
                <w:kern w:val="0"/>
                <w:sz w:val="24"/>
                <w:szCs w:val="24"/>
                <w:highlight w:val="none"/>
              </w:rPr>
              <w:t>一</w:t>
            </w:r>
            <w:r>
              <w:rPr>
                <w:rFonts w:hint="eastAsia" w:ascii="宋体" w:hAnsi="宋体" w:eastAsia="宋体" w:cs="宋体"/>
                <w:b/>
                <w:bCs/>
                <w:snapToGrid w:val="0"/>
                <w:color w:val="auto"/>
                <w:kern w:val="0"/>
                <w:sz w:val="24"/>
                <w:szCs w:val="24"/>
                <w:highlight w:val="none"/>
              </w:rPr>
              <w:t>、商务部分(</w:t>
            </w:r>
            <w:r>
              <w:rPr>
                <w:rFonts w:hint="eastAsia" w:ascii="宋体" w:hAnsi="宋体" w:cs="宋体"/>
                <w:b/>
                <w:bCs/>
                <w:snapToGrid w:val="0"/>
                <w:color w:val="auto"/>
                <w:kern w:val="0"/>
                <w:sz w:val="24"/>
                <w:szCs w:val="24"/>
                <w:highlight w:val="none"/>
                <w:lang w:val="en-US" w:eastAsia="zh-CN"/>
              </w:rPr>
              <w:t>12</w:t>
            </w:r>
            <w:r>
              <w:rPr>
                <w:rFonts w:hint="eastAsia" w:ascii="宋体" w:hAnsi="宋体" w:eastAsia="宋体" w:cs="宋体"/>
                <w:b/>
                <w:bCs/>
                <w:snapToGrid w:val="0"/>
                <w:color w:val="auto"/>
                <w:kern w:val="0"/>
                <w:sz w:val="24"/>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8" w:hRule="atLeast"/>
        </w:trPr>
        <w:tc>
          <w:tcPr>
            <w:tcW w:w="8440" w:type="dxa"/>
            <w:tcBorders>
              <w:top w:val="single" w:color="auto" w:sz="4" w:space="0"/>
              <w:left w:val="single" w:color="auto" w:sz="4" w:space="0"/>
              <w:bottom w:val="single" w:color="auto" w:sz="4" w:space="0"/>
              <w:right w:val="single" w:color="auto" w:sz="4" w:space="0"/>
            </w:tcBorders>
            <w:noWrap w:val="0"/>
            <w:vAlign w:val="center"/>
          </w:tcPr>
          <w:p>
            <w:pPr>
              <w:pStyle w:val="3"/>
              <w:pageBreakBefore w:val="0"/>
              <w:widowControl w:val="0"/>
              <w:numPr>
                <w:ilvl w:val="0"/>
                <w:numId w:val="2"/>
              </w:numPr>
              <w:suppressLineNumbers w:val="0"/>
              <w:kinsoku/>
              <w:wordWrap/>
              <w:overflowPunct/>
              <w:topLinePunct w:val="0"/>
              <w:autoSpaceDE/>
              <w:autoSpaceDN/>
              <w:bidi w:val="0"/>
              <w:adjustRightInd/>
              <w:snapToGrid/>
              <w:spacing w:line="500" w:lineRule="exact"/>
              <w:ind w:left="210" w:leftChars="0" w:right="0" w:firstLineChars="0"/>
              <w:textAlignment w:val="auto"/>
              <w:rPr>
                <w:rFonts w:hint="eastAsia" w:ascii="宋体" w:hAnsi="宋体" w:eastAsia="宋体" w:cs="宋体"/>
                <w:b w:val="0"/>
                <w:bCs w:val="0"/>
                <w:sz w:val="24"/>
                <w:szCs w:val="24"/>
                <w:highlight w:val="none"/>
                <w:lang w:eastAsia="zh-CN"/>
              </w:rPr>
            </w:pPr>
            <w:r>
              <w:rPr>
                <w:rFonts w:hint="eastAsia" w:ascii="宋体" w:hAnsi="宋体" w:eastAsia="宋体" w:cs="宋体"/>
                <w:b w:val="0"/>
                <w:bCs w:val="0"/>
                <w:sz w:val="24"/>
                <w:szCs w:val="24"/>
                <w:highlight w:val="none"/>
              </w:rPr>
              <w:t>同类项目业绩（</w:t>
            </w:r>
            <w:r>
              <w:rPr>
                <w:rFonts w:hint="eastAsia" w:ascii="宋体" w:hAnsi="宋体" w:cs="宋体"/>
                <w:b w:val="0"/>
                <w:bCs w:val="0"/>
                <w:sz w:val="24"/>
                <w:szCs w:val="24"/>
                <w:highlight w:val="none"/>
                <w:lang w:val="en-US" w:eastAsia="zh-CN"/>
              </w:rPr>
              <w:t>9</w:t>
            </w:r>
            <w:r>
              <w:rPr>
                <w:rFonts w:hint="eastAsia" w:ascii="宋体" w:hAnsi="宋体" w:eastAsia="宋体" w:cs="宋体"/>
                <w:b w:val="0"/>
                <w:bCs w:val="0"/>
                <w:sz w:val="24"/>
                <w:szCs w:val="24"/>
                <w:highlight w:val="none"/>
              </w:rPr>
              <w:t>分）</w:t>
            </w:r>
            <w:r>
              <w:rPr>
                <w:rFonts w:hint="eastAsia" w:ascii="宋体" w:hAnsi="宋体" w:eastAsia="宋体" w:cs="宋体"/>
                <w:b w:val="0"/>
                <w:bCs w:val="0"/>
                <w:sz w:val="24"/>
                <w:szCs w:val="24"/>
                <w:highlight w:val="none"/>
                <w:lang w:val="en-US" w:eastAsia="zh-CN"/>
              </w:rPr>
              <w:br w:type="textWrapping"/>
            </w:r>
            <w:r>
              <w:rPr>
                <w:rFonts w:hint="eastAsia" w:ascii="宋体" w:hAnsi="宋体" w:cs="宋体"/>
                <w:b w:val="0"/>
                <w:bCs w:val="0"/>
                <w:sz w:val="24"/>
                <w:szCs w:val="24"/>
                <w:highlight w:val="none"/>
                <w:lang w:val="en-US" w:eastAsia="zh-CN"/>
              </w:rPr>
              <w:t>投标人</w:t>
            </w:r>
            <w:r>
              <w:rPr>
                <w:rFonts w:hint="eastAsia" w:ascii="宋体" w:hAnsi="宋体" w:eastAsia="宋体" w:cs="宋体"/>
                <w:b w:val="0"/>
                <w:bCs w:val="0"/>
                <w:i w:val="0"/>
                <w:color w:val="000000"/>
                <w:kern w:val="0"/>
                <w:sz w:val="24"/>
                <w:szCs w:val="24"/>
                <w:u w:val="none"/>
                <w:lang w:val="en-US" w:eastAsia="zh-CN" w:bidi="ar"/>
              </w:rPr>
              <w:t>近</w:t>
            </w:r>
            <w:r>
              <w:rPr>
                <w:rFonts w:hint="eastAsia" w:ascii="宋体" w:hAnsi="宋体" w:cs="宋体"/>
                <w:b w:val="0"/>
                <w:bCs w:val="0"/>
                <w:i w:val="0"/>
                <w:color w:val="000000"/>
                <w:kern w:val="0"/>
                <w:sz w:val="24"/>
                <w:szCs w:val="24"/>
                <w:u w:val="none"/>
                <w:lang w:val="en-US" w:eastAsia="zh-CN" w:bidi="ar"/>
              </w:rPr>
              <w:t>三</w:t>
            </w:r>
            <w:r>
              <w:rPr>
                <w:rFonts w:hint="eastAsia" w:ascii="宋体" w:hAnsi="宋体" w:eastAsia="宋体" w:cs="宋体"/>
                <w:b w:val="0"/>
                <w:bCs w:val="0"/>
                <w:i w:val="0"/>
                <w:color w:val="000000"/>
                <w:kern w:val="0"/>
                <w:sz w:val="24"/>
                <w:szCs w:val="24"/>
                <w:u w:val="none"/>
                <w:lang w:val="en-US" w:eastAsia="zh-CN" w:bidi="ar"/>
              </w:rPr>
              <w:t>年承担过类似合同项目(</w:t>
            </w:r>
            <w:r>
              <w:rPr>
                <w:rFonts w:hint="eastAsia" w:ascii="宋体" w:hAnsi="宋体" w:eastAsia="宋体" w:cs="宋体"/>
                <w:b w:val="0"/>
                <w:bCs w:val="0"/>
                <w:color w:val="auto"/>
                <w:sz w:val="24"/>
                <w:szCs w:val="24"/>
                <w:highlight w:val="none"/>
                <w:lang w:val="en-US" w:eastAsia="zh-CN"/>
              </w:rPr>
              <w:t>不限定区域、特定行业的业绩证明资料，</w:t>
            </w:r>
            <w:r>
              <w:rPr>
                <w:rFonts w:hint="eastAsia" w:ascii="宋体" w:hAnsi="宋体" w:eastAsia="宋体" w:cs="宋体"/>
                <w:b w:val="0"/>
                <w:bCs w:val="0"/>
                <w:sz w:val="24"/>
                <w:szCs w:val="24"/>
                <w:highlight w:val="none"/>
              </w:rPr>
              <w:t>以合同签订日期为准</w:t>
            </w:r>
            <w:r>
              <w:rPr>
                <w:rFonts w:hint="eastAsia" w:ascii="宋体" w:hAnsi="宋体" w:eastAsia="宋体" w:cs="宋体"/>
                <w:b w:val="0"/>
                <w:bCs w:val="0"/>
                <w:sz w:val="24"/>
                <w:szCs w:val="24"/>
                <w:highlight w:val="none"/>
                <w:lang w:val="en-US" w:eastAsia="zh-CN"/>
              </w:rPr>
              <w:t>)每一份合同得3分，最高</w:t>
            </w:r>
            <w:r>
              <w:rPr>
                <w:rFonts w:hint="eastAsia" w:ascii="宋体" w:hAnsi="宋体" w:cs="宋体"/>
                <w:b w:val="0"/>
                <w:bCs w:val="0"/>
                <w:sz w:val="24"/>
                <w:szCs w:val="24"/>
                <w:highlight w:val="none"/>
                <w:lang w:val="en-US" w:eastAsia="zh-CN"/>
              </w:rPr>
              <w:t>9</w:t>
            </w:r>
            <w:r>
              <w:rPr>
                <w:rFonts w:hint="eastAsia" w:ascii="宋体" w:hAnsi="宋体" w:eastAsia="宋体" w:cs="宋体"/>
                <w:b w:val="0"/>
                <w:bCs w:val="0"/>
                <w:sz w:val="24"/>
                <w:szCs w:val="24"/>
                <w:highlight w:val="none"/>
                <w:lang w:val="en-US" w:eastAsia="zh-CN"/>
              </w:rPr>
              <w:t>分。</w:t>
            </w:r>
            <w:r>
              <w:rPr>
                <w:rFonts w:hint="eastAsia" w:ascii="宋体" w:hAnsi="宋体" w:eastAsia="宋体" w:cs="宋体"/>
                <w:b w:val="0"/>
                <w:bCs w:val="0"/>
                <w:sz w:val="24"/>
                <w:szCs w:val="24"/>
                <w:highlight w:val="none"/>
              </w:rPr>
              <w:t xml:space="preserve"> 需提供同类业绩的合同的复印件，否则不予计分。</w:t>
            </w:r>
          </w:p>
          <w:p>
            <w:pPr>
              <w:pStyle w:val="3"/>
              <w:pageBreakBefore w:val="0"/>
              <w:widowControl w:val="0"/>
              <w:numPr>
                <w:ilvl w:val="0"/>
                <w:numId w:val="0"/>
              </w:numPr>
              <w:suppressLineNumbers w:val="0"/>
              <w:kinsoku/>
              <w:wordWrap/>
              <w:overflowPunct/>
              <w:topLinePunct w:val="0"/>
              <w:autoSpaceDE/>
              <w:autoSpaceDN/>
              <w:bidi w:val="0"/>
              <w:adjustRightInd/>
              <w:snapToGrid/>
              <w:spacing w:line="500" w:lineRule="exact"/>
              <w:ind w:left="0" w:right="0"/>
              <w:textAlignment w:val="auto"/>
              <w:rPr>
                <w:rFonts w:hint="eastAsia" w:ascii="宋体" w:hAnsi="宋体" w:eastAsia="宋体" w:cs="宋体"/>
                <w:b w:val="0"/>
                <w:bCs w:val="0"/>
                <w:sz w:val="24"/>
                <w:szCs w:val="24"/>
                <w:highlight w:val="none"/>
                <w:lang w:eastAsia="zh-CN"/>
              </w:rPr>
            </w:pPr>
            <w:r>
              <w:rPr>
                <w:rFonts w:hint="eastAsia" w:ascii="宋体" w:hAnsi="宋体" w:eastAsia="宋体" w:cs="宋体"/>
                <w:b w:val="0"/>
                <w:bCs w:val="0"/>
                <w:sz w:val="24"/>
                <w:szCs w:val="24"/>
                <w:highlight w:val="none"/>
              </w:rPr>
              <w:t>（本款可作为加分的合同案例仅指投标人自身的合同案例，即合同案例合同的乙方必须与投标人的名称完全一致，如公司名称发生变更，必须提供工商部门的证明文件）</w:t>
            </w:r>
            <w:r>
              <w:rPr>
                <w:rFonts w:hint="eastAsia" w:ascii="宋体" w:hAnsi="宋体" w:eastAsia="宋体" w:cs="宋体"/>
                <w:b w:val="0"/>
                <w:bCs w:val="0"/>
                <w:sz w:val="24"/>
                <w:szCs w:val="24"/>
                <w:highlight w:val="none"/>
                <w:lang w:eastAsia="zh-CN"/>
              </w:rPr>
              <w:t>。</w:t>
            </w:r>
          </w:p>
          <w:p>
            <w:pPr>
              <w:pStyle w:val="3"/>
              <w:pageBreakBefore w:val="0"/>
              <w:numPr>
                <w:ilvl w:val="0"/>
                <w:numId w:val="0"/>
              </w:numPr>
              <w:suppressLineNumbers w:val="0"/>
              <w:kinsoku/>
              <w:wordWrap/>
              <w:autoSpaceDE/>
              <w:bidi w:val="0"/>
              <w:spacing w:line="500" w:lineRule="exact"/>
              <w:ind w:left="0" w:right="0"/>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i w:val="0"/>
                <w:color w:val="000000"/>
                <w:kern w:val="0"/>
                <w:sz w:val="24"/>
                <w:szCs w:val="24"/>
                <w:highlight w:val="none"/>
                <w:u w:val="none"/>
                <w:lang w:val="en-US" w:eastAsia="zh-CN" w:bidi="ar"/>
              </w:rPr>
              <w:t>2.根据</w:t>
            </w:r>
            <w:r>
              <w:rPr>
                <w:rFonts w:hint="eastAsia" w:ascii="宋体" w:hAnsi="宋体" w:cs="宋体"/>
                <w:b w:val="0"/>
                <w:bCs w:val="0"/>
                <w:sz w:val="24"/>
                <w:szCs w:val="24"/>
                <w:highlight w:val="none"/>
                <w:lang w:val="en-US" w:eastAsia="zh-CN"/>
              </w:rPr>
              <w:t>投标人</w:t>
            </w:r>
            <w:r>
              <w:rPr>
                <w:rFonts w:hint="eastAsia" w:ascii="宋体" w:hAnsi="宋体" w:eastAsia="宋体" w:cs="宋体"/>
                <w:b w:val="0"/>
                <w:bCs w:val="0"/>
                <w:i w:val="0"/>
                <w:color w:val="000000"/>
                <w:kern w:val="0"/>
                <w:sz w:val="24"/>
                <w:szCs w:val="24"/>
                <w:highlight w:val="none"/>
                <w:u w:val="none"/>
                <w:lang w:val="en-US" w:eastAsia="zh-CN" w:bidi="ar"/>
              </w:rPr>
              <w:t>拟派负责此项目经理的工作业绩、管理能力进行打分，每份业绩证明</w:t>
            </w:r>
            <w:r>
              <w:rPr>
                <w:rFonts w:hint="eastAsia" w:ascii="宋体" w:hAnsi="宋体" w:cs="宋体"/>
                <w:b w:val="0"/>
                <w:bCs w:val="0"/>
                <w:i w:val="0"/>
                <w:color w:val="000000"/>
                <w:kern w:val="0"/>
                <w:sz w:val="24"/>
                <w:szCs w:val="24"/>
                <w:highlight w:val="none"/>
                <w:u w:val="none"/>
                <w:lang w:val="en-US" w:eastAsia="zh-CN" w:bidi="ar"/>
              </w:rPr>
              <w:t>1</w:t>
            </w:r>
            <w:r>
              <w:rPr>
                <w:rFonts w:hint="eastAsia" w:ascii="宋体" w:hAnsi="宋体" w:eastAsia="宋体" w:cs="宋体"/>
                <w:b w:val="0"/>
                <w:bCs w:val="0"/>
                <w:i w:val="0"/>
                <w:color w:val="000000"/>
                <w:kern w:val="0"/>
                <w:sz w:val="24"/>
                <w:szCs w:val="24"/>
                <w:highlight w:val="none"/>
                <w:u w:val="none"/>
                <w:lang w:val="en-US" w:eastAsia="zh-CN" w:bidi="ar"/>
              </w:rPr>
              <w:t>分，最高得</w:t>
            </w:r>
            <w:r>
              <w:rPr>
                <w:rFonts w:hint="eastAsia" w:ascii="宋体" w:hAnsi="宋体" w:cs="宋体"/>
                <w:b w:val="0"/>
                <w:bCs w:val="0"/>
                <w:i w:val="0"/>
                <w:color w:val="000000"/>
                <w:kern w:val="0"/>
                <w:sz w:val="24"/>
                <w:szCs w:val="24"/>
                <w:highlight w:val="none"/>
                <w:u w:val="none"/>
                <w:lang w:val="en-US" w:eastAsia="zh-CN" w:bidi="ar"/>
              </w:rPr>
              <w:t>3</w:t>
            </w:r>
            <w:r>
              <w:rPr>
                <w:rFonts w:hint="eastAsia" w:ascii="宋体" w:hAnsi="宋体" w:eastAsia="宋体" w:cs="宋体"/>
                <w:b w:val="0"/>
                <w:bCs w:val="0"/>
                <w:i w:val="0"/>
                <w:color w:val="000000"/>
                <w:kern w:val="0"/>
                <w:sz w:val="24"/>
                <w:szCs w:val="24"/>
                <w:highlight w:val="none"/>
                <w:u w:val="none"/>
                <w:lang w:val="en-US" w:eastAsia="zh-CN" w:bidi="ar"/>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84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autoSpaceDE/>
              <w:bidi w:val="0"/>
              <w:spacing w:before="0" w:beforeAutospacing="0" w:after="0" w:afterAutospacing="0" w:line="500" w:lineRule="exact"/>
              <w:ind w:left="0" w:right="0" w:firstLine="239" w:firstLineChars="99"/>
              <w:rPr>
                <w:rFonts w:hint="eastAsia" w:ascii="宋体" w:hAnsi="宋体" w:eastAsia="宋体" w:cs="宋体"/>
                <w:b/>
                <w:bCs/>
                <w:snapToGrid w:val="0"/>
                <w:color w:val="auto"/>
                <w:kern w:val="0"/>
                <w:sz w:val="24"/>
                <w:szCs w:val="24"/>
                <w:highlight w:val="none"/>
              </w:rPr>
            </w:pPr>
            <w:r>
              <w:rPr>
                <w:rFonts w:hint="eastAsia" w:ascii="宋体" w:hAnsi="宋体" w:eastAsia="宋体" w:cs="宋体"/>
                <w:b/>
                <w:bCs/>
                <w:snapToGrid w:val="0"/>
                <w:color w:val="auto"/>
                <w:kern w:val="0"/>
                <w:sz w:val="24"/>
                <w:szCs w:val="24"/>
                <w:highlight w:val="none"/>
              </w:rPr>
              <w:t>二、</w:t>
            </w:r>
            <w:r>
              <w:rPr>
                <w:rFonts w:hint="eastAsia" w:ascii="宋体" w:hAnsi="宋体" w:eastAsia="宋体" w:cs="宋体"/>
                <w:b/>
                <w:bCs/>
                <w:snapToGrid w:val="0"/>
                <w:color w:val="auto"/>
                <w:kern w:val="0"/>
                <w:sz w:val="24"/>
                <w:szCs w:val="24"/>
                <w:highlight w:val="none"/>
                <w:lang w:eastAsia="zh-CN"/>
              </w:rPr>
              <w:t>技术部分</w:t>
            </w:r>
            <w:r>
              <w:rPr>
                <w:rFonts w:hint="eastAsia" w:ascii="宋体" w:hAnsi="宋体" w:eastAsia="宋体" w:cs="宋体"/>
                <w:b/>
                <w:bCs/>
                <w:snapToGrid w:val="0"/>
                <w:color w:val="auto"/>
                <w:kern w:val="0"/>
                <w:sz w:val="24"/>
                <w:szCs w:val="24"/>
                <w:highlight w:val="none"/>
              </w:rPr>
              <w:t>（</w:t>
            </w:r>
            <w:r>
              <w:rPr>
                <w:rFonts w:hint="eastAsia" w:ascii="宋体" w:hAnsi="宋体" w:eastAsia="宋体" w:cs="宋体"/>
                <w:b/>
                <w:bCs/>
                <w:snapToGrid w:val="0"/>
                <w:color w:val="auto"/>
                <w:kern w:val="0"/>
                <w:sz w:val="24"/>
                <w:szCs w:val="24"/>
                <w:highlight w:val="none"/>
                <w:lang w:val="en-US" w:eastAsia="zh-CN"/>
              </w:rPr>
              <w:t xml:space="preserve"> </w:t>
            </w:r>
            <w:r>
              <w:rPr>
                <w:rFonts w:hint="eastAsia" w:ascii="宋体" w:hAnsi="宋体" w:cs="宋体"/>
                <w:b/>
                <w:bCs/>
                <w:snapToGrid w:val="0"/>
                <w:color w:val="auto"/>
                <w:kern w:val="0"/>
                <w:sz w:val="24"/>
                <w:szCs w:val="24"/>
                <w:highlight w:val="none"/>
                <w:lang w:val="en-US" w:eastAsia="zh-CN"/>
              </w:rPr>
              <w:t>58</w:t>
            </w:r>
            <w:r>
              <w:rPr>
                <w:rFonts w:hint="eastAsia" w:ascii="宋体" w:hAnsi="宋体" w:eastAsia="宋体" w:cs="宋体"/>
                <w:b/>
                <w:bCs/>
                <w:snapToGrid w:val="0"/>
                <w:color w:val="auto"/>
                <w:kern w:val="0"/>
                <w:sz w:val="24"/>
                <w:szCs w:val="24"/>
                <w:highlight w:val="none"/>
                <w:lang w:val="en-US" w:eastAsia="zh-CN"/>
              </w:rPr>
              <w:t xml:space="preserve"> </w:t>
            </w:r>
            <w:r>
              <w:rPr>
                <w:rFonts w:hint="eastAsia" w:ascii="宋体" w:hAnsi="宋体" w:eastAsia="宋体" w:cs="宋体"/>
                <w:b/>
                <w:bCs/>
                <w:snapToGrid w:val="0"/>
                <w:color w:val="auto"/>
                <w:kern w:val="0"/>
                <w:sz w:val="24"/>
                <w:szCs w:val="24"/>
                <w:highlight w:val="none"/>
              </w:rPr>
              <w:t xml:space="preserve">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84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00" w:lineRule="exact"/>
              <w:ind w:left="0" w:right="0"/>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lang w:val="en-US" w:eastAsia="zh-CN"/>
              </w:rPr>
              <w:t>1.实施</w:t>
            </w:r>
            <w:r>
              <w:rPr>
                <w:rFonts w:hint="eastAsia" w:ascii="宋体" w:hAnsi="宋体" w:eastAsia="宋体" w:cs="宋体"/>
                <w:b w:val="0"/>
                <w:bCs w:val="0"/>
                <w:sz w:val="24"/>
                <w:szCs w:val="24"/>
                <w:highlight w:val="none"/>
              </w:rPr>
              <w:t>方案</w:t>
            </w:r>
            <w:r>
              <w:rPr>
                <w:rFonts w:hint="eastAsia" w:ascii="宋体" w:hAnsi="宋体" w:eastAsia="宋体" w:cs="宋体"/>
                <w:b w:val="0"/>
                <w:bCs w:val="0"/>
                <w:sz w:val="24"/>
                <w:szCs w:val="24"/>
                <w:highlight w:val="none"/>
                <w:lang w:eastAsia="zh-CN"/>
              </w:rPr>
              <w:t>（</w:t>
            </w:r>
            <w:r>
              <w:rPr>
                <w:rFonts w:hint="eastAsia" w:ascii="宋体" w:hAnsi="宋体" w:eastAsia="宋体" w:cs="宋体"/>
                <w:b w:val="0"/>
                <w:bCs w:val="0"/>
                <w:sz w:val="24"/>
                <w:szCs w:val="24"/>
                <w:highlight w:val="none"/>
                <w:lang w:val="en-US" w:eastAsia="zh-CN"/>
              </w:rPr>
              <w:t>20分</w:t>
            </w:r>
            <w:r>
              <w:rPr>
                <w:rFonts w:hint="eastAsia" w:ascii="宋体" w:hAnsi="宋体" w:eastAsia="宋体" w:cs="宋体"/>
                <w:b w:val="0"/>
                <w:bCs w:val="0"/>
                <w:sz w:val="24"/>
                <w:szCs w:val="24"/>
                <w:highlight w:val="none"/>
                <w:lang w:eastAsia="zh-CN"/>
              </w:rPr>
              <w:t>）</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00" w:lineRule="exact"/>
              <w:ind w:left="0" w:right="0"/>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lang w:eastAsia="zh-CN"/>
              </w:rPr>
              <w:t>实施方案</w:t>
            </w:r>
            <w:r>
              <w:rPr>
                <w:rFonts w:hint="eastAsia" w:ascii="宋体" w:hAnsi="宋体" w:eastAsia="宋体" w:cs="宋体"/>
                <w:b w:val="0"/>
                <w:bCs w:val="0"/>
                <w:sz w:val="24"/>
                <w:szCs w:val="24"/>
                <w:highlight w:val="none"/>
              </w:rPr>
              <w:t>包括但不限于人员培训方案、人员学习管理方案、人员上岗管理方案、人员建设管理方案、人员健康管理方案、人员考核方案、奖罚方案等，满分</w:t>
            </w:r>
            <w:r>
              <w:rPr>
                <w:rFonts w:hint="eastAsia" w:ascii="宋体" w:hAnsi="宋体" w:eastAsia="宋体" w:cs="宋体"/>
                <w:b w:val="0"/>
                <w:bCs w:val="0"/>
                <w:sz w:val="24"/>
                <w:szCs w:val="24"/>
                <w:highlight w:val="none"/>
                <w:lang w:val="en-US" w:eastAsia="zh-CN"/>
              </w:rPr>
              <w:t>20</w:t>
            </w:r>
            <w:r>
              <w:rPr>
                <w:rFonts w:hint="eastAsia" w:ascii="宋体" w:hAnsi="宋体" w:eastAsia="宋体" w:cs="宋体"/>
                <w:b w:val="0"/>
                <w:bCs w:val="0"/>
                <w:sz w:val="24"/>
                <w:szCs w:val="24"/>
                <w:highlight w:val="none"/>
              </w:rPr>
              <w:t>分。</w:t>
            </w:r>
          </w:p>
          <w:p>
            <w:pPr>
              <w:keepNext w:val="0"/>
              <w:keepLines w:val="0"/>
              <w:pageBreakBefore w:val="0"/>
              <w:numPr>
                <w:ilvl w:val="0"/>
                <w:numId w:val="0"/>
              </w:numPr>
              <w:suppressLineNumbers w:val="0"/>
              <w:kinsoku/>
              <w:wordWrap/>
              <w:autoSpaceDE/>
              <w:bidi w:val="0"/>
              <w:spacing w:before="0" w:beforeAutospacing="0" w:after="0" w:afterAutospacing="0" w:line="500" w:lineRule="exact"/>
              <w:ind w:left="0" w:right="0"/>
              <w:rPr>
                <w:rFonts w:hint="eastAsia" w:ascii="宋体" w:hAnsi="宋体" w:eastAsia="宋体" w:cs="宋体"/>
                <w:bCs/>
                <w:color w:val="000000"/>
                <w:spacing w:val="6"/>
                <w:kern w:val="0"/>
                <w:sz w:val="24"/>
                <w:szCs w:val="24"/>
                <w:highlight w:val="none"/>
              </w:rPr>
            </w:pPr>
            <w:r>
              <w:rPr>
                <w:rFonts w:hint="eastAsia" w:ascii="宋体" w:hAnsi="宋体" w:eastAsia="宋体" w:cs="宋体"/>
                <w:b w:val="0"/>
                <w:bCs w:val="0"/>
                <w:sz w:val="24"/>
                <w:szCs w:val="24"/>
                <w:highlight w:val="none"/>
              </w:rPr>
              <w:t>评标专家根据服务方案全面性、合理性、可行性等详细情况予以打分（较好得</w:t>
            </w:r>
            <w:r>
              <w:rPr>
                <w:rFonts w:hint="eastAsia" w:ascii="宋体" w:hAnsi="宋体" w:eastAsia="宋体" w:cs="宋体"/>
                <w:b w:val="0"/>
                <w:bCs w:val="0"/>
                <w:sz w:val="24"/>
                <w:szCs w:val="24"/>
                <w:highlight w:val="none"/>
                <w:lang w:val="en-US" w:eastAsia="zh-CN"/>
              </w:rPr>
              <w:t>15-20</w:t>
            </w:r>
            <w:r>
              <w:rPr>
                <w:rFonts w:hint="eastAsia" w:ascii="宋体" w:hAnsi="宋体" w:eastAsia="宋体" w:cs="宋体"/>
                <w:b w:val="0"/>
                <w:bCs w:val="0"/>
                <w:sz w:val="24"/>
                <w:szCs w:val="24"/>
                <w:highlight w:val="none"/>
              </w:rPr>
              <w:t>分，一般得</w:t>
            </w:r>
            <w:r>
              <w:rPr>
                <w:rFonts w:hint="eastAsia" w:ascii="宋体" w:hAnsi="宋体" w:eastAsia="宋体" w:cs="宋体"/>
                <w:b w:val="0"/>
                <w:bCs w:val="0"/>
                <w:sz w:val="24"/>
                <w:szCs w:val="24"/>
                <w:highlight w:val="none"/>
                <w:lang w:val="en-US" w:eastAsia="zh-CN"/>
              </w:rPr>
              <w:t>10-15</w:t>
            </w:r>
            <w:r>
              <w:rPr>
                <w:rFonts w:hint="eastAsia" w:ascii="宋体" w:hAnsi="宋体" w:eastAsia="宋体" w:cs="宋体"/>
                <w:b w:val="0"/>
                <w:bCs w:val="0"/>
                <w:sz w:val="24"/>
                <w:szCs w:val="24"/>
                <w:highlight w:val="none"/>
              </w:rPr>
              <w:t>分，较差得0-</w:t>
            </w:r>
            <w:r>
              <w:rPr>
                <w:rFonts w:hint="eastAsia" w:ascii="宋体" w:hAnsi="宋体" w:eastAsia="宋体" w:cs="宋体"/>
                <w:b w:val="0"/>
                <w:bCs w:val="0"/>
                <w:sz w:val="24"/>
                <w:szCs w:val="24"/>
                <w:highlight w:val="none"/>
                <w:lang w:val="en-US" w:eastAsia="zh-CN"/>
              </w:rPr>
              <w:t>10</w:t>
            </w:r>
            <w:r>
              <w:rPr>
                <w:rFonts w:hint="eastAsia" w:ascii="宋体" w:hAnsi="宋体" w:eastAsia="宋体" w:cs="宋体"/>
                <w:b w:val="0"/>
                <w:bCs w:val="0"/>
                <w:sz w:val="24"/>
                <w:szCs w:val="24"/>
                <w:highlight w:val="none"/>
              </w:rPr>
              <w:t>分）</w:t>
            </w:r>
          </w:p>
          <w:p>
            <w:pPr>
              <w:keepNext w:val="0"/>
              <w:keepLines w:val="0"/>
              <w:pageBreakBefore w:val="0"/>
              <w:numPr>
                <w:ilvl w:val="0"/>
                <w:numId w:val="0"/>
              </w:numPr>
              <w:suppressLineNumbers w:val="0"/>
              <w:kinsoku/>
              <w:wordWrap/>
              <w:autoSpaceDE/>
              <w:bidi w:val="0"/>
              <w:spacing w:before="0" w:beforeAutospacing="0" w:after="0" w:afterAutospacing="0" w:line="500" w:lineRule="exact"/>
              <w:ind w:left="0" w:right="0"/>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2.</w:t>
            </w:r>
            <w:r>
              <w:rPr>
                <w:rFonts w:hint="eastAsia" w:ascii="宋体" w:hAnsi="宋体" w:eastAsia="宋体" w:cs="宋体"/>
                <w:i w:val="0"/>
                <w:color w:val="000000"/>
                <w:kern w:val="0"/>
                <w:sz w:val="24"/>
                <w:szCs w:val="24"/>
                <w:highlight w:val="none"/>
                <w:u w:val="none"/>
                <w:lang w:val="en-US" w:eastAsia="zh-CN" w:bidi="ar"/>
              </w:rPr>
              <w:t>服务质量保证措施(</w:t>
            </w:r>
            <w:r>
              <w:rPr>
                <w:rFonts w:hint="eastAsia" w:ascii="宋体" w:hAnsi="宋体" w:cs="宋体"/>
                <w:i w:val="0"/>
                <w:color w:val="000000"/>
                <w:kern w:val="0"/>
                <w:sz w:val="24"/>
                <w:szCs w:val="24"/>
                <w:highlight w:val="none"/>
                <w:u w:val="none"/>
                <w:lang w:val="en-US" w:eastAsia="zh-CN" w:bidi="ar"/>
              </w:rPr>
              <w:t>18</w:t>
            </w:r>
            <w:r>
              <w:rPr>
                <w:rFonts w:hint="eastAsia" w:ascii="宋体" w:hAnsi="宋体" w:eastAsia="宋体" w:cs="宋体"/>
                <w:i w:val="0"/>
                <w:color w:val="000000"/>
                <w:kern w:val="0"/>
                <w:sz w:val="24"/>
                <w:szCs w:val="24"/>
                <w:highlight w:val="none"/>
                <w:u w:val="none"/>
                <w:lang w:val="en-US" w:eastAsia="zh-CN" w:bidi="ar"/>
              </w:rPr>
              <w:t>分)</w:t>
            </w:r>
            <w:r>
              <w:rPr>
                <w:rFonts w:hint="eastAsia" w:ascii="宋体" w:hAnsi="宋体" w:eastAsia="宋体" w:cs="宋体"/>
                <w:i w:val="0"/>
                <w:color w:val="000000"/>
                <w:kern w:val="0"/>
                <w:sz w:val="24"/>
                <w:szCs w:val="24"/>
                <w:highlight w:val="none"/>
                <w:u w:val="none"/>
                <w:lang w:val="en-US" w:eastAsia="zh-CN" w:bidi="ar"/>
              </w:rPr>
              <w:br w:type="textWrapping"/>
            </w:r>
            <w:r>
              <w:rPr>
                <w:rFonts w:hint="eastAsia" w:ascii="宋体" w:hAnsi="宋体" w:eastAsia="宋体" w:cs="宋体"/>
                <w:i w:val="0"/>
                <w:color w:val="000000"/>
                <w:kern w:val="0"/>
                <w:sz w:val="24"/>
                <w:szCs w:val="24"/>
                <w:highlight w:val="none"/>
                <w:u w:val="none"/>
                <w:lang w:val="en-US" w:eastAsia="zh-CN" w:bidi="ar"/>
              </w:rPr>
              <w:t>服务质量检查、验收方法和标准、投诉处理和及时整改方案等</w:t>
            </w:r>
            <w:r>
              <w:rPr>
                <w:rFonts w:hint="eastAsia" w:ascii="宋体" w:hAnsi="宋体" w:eastAsia="宋体" w:cs="宋体"/>
                <w:b w:val="0"/>
                <w:bCs w:val="0"/>
                <w:sz w:val="24"/>
                <w:szCs w:val="24"/>
                <w:highlight w:val="none"/>
              </w:rPr>
              <w:t>较好得</w:t>
            </w:r>
            <w:r>
              <w:rPr>
                <w:rFonts w:hint="eastAsia" w:ascii="宋体" w:hAnsi="宋体" w:cs="宋体"/>
                <w:b w:val="0"/>
                <w:bCs w:val="0"/>
                <w:sz w:val="24"/>
                <w:szCs w:val="24"/>
                <w:highlight w:val="none"/>
                <w:lang w:val="en-US" w:eastAsia="zh-CN"/>
              </w:rPr>
              <w:t>12</w:t>
            </w:r>
            <w:r>
              <w:rPr>
                <w:rFonts w:hint="eastAsia" w:ascii="宋体" w:hAnsi="宋体" w:eastAsia="宋体" w:cs="宋体"/>
                <w:b w:val="0"/>
                <w:bCs w:val="0"/>
                <w:sz w:val="24"/>
                <w:szCs w:val="24"/>
                <w:highlight w:val="none"/>
                <w:lang w:val="en-US" w:eastAsia="zh-CN"/>
              </w:rPr>
              <w:t>-</w:t>
            </w:r>
            <w:r>
              <w:rPr>
                <w:rFonts w:hint="eastAsia" w:ascii="宋体" w:hAnsi="宋体" w:cs="宋体"/>
                <w:b w:val="0"/>
                <w:bCs w:val="0"/>
                <w:sz w:val="24"/>
                <w:szCs w:val="24"/>
                <w:highlight w:val="none"/>
                <w:lang w:val="en-US" w:eastAsia="zh-CN"/>
              </w:rPr>
              <w:t>18</w:t>
            </w:r>
            <w:r>
              <w:rPr>
                <w:rFonts w:hint="eastAsia" w:ascii="宋体" w:hAnsi="宋体" w:eastAsia="宋体" w:cs="宋体"/>
                <w:b w:val="0"/>
                <w:bCs w:val="0"/>
                <w:sz w:val="24"/>
                <w:szCs w:val="24"/>
                <w:highlight w:val="none"/>
              </w:rPr>
              <w:t>分，一般得</w:t>
            </w:r>
            <w:r>
              <w:rPr>
                <w:rFonts w:hint="eastAsia" w:ascii="宋体" w:hAnsi="宋体" w:cs="宋体"/>
                <w:b w:val="0"/>
                <w:bCs w:val="0"/>
                <w:sz w:val="24"/>
                <w:szCs w:val="24"/>
                <w:highlight w:val="none"/>
                <w:lang w:val="en-US" w:eastAsia="zh-CN"/>
              </w:rPr>
              <w:t>6</w:t>
            </w:r>
            <w:r>
              <w:rPr>
                <w:rFonts w:hint="eastAsia" w:ascii="宋体" w:hAnsi="宋体" w:eastAsia="宋体" w:cs="宋体"/>
                <w:b w:val="0"/>
                <w:bCs w:val="0"/>
                <w:sz w:val="24"/>
                <w:szCs w:val="24"/>
                <w:highlight w:val="none"/>
                <w:lang w:val="en-US" w:eastAsia="zh-CN"/>
              </w:rPr>
              <w:t>-</w:t>
            </w:r>
            <w:r>
              <w:rPr>
                <w:rFonts w:hint="eastAsia" w:ascii="宋体" w:hAnsi="宋体" w:cs="宋体"/>
                <w:b w:val="0"/>
                <w:bCs w:val="0"/>
                <w:sz w:val="24"/>
                <w:szCs w:val="24"/>
                <w:highlight w:val="none"/>
                <w:lang w:val="en-US" w:eastAsia="zh-CN"/>
              </w:rPr>
              <w:t>12</w:t>
            </w:r>
            <w:r>
              <w:rPr>
                <w:rFonts w:hint="eastAsia" w:ascii="宋体" w:hAnsi="宋体" w:eastAsia="宋体" w:cs="宋体"/>
                <w:b w:val="0"/>
                <w:bCs w:val="0"/>
                <w:sz w:val="24"/>
                <w:szCs w:val="24"/>
                <w:highlight w:val="none"/>
              </w:rPr>
              <w:t>分，较差得0-</w:t>
            </w:r>
            <w:r>
              <w:rPr>
                <w:rFonts w:hint="eastAsia" w:ascii="宋体" w:hAnsi="宋体" w:cs="宋体"/>
                <w:b w:val="0"/>
                <w:bCs w:val="0"/>
                <w:sz w:val="24"/>
                <w:szCs w:val="24"/>
                <w:highlight w:val="none"/>
                <w:lang w:val="en-US" w:eastAsia="zh-CN"/>
              </w:rPr>
              <w:t>6</w:t>
            </w:r>
            <w:r>
              <w:rPr>
                <w:rFonts w:hint="eastAsia" w:ascii="宋体" w:hAnsi="宋体" w:eastAsia="宋体" w:cs="宋体"/>
                <w:b w:val="0"/>
                <w:bCs w:val="0"/>
                <w:sz w:val="24"/>
                <w:szCs w:val="24"/>
                <w:highlight w:val="none"/>
              </w:rPr>
              <w:t>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textAlignment w:val="auto"/>
              <w:rPr>
                <w:rFonts w:hint="eastAsia" w:ascii="宋体" w:hAnsi="宋体" w:eastAsia="宋体" w:cs="宋体"/>
                <w:b w:val="0"/>
                <w:bCs w:val="0"/>
                <w:sz w:val="24"/>
                <w:szCs w:val="24"/>
                <w:highlight w:val="none"/>
                <w:lang w:eastAsia="zh-CN"/>
              </w:rPr>
            </w:pPr>
            <w:r>
              <w:rPr>
                <w:rFonts w:hint="eastAsia" w:ascii="宋体" w:hAnsi="宋体" w:eastAsia="宋体" w:cs="宋体"/>
                <w:b w:val="0"/>
                <w:bCs w:val="0"/>
                <w:sz w:val="24"/>
                <w:szCs w:val="24"/>
                <w:highlight w:val="none"/>
                <w:lang w:val="en-US" w:eastAsia="zh-CN"/>
              </w:rPr>
              <w:t>3.技术</w:t>
            </w:r>
            <w:r>
              <w:rPr>
                <w:rFonts w:hint="eastAsia" w:ascii="宋体" w:hAnsi="宋体" w:eastAsia="宋体" w:cs="宋体"/>
                <w:b w:val="0"/>
                <w:bCs w:val="0"/>
                <w:sz w:val="24"/>
                <w:szCs w:val="24"/>
                <w:highlight w:val="none"/>
              </w:rPr>
              <w:t>团队搭建</w:t>
            </w:r>
            <w:r>
              <w:rPr>
                <w:rFonts w:hint="eastAsia" w:ascii="宋体" w:hAnsi="宋体" w:eastAsia="宋体" w:cs="宋体"/>
                <w:b w:val="0"/>
                <w:bCs w:val="0"/>
                <w:sz w:val="24"/>
                <w:szCs w:val="24"/>
                <w:highlight w:val="none"/>
                <w:lang w:eastAsia="zh-CN"/>
              </w:rPr>
              <w:t>（</w:t>
            </w:r>
            <w:r>
              <w:rPr>
                <w:rFonts w:hint="eastAsia" w:ascii="宋体" w:hAnsi="宋体" w:eastAsia="宋体" w:cs="宋体"/>
                <w:b w:val="0"/>
                <w:bCs w:val="0"/>
                <w:sz w:val="24"/>
                <w:szCs w:val="24"/>
                <w:highlight w:val="none"/>
                <w:lang w:val="en-US" w:eastAsia="zh-CN"/>
              </w:rPr>
              <w:t>10</w:t>
            </w:r>
            <w:r>
              <w:rPr>
                <w:rFonts w:hint="eastAsia" w:ascii="宋体" w:hAnsi="宋体" w:eastAsia="宋体" w:cs="宋体"/>
                <w:b w:val="0"/>
                <w:bCs w:val="0"/>
                <w:sz w:val="24"/>
                <w:szCs w:val="24"/>
                <w:highlight w:val="none"/>
              </w:rPr>
              <w:t>分</w:t>
            </w:r>
            <w:r>
              <w:rPr>
                <w:rFonts w:hint="eastAsia" w:ascii="宋体" w:hAnsi="宋体" w:eastAsia="宋体" w:cs="宋体"/>
                <w:b w:val="0"/>
                <w:bCs w:val="0"/>
                <w:sz w:val="24"/>
                <w:szCs w:val="24"/>
                <w:highlight w:val="none"/>
                <w:lang w:eastAsia="zh-CN"/>
              </w:rPr>
              <w:t>）</w:t>
            </w:r>
          </w:p>
          <w:p>
            <w:pPr>
              <w:keepNext w:val="0"/>
              <w:keepLines w:val="0"/>
              <w:pageBreakBefore w:val="0"/>
              <w:numPr>
                <w:ilvl w:val="0"/>
                <w:numId w:val="0"/>
              </w:numPr>
              <w:suppressLineNumbers w:val="0"/>
              <w:kinsoku/>
              <w:wordWrap/>
              <w:autoSpaceDE/>
              <w:bidi w:val="0"/>
              <w:spacing w:before="0" w:beforeAutospacing="0" w:after="0" w:afterAutospacing="0" w:line="500" w:lineRule="exact"/>
              <w:ind w:left="0" w:right="0"/>
              <w:rPr>
                <w:rFonts w:hint="eastAsia" w:ascii="宋体" w:hAnsi="宋体" w:eastAsia="宋体" w:cs="宋体"/>
                <w:bCs/>
                <w:color w:val="000000"/>
                <w:spacing w:val="6"/>
                <w:kern w:val="0"/>
                <w:sz w:val="24"/>
                <w:szCs w:val="24"/>
                <w:highlight w:val="none"/>
              </w:rPr>
            </w:pPr>
            <w:r>
              <w:rPr>
                <w:rFonts w:hint="eastAsia" w:ascii="宋体" w:hAnsi="宋体" w:eastAsia="宋体" w:cs="宋体"/>
                <w:b w:val="0"/>
                <w:bCs w:val="0"/>
                <w:sz w:val="24"/>
                <w:szCs w:val="24"/>
                <w:highlight w:val="none"/>
              </w:rPr>
              <w:t>评标专家根据</w:t>
            </w:r>
            <w:r>
              <w:rPr>
                <w:rFonts w:hint="eastAsia" w:ascii="宋体" w:hAnsi="宋体" w:eastAsia="宋体" w:cs="宋体"/>
                <w:b w:val="0"/>
                <w:bCs w:val="0"/>
                <w:sz w:val="24"/>
                <w:szCs w:val="24"/>
                <w:highlight w:val="none"/>
                <w:lang w:eastAsia="zh-CN"/>
              </w:rPr>
              <w:t>投标人</w:t>
            </w:r>
            <w:r>
              <w:rPr>
                <w:rFonts w:hint="eastAsia" w:ascii="宋体" w:hAnsi="宋体" w:eastAsia="宋体" w:cs="宋体"/>
                <w:b w:val="0"/>
                <w:bCs w:val="0"/>
                <w:sz w:val="24"/>
                <w:szCs w:val="24"/>
                <w:highlight w:val="none"/>
              </w:rPr>
              <w:t>人员搭配的合理性、可行性等详细情况予以打分（较好得</w:t>
            </w:r>
            <w:r>
              <w:rPr>
                <w:rFonts w:hint="eastAsia" w:ascii="宋体" w:hAnsi="宋体" w:eastAsia="宋体" w:cs="宋体"/>
                <w:b w:val="0"/>
                <w:bCs w:val="0"/>
                <w:sz w:val="24"/>
                <w:szCs w:val="24"/>
                <w:highlight w:val="none"/>
                <w:lang w:val="en-US" w:eastAsia="zh-CN"/>
              </w:rPr>
              <w:t>6-10</w:t>
            </w:r>
            <w:r>
              <w:rPr>
                <w:rFonts w:hint="eastAsia" w:ascii="宋体" w:hAnsi="宋体" w:eastAsia="宋体" w:cs="宋体"/>
                <w:b w:val="0"/>
                <w:bCs w:val="0"/>
                <w:sz w:val="24"/>
                <w:szCs w:val="24"/>
                <w:highlight w:val="none"/>
              </w:rPr>
              <w:t>分，一般得</w:t>
            </w:r>
            <w:r>
              <w:rPr>
                <w:rFonts w:hint="eastAsia" w:ascii="宋体" w:hAnsi="宋体" w:eastAsia="宋体" w:cs="宋体"/>
                <w:b w:val="0"/>
                <w:bCs w:val="0"/>
                <w:sz w:val="24"/>
                <w:szCs w:val="24"/>
                <w:highlight w:val="none"/>
                <w:lang w:val="en-US" w:eastAsia="zh-CN"/>
              </w:rPr>
              <w:t>3-6</w:t>
            </w:r>
            <w:r>
              <w:rPr>
                <w:rFonts w:hint="eastAsia" w:ascii="宋体" w:hAnsi="宋体" w:eastAsia="宋体" w:cs="宋体"/>
                <w:b w:val="0"/>
                <w:bCs w:val="0"/>
                <w:sz w:val="24"/>
                <w:szCs w:val="24"/>
                <w:highlight w:val="none"/>
              </w:rPr>
              <w:t>分，较差得0-</w:t>
            </w:r>
            <w:r>
              <w:rPr>
                <w:rFonts w:hint="eastAsia" w:ascii="宋体" w:hAnsi="宋体" w:eastAsia="宋体" w:cs="宋体"/>
                <w:b w:val="0"/>
                <w:bCs w:val="0"/>
                <w:sz w:val="24"/>
                <w:szCs w:val="24"/>
                <w:highlight w:val="none"/>
                <w:lang w:val="en-US" w:eastAsia="zh-CN"/>
              </w:rPr>
              <w:t>3</w:t>
            </w:r>
            <w:r>
              <w:rPr>
                <w:rFonts w:hint="eastAsia" w:ascii="宋体" w:hAnsi="宋体" w:eastAsia="宋体" w:cs="宋体"/>
                <w:b w:val="0"/>
                <w:bCs w:val="0"/>
                <w:sz w:val="24"/>
                <w:szCs w:val="24"/>
                <w:highlight w:val="none"/>
              </w:rPr>
              <w:t>分）</w:t>
            </w:r>
          </w:p>
          <w:p>
            <w:pPr>
              <w:pStyle w:val="12"/>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00" w:lineRule="exact"/>
              <w:ind w:right="0"/>
              <w:jc w:val="left"/>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lang w:val="en-US" w:eastAsia="zh-CN"/>
              </w:rPr>
              <w:t>4.</w:t>
            </w:r>
            <w:r>
              <w:rPr>
                <w:rFonts w:hint="eastAsia" w:ascii="宋体" w:hAnsi="宋体" w:eastAsia="宋体" w:cs="宋体"/>
                <w:b w:val="0"/>
                <w:bCs w:val="0"/>
                <w:sz w:val="24"/>
                <w:szCs w:val="24"/>
                <w:highlight w:val="none"/>
              </w:rPr>
              <w:t>应急预案及突发事件处理措施</w:t>
            </w:r>
            <w:r>
              <w:rPr>
                <w:rFonts w:hint="eastAsia" w:ascii="宋体" w:hAnsi="宋体" w:eastAsia="宋体" w:cs="宋体"/>
                <w:b w:val="0"/>
                <w:bCs w:val="0"/>
                <w:sz w:val="24"/>
                <w:szCs w:val="24"/>
                <w:highlight w:val="none"/>
                <w:lang w:eastAsia="zh-CN"/>
              </w:rPr>
              <w:t>（</w:t>
            </w:r>
            <w:r>
              <w:rPr>
                <w:rFonts w:hint="eastAsia" w:ascii="宋体" w:hAnsi="宋体" w:eastAsia="宋体" w:cs="宋体"/>
                <w:b w:val="0"/>
                <w:bCs w:val="0"/>
                <w:sz w:val="24"/>
                <w:szCs w:val="24"/>
                <w:highlight w:val="none"/>
                <w:lang w:val="en-US" w:eastAsia="zh-CN"/>
              </w:rPr>
              <w:t>10</w:t>
            </w:r>
            <w:r>
              <w:rPr>
                <w:rFonts w:hint="eastAsia" w:ascii="宋体" w:hAnsi="宋体" w:eastAsia="宋体" w:cs="宋体"/>
                <w:b w:val="0"/>
                <w:bCs w:val="0"/>
                <w:sz w:val="24"/>
                <w:szCs w:val="24"/>
                <w:highlight w:val="none"/>
              </w:rPr>
              <w:t>分</w:t>
            </w:r>
            <w:r>
              <w:rPr>
                <w:rFonts w:hint="eastAsia" w:ascii="宋体" w:hAnsi="宋体" w:eastAsia="宋体" w:cs="宋体"/>
                <w:b w:val="0"/>
                <w:bCs w:val="0"/>
                <w:sz w:val="24"/>
                <w:szCs w:val="24"/>
                <w:highlight w:val="none"/>
                <w:lang w:eastAsia="zh-CN"/>
              </w:rPr>
              <w:t>）</w:t>
            </w:r>
          </w:p>
          <w:p>
            <w:pPr>
              <w:keepNext w:val="0"/>
              <w:keepLines w:val="0"/>
              <w:pageBreakBefore w:val="0"/>
              <w:numPr>
                <w:ilvl w:val="0"/>
                <w:numId w:val="0"/>
              </w:numPr>
              <w:suppressLineNumbers w:val="0"/>
              <w:kinsoku/>
              <w:wordWrap/>
              <w:autoSpaceDE/>
              <w:bidi w:val="0"/>
              <w:spacing w:before="0" w:beforeAutospacing="0" w:after="0" w:afterAutospacing="0" w:line="500" w:lineRule="exact"/>
              <w:ind w:left="0" w:right="0"/>
              <w:rPr>
                <w:rFonts w:hint="eastAsia" w:ascii="宋体" w:hAnsi="宋体" w:eastAsia="宋体" w:cs="宋体"/>
                <w:sz w:val="24"/>
                <w:szCs w:val="24"/>
                <w:highlight w:val="none"/>
                <w:lang w:eastAsia="zh-CN"/>
              </w:rPr>
            </w:pPr>
            <w:r>
              <w:rPr>
                <w:rFonts w:hint="eastAsia" w:ascii="宋体" w:hAnsi="宋体" w:eastAsia="宋体" w:cs="宋体"/>
                <w:b w:val="0"/>
                <w:bCs w:val="0"/>
                <w:sz w:val="24"/>
                <w:szCs w:val="24"/>
                <w:highlight w:val="none"/>
              </w:rPr>
              <w:t>评标专家根据应急预案及突发事件处理措施详细情况予以打分（较好得</w:t>
            </w:r>
            <w:r>
              <w:rPr>
                <w:rFonts w:hint="eastAsia" w:ascii="宋体" w:hAnsi="宋体" w:eastAsia="宋体" w:cs="宋体"/>
                <w:b w:val="0"/>
                <w:bCs w:val="0"/>
                <w:sz w:val="24"/>
                <w:szCs w:val="24"/>
                <w:highlight w:val="none"/>
                <w:lang w:val="en-US" w:eastAsia="zh-CN"/>
              </w:rPr>
              <w:t>6-10</w:t>
            </w:r>
            <w:r>
              <w:rPr>
                <w:rFonts w:hint="eastAsia" w:ascii="宋体" w:hAnsi="宋体" w:eastAsia="宋体" w:cs="宋体"/>
                <w:b w:val="0"/>
                <w:bCs w:val="0"/>
                <w:sz w:val="24"/>
                <w:szCs w:val="24"/>
                <w:highlight w:val="none"/>
              </w:rPr>
              <w:t>分，一般得</w:t>
            </w:r>
            <w:r>
              <w:rPr>
                <w:rFonts w:hint="eastAsia" w:ascii="宋体" w:hAnsi="宋体" w:eastAsia="宋体" w:cs="宋体"/>
                <w:b w:val="0"/>
                <w:bCs w:val="0"/>
                <w:sz w:val="24"/>
                <w:szCs w:val="24"/>
                <w:highlight w:val="none"/>
                <w:lang w:val="en-US" w:eastAsia="zh-CN"/>
              </w:rPr>
              <w:t>3-6</w:t>
            </w:r>
            <w:r>
              <w:rPr>
                <w:rFonts w:hint="eastAsia" w:ascii="宋体" w:hAnsi="宋体" w:eastAsia="宋体" w:cs="宋体"/>
                <w:b w:val="0"/>
                <w:bCs w:val="0"/>
                <w:sz w:val="24"/>
                <w:szCs w:val="24"/>
                <w:highlight w:val="none"/>
              </w:rPr>
              <w:t>分，较差得0</w:t>
            </w:r>
            <w:r>
              <w:rPr>
                <w:rFonts w:hint="eastAsia" w:ascii="宋体" w:hAnsi="宋体" w:eastAsia="宋体" w:cs="宋体"/>
                <w:b w:val="0"/>
                <w:bCs w:val="0"/>
                <w:sz w:val="24"/>
                <w:szCs w:val="24"/>
                <w:highlight w:val="none"/>
                <w:lang w:val="en-US" w:eastAsia="zh-CN"/>
              </w:rPr>
              <w:t>-3</w:t>
            </w:r>
            <w:r>
              <w:rPr>
                <w:rFonts w:hint="eastAsia" w:ascii="宋体" w:hAnsi="宋体" w:eastAsia="宋体" w:cs="宋体"/>
                <w:b w:val="0"/>
                <w:bCs w:val="0"/>
                <w:sz w:val="24"/>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84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autoSpaceDE/>
              <w:bidi w:val="0"/>
              <w:spacing w:before="0" w:beforeAutospacing="0" w:after="0" w:afterAutospacing="0" w:line="500" w:lineRule="exact"/>
              <w:ind w:left="0" w:right="0"/>
              <w:rPr>
                <w:rFonts w:hint="eastAsia" w:ascii="宋体" w:hAnsi="宋体" w:eastAsia="宋体" w:cs="宋体"/>
                <w:color w:val="auto"/>
                <w:spacing w:val="10"/>
                <w:kern w:val="0"/>
                <w:sz w:val="24"/>
                <w:szCs w:val="24"/>
                <w:highlight w:val="none"/>
              </w:rPr>
            </w:pPr>
            <w:r>
              <w:rPr>
                <w:rFonts w:hint="eastAsia" w:ascii="宋体" w:hAnsi="宋体" w:eastAsia="宋体" w:cs="宋体"/>
                <w:b/>
                <w:bCs/>
                <w:color w:val="auto"/>
                <w:spacing w:val="10"/>
                <w:kern w:val="0"/>
                <w:sz w:val="24"/>
                <w:szCs w:val="24"/>
                <w:highlight w:val="none"/>
                <w:lang w:eastAsia="zh-CN"/>
              </w:rPr>
              <w:t>三</w:t>
            </w:r>
            <w:r>
              <w:rPr>
                <w:rFonts w:hint="eastAsia" w:ascii="宋体" w:hAnsi="宋体" w:eastAsia="宋体" w:cs="宋体"/>
                <w:b/>
                <w:bCs/>
                <w:color w:val="auto"/>
                <w:spacing w:val="10"/>
                <w:kern w:val="0"/>
                <w:sz w:val="24"/>
                <w:szCs w:val="24"/>
                <w:highlight w:val="none"/>
              </w:rPr>
              <w:t>、价格部分（</w:t>
            </w:r>
            <w:r>
              <w:rPr>
                <w:rFonts w:hint="eastAsia" w:ascii="宋体" w:hAnsi="宋体" w:eastAsia="宋体" w:cs="宋体"/>
                <w:b/>
                <w:bCs/>
                <w:color w:val="auto"/>
                <w:spacing w:val="10"/>
                <w:kern w:val="0"/>
                <w:sz w:val="24"/>
                <w:szCs w:val="24"/>
                <w:highlight w:val="none"/>
                <w:lang w:val="en-US" w:eastAsia="zh-CN"/>
              </w:rPr>
              <w:t>30</w:t>
            </w:r>
            <w:r>
              <w:rPr>
                <w:rFonts w:hint="eastAsia" w:ascii="宋体" w:hAnsi="宋体" w:eastAsia="宋体" w:cs="宋体"/>
                <w:b/>
                <w:bCs/>
                <w:color w:val="auto"/>
                <w:spacing w:val="10"/>
                <w:kern w:val="0"/>
                <w:sz w:val="24"/>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84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500" w:lineRule="exact"/>
              <w:ind w:left="0" w:right="0"/>
              <w:rPr>
                <w:rFonts w:hint="eastAsia" w:ascii="宋体" w:hAnsi="宋体" w:eastAsia="宋体" w:cs="宋体"/>
              </w:rPr>
            </w:pPr>
            <w:r>
              <w:rPr>
                <w:rFonts w:hint="eastAsia"/>
              </w:rPr>
              <w:t>满足</w:t>
            </w:r>
            <w:r>
              <w:rPr>
                <w:rFonts w:hint="eastAsia" w:ascii="宋体" w:hAnsi="宋体" w:eastAsia="宋体" w:cs="宋体"/>
              </w:rPr>
              <w:t>磋商文件要求且投标价格最低的投标报价为评标基准价，其价格分为满分</w:t>
            </w:r>
            <w:r>
              <w:rPr>
                <w:rFonts w:hint="eastAsia" w:ascii="宋体" w:hAnsi="宋体" w:eastAsia="宋体" w:cs="宋体"/>
                <w:lang w:val="en-US" w:eastAsia="zh-CN"/>
              </w:rPr>
              <w:t>30</w:t>
            </w:r>
            <w:r>
              <w:rPr>
                <w:rFonts w:hint="eastAsia" w:ascii="宋体" w:hAnsi="宋体" w:eastAsia="宋体" w:cs="宋体"/>
              </w:rPr>
              <w:t>分。其他</w:t>
            </w:r>
            <w:r>
              <w:rPr>
                <w:rFonts w:hint="eastAsia" w:ascii="宋体" w:hAnsi="宋体" w:eastAsia="宋体" w:cs="宋体"/>
                <w:lang w:val="en-US" w:eastAsia="zh-CN"/>
              </w:rPr>
              <w:t>供应商</w:t>
            </w:r>
            <w:r>
              <w:rPr>
                <w:rFonts w:hint="eastAsia" w:ascii="宋体" w:hAnsi="宋体" w:eastAsia="宋体" w:cs="宋体"/>
              </w:rPr>
              <w:t>的价格分统一按照下列公式计算：</w:t>
            </w:r>
          </w:p>
          <w:p>
            <w:pPr>
              <w:keepNext w:val="0"/>
              <w:keepLines w:val="0"/>
              <w:pageBreakBefore w:val="0"/>
              <w:widowControl w:val="0"/>
              <w:suppressLineNumbers w:val="0"/>
              <w:kinsoku/>
              <w:wordWrap/>
              <w:autoSpaceDE/>
              <w:bidi w:val="0"/>
              <w:snapToGrid w:val="0"/>
              <w:spacing w:before="0" w:beforeAutospacing="0" w:after="0" w:afterAutospacing="0" w:line="500" w:lineRule="exact"/>
              <w:ind w:left="0" w:right="0"/>
              <w:jc w:val="left"/>
              <w:rPr>
                <w:rFonts w:hint="eastAsia" w:ascii="宋体" w:hAnsi="宋体" w:eastAsia="宋体" w:cs="宋体"/>
                <w:lang w:val="en-US" w:eastAsia="zh-CN"/>
              </w:rPr>
            </w:pPr>
            <w:r>
              <w:rPr>
                <w:rFonts w:hint="eastAsia" w:ascii="宋体" w:hAnsi="宋体" w:eastAsia="宋体" w:cs="宋体"/>
                <w:lang w:val="en-US" w:eastAsia="zh-CN"/>
              </w:rPr>
              <w:t xml:space="preserve">投标报价得分=(评标基准价／投标报价)×30 %×100  </w:t>
            </w:r>
          </w:p>
          <w:p>
            <w:pPr>
              <w:pStyle w:val="2"/>
              <w:keepNext w:val="0"/>
              <w:keepLines w:val="0"/>
              <w:suppressLineNumbers w:val="0"/>
              <w:spacing w:beforeAutospacing="0"/>
              <w:ind w:left="0" w:right="0"/>
              <w:rPr>
                <w:rFonts w:hint="eastAsia"/>
                <w:lang w:val="en-US" w:eastAsia="zh-CN"/>
              </w:rPr>
            </w:pPr>
            <w:r>
              <w:rPr>
                <w:rFonts w:hint="eastAsia" w:ascii="宋体" w:hAnsi="宋体" w:eastAsia="宋体" w:cs="宋体"/>
                <w:spacing w:val="6"/>
                <w:kern w:val="2"/>
                <w:sz w:val="21"/>
                <w:szCs w:val="21"/>
                <w:highlight w:val="none"/>
                <w:lang w:val="en-US" w:eastAsia="zh-CN" w:bidi="ar-SA"/>
              </w:rPr>
              <w:t>（此项目为一次性报价）</w:t>
            </w:r>
          </w:p>
        </w:tc>
      </w:tr>
    </w:tbl>
    <w:p>
      <w:pPr>
        <w:rPr>
          <w:rFonts w:hint="eastAsia" w:ascii="宋体" w:hAnsi="宋体" w:eastAsia="宋体" w:cs="宋体"/>
          <w:color w:val="000000"/>
          <w:kern w:val="2"/>
          <w:sz w:val="24"/>
          <w:szCs w:val="24"/>
          <w:lang w:val="en-US" w:eastAsia="zh-CN" w:bidi="ar"/>
        </w:rPr>
      </w:pPr>
    </w:p>
    <w:bookmarkEnd w:id="10"/>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firstLine="480" w:firstLineChars="200"/>
        <w:jc w:val="both"/>
        <w:rPr>
          <w:rFonts w:hint="eastAsia" w:ascii="宋体" w:hAnsi="宋体" w:eastAsia="宋体" w:cs="宋体"/>
          <w:color w:val="000000"/>
          <w:sz w:val="24"/>
          <w:szCs w:val="24"/>
          <w:lang w:val="en-US"/>
        </w:rPr>
      </w:pPr>
      <w:r>
        <w:rPr>
          <w:rFonts w:hint="eastAsia" w:ascii="宋体" w:hAnsi="宋体" w:eastAsia="宋体" w:cs="宋体"/>
          <w:color w:val="000000"/>
          <w:kern w:val="2"/>
          <w:sz w:val="24"/>
          <w:szCs w:val="24"/>
          <w:lang w:val="en-US" w:eastAsia="zh-CN" w:bidi="ar"/>
        </w:rPr>
        <w:t>根据《中华人民共和国政府采购法》、《中华人民共和国政府采购法实施条例》、《政府采购货物和服务招标投标管理办法》等有关法律法规，结合本项目的实际需求，制定本办法。</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firstLine="482" w:firstLineChars="200"/>
        <w:jc w:val="both"/>
        <w:rPr>
          <w:rFonts w:hint="eastAsia" w:ascii="宋体" w:hAnsi="宋体" w:eastAsia="宋体" w:cs="宋体"/>
          <w:b/>
          <w:bCs w:val="0"/>
          <w:color w:val="000000"/>
          <w:sz w:val="24"/>
          <w:szCs w:val="24"/>
          <w:lang w:val="en-US"/>
        </w:rPr>
      </w:pPr>
      <w:r>
        <w:rPr>
          <w:rFonts w:hint="eastAsia" w:ascii="宋体" w:hAnsi="宋体" w:eastAsia="宋体" w:cs="宋体"/>
          <w:b/>
          <w:bCs w:val="0"/>
          <w:color w:val="000000"/>
          <w:kern w:val="2"/>
          <w:sz w:val="24"/>
          <w:szCs w:val="24"/>
          <w:lang w:val="en-US" w:eastAsia="zh-CN" w:bidi="ar"/>
        </w:rPr>
        <w:t>1、评标方法</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firstLine="480" w:firstLineChars="200"/>
        <w:jc w:val="both"/>
        <w:rPr>
          <w:rFonts w:hint="eastAsia" w:ascii="宋体" w:hAnsi="宋体" w:eastAsia="宋体" w:cs="仿宋"/>
          <w:sz w:val="24"/>
          <w:szCs w:val="24"/>
          <w:lang w:val="en-US"/>
        </w:rPr>
      </w:pPr>
      <w:r>
        <w:rPr>
          <w:rFonts w:hint="eastAsia" w:ascii="宋体" w:hAnsi="宋体" w:eastAsia="宋体" w:cs="仿宋"/>
          <w:kern w:val="2"/>
          <w:sz w:val="24"/>
          <w:szCs w:val="24"/>
          <w:lang w:val="en-US" w:eastAsia="zh-CN" w:bidi="ar"/>
        </w:rPr>
        <w:t>本次评标采用综合评分法，总分为100分。评标委员会对符合性审查合格的投标文件进行商务和技术评估，按照本章规定的评分标准进行打分，并按得分由高到低顺序推荐中标候选人。得分相同的，按投标报价由低到高顺序排列。得分且投标报价相同的按技术部分得分由高到低顺序确定排名第一的中标候选人。</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firstLine="482" w:firstLineChars="200"/>
        <w:jc w:val="both"/>
        <w:rPr>
          <w:rFonts w:hint="eastAsia" w:ascii="宋体" w:hAnsi="宋体" w:eastAsia="宋体" w:cs="宋体"/>
          <w:b/>
          <w:bCs/>
          <w:color w:val="000000"/>
          <w:sz w:val="24"/>
          <w:szCs w:val="24"/>
          <w:lang w:val="en-US"/>
        </w:rPr>
      </w:pPr>
      <w:r>
        <w:rPr>
          <w:rFonts w:hint="eastAsia" w:ascii="宋体" w:hAnsi="宋体" w:eastAsia="宋体" w:cs="宋体"/>
          <w:b/>
          <w:bCs/>
          <w:color w:val="000000"/>
          <w:kern w:val="2"/>
          <w:sz w:val="24"/>
          <w:szCs w:val="24"/>
          <w:lang w:val="en-US" w:eastAsia="zh-CN" w:bidi="ar"/>
        </w:rPr>
        <w:t>2、分值构成与评审标准</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firstLine="480" w:firstLineChars="200"/>
        <w:jc w:val="both"/>
        <w:rPr>
          <w:rFonts w:hint="eastAsia" w:ascii="宋体" w:hAnsi="宋体" w:eastAsia="宋体" w:cs="宋体"/>
          <w:color w:val="000000"/>
          <w:sz w:val="24"/>
          <w:szCs w:val="24"/>
          <w:lang w:val="en-US"/>
        </w:rPr>
      </w:pPr>
      <w:r>
        <w:rPr>
          <w:rFonts w:hint="eastAsia" w:ascii="宋体" w:hAnsi="宋体" w:eastAsia="宋体" w:cs="宋体"/>
          <w:color w:val="000000"/>
          <w:kern w:val="2"/>
          <w:sz w:val="24"/>
          <w:szCs w:val="24"/>
          <w:lang w:val="en-US" w:eastAsia="zh-CN" w:bidi="ar"/>
        </w:rPr>
        <w:t>2.1</w:t>
      </w:r>
      <w:r>
        <w:rPr>
          <w:rFonts w:hint="eastAsia" w:ascii="宋体" w:hAnsi="宋体" w:eastAsia="宋体" w:cs="宋体"/>
          <w:b/>
          <w:bCs/>
          <w:color w:val="000000"/>
          <w:kern w:val="2"/>
          <w:sz w:val="24"/>
          <w:szCs w:val="24"/>
          <w:lang w:val="en-US" w:eastAsia="zh-CN" w:bidi="ar"/>
        </w:rPr>
        <w:t>分值构成</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firstLine="480" w:firstLineChars="200"/>
        <w:jc w:val="both"/>
        <w:rPr>
          <w:rFonts w:hint="eastAsia" w:ascii="宋体" w:hAnsi="宋体" w:eastAsia="宋体" w:cs="宋体"/>
          <w:color w:val="000000"/>
          <w:sz w:val="24"/>
          <w:szCs w:val="24"/>
          <w:lang w:val="en-US"/>
        </w:rPr>
      </w:pPr>
      <w:r>
        <w:rPr>
          <w:rFonts w:hint="eastAsia" w:ascii="宋体" w:hAnsi="宋体" w:eastAsia="宋体" w:cs="宋体"/>
          <w:color w:val="000000"/>
          <w:kern w:val="2"/>
          <w:sz w:val="24"/>
          <w:szCs w:val="24"/>
          <w:lang w:val="en-US" w:eastAsia="zh-CN" w:bidi="ar"/>
        </w:rPr>
        <w:t>2.1.1资信商务部分：见评标办法前附表。</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firstLine="480" w:firstLineChars="200"/>
        <w:jc w:val="both"/>
        <w:rPr>
          <w:rFonts w:hint="eastAsia" w:ascii="宋体" w:hAnsi="宋体" w:eastAsia="宋体" w:cs="宋体"/>
          <w:color w:val="000000"/>
          <w:sz w:val="24"/>
          <w:szCs w:val="24"/>
          <w:lang w:val="en-US"/>
        </w:rPr>
      </w:pPr>
      <w:r>
        <w:rPr>
          <w:rFonts w:hint="eastAsia" w:ascii="宋体" w:hAnsi="宋体" w:eastAsia="宋体" w:cs="宋体"/>
          <w:color w:val="000000"/>
          <w:kern w:val="2"/>
          <w:sz w:val="24"/>
          <w:szCs w:val="24"/>
          <w:lang w:val="en-US" w:eastAsia="zh-CN" w:bidi="ar"/>
        </w:rPr>
        <w:t>2.1.2服务技术部分：见评标办法前附表。</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firstLine="480" w:firstLineChars="200"/>
        <w:jc w:val="both"/>
        <w:rPr>
          <w:rFonts w:hint="eastAsia" w:ascii="宋体" w:hAnsi="宋体" w:eastAsia="宋体" w:cs="宋体"/>
          <w:color w:val="000000"/>
          <w:sz w:val="24"/>
          <w:szCs w:val="24"/>
          <w:lang w:val="en-US"/>
        </w:rPr>
      </w:pPr>
      <w:r>
        <w:rPr>
          <w:rFonts w:hint="eastAsia" w:ascii="宋体" w:hAnsi="宋体" w:eastAsia="宋体" w:cs="宋体"/>
          <w:color w:val="000000"/>
          <w:kern w:val="2"/>
          <w:sz w:val="24"/>
          <w:szCs w:val="24"/>
          <w:lang w:val="en-US" w:eastAsia="zh-CN" w:bidi="ar"/>
        </w:rPr>
        <w:t>2.1.3投标报价：见评标办法前附表。</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firstLine="480" w:firstLineChars="200"/>
        <w:jc w:val="both"/>
        <w:rPr>
          <w:rFonts w:hint="eastAsia" w:ascii="宋体" w:hAnsi="宋体" w:eastAsia="宋体" w:cs="宋体"/>
          <w:color w:val="000000"/>
          <w:sz w:val="24"/>
          <w:szCs w:val="24"/>
          <w:lang w:val="en-US"/>
        </w:rPr>
      </w:pPr>
      <w:r>
        <w:rPr>
          <w:rFonts w:hint="eastAsia" w:ascii="宋体" w:hAnsi="宋体" w:eastAsia="宋体" w:cs="宋体"/>
          <w:color w:val="000000"/>
          <w:kern w:val="2"/>
          <w:sz w:val="24"/>
          <w:szCs w:val="24"/>
          <w:lang w:val="en-US" w:eastAsia="zh-CN" w:bidi="ar"/>
        </w:rPr>
        <w:t>2.1.4其他评分因素：见评标办法前附表。</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firstLine="482" w:firstLineChars="200"/>
        <w:jc w:val="both"/>
        <w:rPr>
          <w:rFonts w:hint="eastAsia" w:ascii="宋体" w:hAnsi="宋体" w:eastAsia="宋体" w:cs="宋体"/>
          <w:b/>
          <w:bCs/>
          <w:color w:val="000000"/>
          <w:sz w:val="24"/>
          <w:szCs w:val="24"/>
          <w:lang w:val="en-US"/>
        </w:rPr>
      </w:pPr>
      <w:r>
        <w:rPr>
          <w:rFonts w:hint="eastAsia" w:ascii="宋体" w:hAnsi="宋体" w:eastAsia="宋体" w:cs="宋体"/>
          <w:b/>
          <w:bCs/>
          <w:color w:val="000000"/>
          <w:kern w:val="2"/>
          <w:sz w:val="24"/>
          <w:szCs w:val="24"/>
          <w:lang w:val="en-US" w:eastAsia="zh-CN" w:bidi="ar"/>
        </w:rPr>
        <w:t>2.2评分标准</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firstLine="480" w:firstLineChars="200"/>
        <w:jc w:val="both"/>
        <w:rPr>
          <w:rFonts w:hint="eastAsia" w:ascii="宋体" w:hAnsi="宋体" w:eastAsia="宋体" w:cs="宋体"/>
          <w:color w:val="000000"/>
          <w:sz w:val="24"/>
          <w:szCs w:val="24"/>
          <w:lang w:val="en-US"/>
        </w:rPr>
      </w:pPr>
      <w:r>
        <w:rPr>
          <w:rFonts w:hint="eastAsia" w:ascii="宋体" w:hAnsi="宋体" w:eastAsia="宋体" w:cs="宋体"/>
          <w:color w:val="000000"/>
          <w:kern w:val="2"/>
          <w:sz w:val="24"/>
          <w:szCs w:val="24"/>
          <w:lang w:val="en-US" w:eastAsia="zh-CN" w:bidi="ar"/>
        </w:rPr>
        <w:t>2.2.1资信商务评分标准：见评标办法前附表。</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firstLine="480" w:firstLineChars="200"/>
        <w:jc w:val="both"/>
        <w:rPr>
          <w:rFonts w:hint="eastAsia" w:ascii="宋体" w:hAnsi="宋体" w:eastAsia="宋体" w:cs="宋体"/>
          <w:color w:val="000000"/>
          <w:sz w:val="24"/>
          <w:szCs w:val="24"/>
          <w:lang w:val="en-US"/>
        </w:rPr>
      </w:pPr>
      <w:r>
        <w:rPr>
          <w:rFonts w:hint="eastAsia" w:ascii="宋体" w:hAnsi="宋体" w:eastAsia="宋体" w:cs="宋体"/>
          <w:color w:val="000000"/>
          <w:kern w:val="2"/>
          <w:sz w:val="24"/>
          <w:szCs w:val="24"/>
          <w:lang w:val="en-US" w:eastAsia="zh-CN" w:bidi="ar"/>
        </w:rPr>
        <w:t>2.2.2服务技术评分标准：见评标办法前附表。</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firstLine="480" w:firstLineChars="200"/>
        <w:jc w:val="both"/>
        <w:rPr>
          <w:rFonts w:hint="eastAsia" w:ascii="宋体" w:hAnsi="宋体" w:eastAsia="宋体" w:cs="宋体"/>
          <w:color w:val="000000"/>
          <w:sz w:val="24"/>
          <w:szCs w:val="24"/>
          <w:lang w:val="en-US"/>
        </w:rPr>
      </w:pPr>
      <w:r>
        <w:rPr>
          <w:rFonts w:hint="eastAsia" w:ascii="宋体" w:hAnsi="宋体" w:eastAsia="宋体" w:cs="宋体"/>
          <w:color w:val="000000"/>
          <w:kern w:val="2"/>
          <w:sz w:val="24"/>
          <w:szCs w:val="24"/>
          <w:lang w:val="en-US" w:eastAsia="zh-CN" w:bidi="ar"/>
        </w:rPr>
        <w:t>2.2.3投标报价评分标准：见评标办法前附表。</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firstLine="480" w:firstLineChars="200"/>
        <w:jc w:val="both"/>
        <w:rPr>
          <w:rFonts w:hint="eastAsia" w:ascii="宋体" w:hAnsi="宋体" w:eastAsia="宋体" w:cs="宋体"/>
          <w:color w:val="000000"/>
          <w:sz w:val="24"/>
          <w:szCs w:val="24"/>
          <w:lang w:val="en-US"/>
        </w:rPr>
      </w:pPr>
      <w:r>
        <w:rPr>
          <w:rFonts w:hint="eastAsia" w:ascii="宋体" w:hAnsi="宋体" w:eastAsia="宋体" w:cs="宋体"/>
          <w:color w:val="000000"/>
          <w:kern w:val="2"/>
          <w:sz w:val="24"/>
          <w:szCs w:val="24"/>
          <w:lang w:val="en-US" w:eastAsia="zh-CN" w:bidi="ar"/>
        </w:rPr>
        <w:t>2.2.4其他因素评分标准：见评标办法前附表。</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firstLine="482" w:firstLineChars="200"/>
        <w:jc w:val="both"/>
        <w:rPr>
          <w:rFonts w:hint="eastAsia" w:ascii="宋体" w:hAnsi="宋体" w:eastAsia="宋体" w:cs="宋体"/>
          <w:color w:val="000000"/>
          <w:sz w:val="24"/>
          <w:szCs w:val="24"/>
          <w:lang w:val="en-US"/>
        </w:rPr>
      </w:pPr>
      <w:r>
        <w:rPr>
          <w:rFonts w:hint="eastAsia" w:ascii="宋体" w:hAnsi="宋体" w:eastAsia="宋体" w:cs="宋体"/>
          <w:b/>
          <w:bCs/>
          <w:color w:val="000000"/>
          <w:kern w:val="2"/>
          <w:sz w:val="24"/>
          <w:szCs w:val="24"/>
          <w:lang w:val="en-US" w:eastAsia="zh-CN" w:bidi="ar"/>
        </w:rPr>
        <w:t>2.3落实政府采购政策性要求的评审标准</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firstLine="480" w:firstLineChars="200"/>
        <w:jc w:val="both"/>
        <w:rPr>
          <w:rFonts w:hint="eastAsia" w:ascii="宋体" w:hAnsi="宋体" w:eastAsia="宋体" w:cs="宋体"/>
          <w:color w:val="000000"/>
          <w:sz w:val="24"/>
          <w:szCs w:val="24"/>
          <w:lang w:val="en-US"/>
        </w:rPr>
      </w:pPr>
      <w:r>
        <w:rPr>
          <w:rFonts w:hint="eastAsia" w:ascii="宋体" w:hAnsi="宋体" w:eastAsia="宋体" w:cs="宋体"/>
          <w:color w:val="000000"/>
          <w:kern w:val="2"/>
          <w:sz w:val="24"/>
          <w:szCs w:val="24"/>
          <w:lang w:val="en-US" w:eastAsia="zh-CN" w:bidi="ar"/>
        </w:rPr>
        <w:t>2.3.1中小型企业参加本项目的评审标准</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firstLine="480" w:firstLineChars="200"/>
        <w:jc w:val="both"/>
        <w:rPr>
          <w:rFonts w:hint="eastAsia" w:ascii="宋体" w:hAnsi="宋体" w:eastAsia="宋体" w:cs="宋体"/>
          <w:color w:val="000000"/>
          <w:sz w:val="24"/>
          <w:szCs w:val="24"/>
          <w:lang w:val="en-US"/>
        </w:rPr>
      </w:pPr>
      <w:r>
        <w:rPr>
          <w:rFonts w:hint="eastAsia" w:ascii="宋体" w:hAnsi="宋体" w:eastAsia="宋体" w:cs="宋体"/>
          <w:color w:val="000000"/>
          <w:kern w:val="2"/>
          <w:sz w:val="24"/>
          <w:szCs w:val="24"/>
          <w:lang w:val="en-US" w:eastAsia="zh-CN" w:bidi="ar"/>
        </w:rPr>
        <w:t>2.3.1.1</w:t>
      </w:r>
      <w:r>
        <w:rPr>
          <w:rFonts w:hint="eastAsia" w:asciiTheme="minorEastAsia" w:hAnsiTheme="minorEastAsia" w:eastAsiaTheme="minorEastAsia" w:cstheme="minorEastAsia"/>
          <w:sz w:val="24"/>
          <w:szCs w:val="24"/>
        </w:rPr>
        <w:t>根据《政府采购促进中小企业发展管理办法》</w:t>
      </w:r>
      <w:r>
        <w:rPr>
          <w:rFonts w:hint="eastAsia" w:asciiTheme="minorEastAsia" w:hAnsiTheme="minorEastAsia" w:eastAsiaTheme="minorEastAsia" w:cstheme="minorEastAsia"/>
          <w:sz w:val="24"/>
          <w:szCs w:val="24"/>
          <w:lang w:val="en-US" w:eastAsia="zh-CN"/>
        </w:rPr>
        <w:t>（晋财购〔2022〕6号）</w:t>
      </w:r>
      <w:r>
        <w:rPr>
          <w:rFonts w:hint="eastAsia" w:asciiTheme="minorEastAsia" w:hAnsiTheme="minorEastAsia" w:eastAsiaTheme="minorEastAsia" w:cstheme="minorEastAsia"/>
          <w:sz w:val="24"/>
          <w:szCs w:val="24"/>
        </w:rPr>
        <w:t>的规定</w:t>
      </w:r>
      <w:r>
        <w:rPr>
          <w:rFonts w:hint="eastAsia" w:asciiTheme="minorEastAsia" w:hAnsiTheme="minorEastAsia" w:cstheme="minorEastAsia"/>
          <w:sz w:val="24"/>
          <w:szCs w:val="24"/>
          <w:lang w:eastAsia="zh-CN"/>
        </w:rPr>
        <w:t>，</w:t>
      </w:r>
      <w:r>
        <w:rPr>
          <w:rFonts w:hint="eastAsia" w:ascii="宋体" w:hAnsi="宋体" w:eastAsia="宋体" w:cs="宋体"/>
          <w:color w:val="000000"/>
          <w:kern w:val="2"/>
          <w:sz w:val="24"/>
          <w:szCs w:val="24"/>
          <w:lang w:val="en-US" w:eastAsia="zh-CN" w:bidi="ar"/>
        </w:rPr>
        <w:t>中小型企业指在中华人民共和国境内依法设立，依据《中小企业划型标准规定》确定的小型企业、微型企业，但与大型企业的负责人为同一人，或者与大型企业存在直接控股、管理关系的除外。属于小型、微型企业的，需如实填写《小、微企业声明函》。</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firstLine="480" w:firstLineChars="200"/>
        <w:jc w:val="both"/>
        <w:rPr>
          <w:rFonts w:hint="eastAsia" w:ascii="宋体" w:hAnsi="宋体" w:eastAsia="宋体" w:cs="宋体"/>
          <w:color w:val="000000"/>
          <w:sz w:val="24"/>
          <w:szCs w:val="24"/>
          <w:lang w:val="en-US"/>
        </w:rPr>
      </w:pPr>
      <w:r>
        <w:rPr>
          <w:rFonts w:hint="eastAsia" w:ascii="宋体" w:hAnsi="宋体" w:eastAsia="宋体" w:cs="宋体"/>
          <w:color w:val="000000"/>
          <w:kern w:val="2"/>
          <w:sz w:val="24"/>
          <w:szCs w:val="24"/>
          <w:lang w:val="en-US" w:eastAsia="zh-CN" w:bidi="ar"/>
        </w:rPr>
        <w:t>2.3.1.2由中小企业提供服务的，对其报价享受15%的价格折扣，用扣除后价格参加评审。</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firstLine="480" w:firstLineChars="200"/>
        <w:jc w:val="both"/>
        <w:rPr>
          <w:rFonts w:hint="eastAsia" w:ascii="宋体" w:hAnsi="宋体" w:eastAsia="宋体" w:cs="宋体"/>
          <w:color w:val="000000"/>
          <w:sz w:val="24"/>
          <w:szCs w:val="24"/>
          <w:lang w:val="en-US"/>
        </w:rPr>
      </w:pPr>
      <w:r>
        <w:rPr>
          <w:rFonts w:hint="eastAsia" w:ascii="宋体" w:hAnsi="宋体" w:eastAsia="宋体" w:cs="宋体"/>
          <w:color w:val="000000"/>
          <w:kern w:val="2"/>
          <w:sz w:val="24"/>
          <w:szCs w:val="24"/>
          <w:lang w:val="en-US" w:eastAsia="zh-CN" w:bidi="ar"/>
        </w:rPr>
        <w:t>2.3.1.3联合体价格折扣：本项目若允许联合体参加，大中型企业与小型、微型企业组成联合体的，联合协议约定小型、微型企业的合同份额占到合同总金额30%以上的，对联合体的报价给予4%的扣除，用扣除后价格参加评审。</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firstLine="480" w:firstLineChars="200"/>
        <w:jc w:val="both"/>
        <w:rPr>
          <w:rFonts w:hint="eastAsia" w:ascii="宋体" w:hAnsi="宋体" w:eastAsia="宋体" w:cs="宋体"/>
          <w:color w:val="000000"/>
          <w:sz w:val="24"/>
          <w:szCs w:val="24"/>
          <w:lang w:val="en-US"/>
        </w:rPr>
      </w:pPr>
      <w:r>
        <w:rPr>
          <w:rFonts w:hint="eastAsia" w:ascii="宋体" w:hAnsi="宋体" w:eastAsia="宋体" w:cs="宋体"/>
          <w:color w:val="000000"/>
          <w:kern w:val="2"/>
          <w:sz w:val="24"/>
          <w:szCs w:val="24"/>
          <w:lang w:val="en-US" w:eastAsia="zh-CN" w:bidi="ar"/>
        </w:rPr>
        <w:t>2.3.1.4大中型企业向小型、微型企业分包的价格折扣：大中型企业向一家或者多家小型、微型企业分包的，分包意向协议约定小型、微型企业的合同份额占到合同总金额30%以上的，对大中型企业的报价给予4%的扣除，用扣除后价格参加评审。</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firstLine="480" w:firstLineChars="200"/>
        <w:jc w:val="both"/>
        <w:rPr>
          <w:rFonts w:hint="eastAsia" w:ascii="宋体" w:hAnsi="宋体" w:eastAsia="宋体" w:cs="宋体"/>
          <w:color w:val="000000"/>
          <w:sz w:val="24"/>
          <w:szCs w:val="24"/>
          <w:lang w:val="en-US"/>
        </w:rPr>
      </w:pPr>
      <w:r>
        <w:rPr>
          <w:rFonts w:hint="eastAsia" w:ascii="宋体" w:hAnsi="宋体" w:eastAsia="宋体" w:cs="宋体"/>
          <w:color w:val="000000"/>
          <w:kern w:val="2"/>
          <w:sz w:val="24"/>
          <w:szCs w:val="24"/>
          <w:lang w:val="en-US" w:eastAsia="zh-CN" w:bidi="ar"/>
        </w:rPr>
        <w:t>2.3.2残疾人福利性单位参加本项目的评审标准：</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firstLine="480" w:firstLineChars="200"/>
        <w:jc w:val="both"/>
        <w:rPr>
          <w:rFonts w:hint="eastAsia" w:ascii="宋体" w:hAnsi="宋体" w:eastAsia="宋体" w:cs="宋体"/>
          <w:color w:val="000000"/>
          <w:sz w:val="24"/>
          <w:szCs w:val="24"/>
          <w:lang w:val="en-US"/>
        </w:rPr>
      </w:pPr>
      <w:r>
        <w:rPr>
          <w:rFonts w:hint="eastAsia" w:ascii="宋体" w:hAnsi="宋体" w:eastAsia="宋体" w:cs="宋体"/>
          <w:color w:val="000000"/>
          <w:kern w:val="2"/>
          <w:sz w:val="24"/>
          <w:szCs w:val="24"/>
          <w:lang w:val="en-US" w:eastAsia="zh-CN" w:bidi="ar"/>
        </w:rPr>
        <w:t>2.3.2.1须根据财库【2017】141号《关于促进残疾人就业政府采购政策的通知》的要求，如实填写残疾人福利性单位声明函，残疾人福利性单位参加本项目投标时，享受10%的价格折扣，用扣除后的价格参与评审。</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firstLine="480" w:firstLineChars="200"/>
        <w:jc w:val="both"/>
        <w:rPr>
          <w:rFonts w:hint="eastAsia" w:ascii="宋体" w:hAnsi="宋体" w:eastAsia="宋体" w:cs="宋体"/>
          <w:color w:val="000000"/>
          <w:sz w:val="24"/>
          <w:szCs w:val="24"/>
          <w:lang w:val="en-US"/>
        </w:rPr>
      </w:pPr>
      <w:r>
        <w:rPr>
          <w:rFonts w:hint="eastAsia" w:ascii="宋体" w:hAnsi="宋体" w:eastAsia="宋体" w:cs="宋体"/>
          <w:color w:val="000000"/>
          <w:kern w:val="2"/>
          <w:sz w:val="24"/>
          <w:szCs w:val="24"/>
          <w:lang w:val="en-US" w:eastAsia="zh-CN" w:bidi="ar"/>
        </w:rPr>
        <w:t>2.3.2.2享受政府采购支持政策的残疾人福利性单位应当同时满足以下条件：</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firstLine="480" w:firstLineChars="200"/>
        <w:jc w:val="both"/>
        <w:rPr>
          <w:rFonts w:hint="eastAsia" w:ascii="宋体" w:hAnsi="宋体" w:eastAsia="宋体" w:cs="宋体"/>
          <w:color w:val="000000"/>
          <w:sz w:val="24"/>
          <w:szCs w:val="24"/>
          <w:lang w:val="en-US"/>
        </w:rPr>
      </w:pPr>
      <w:r>
        <w:rPr>
          <w:rFonts w:hint="eastAsia" w:ascii="宋体" w:hAnsi="宋体" w:eastAsia="宋体" w:cs="宋体"/>
          <w:color w:val="000000"/>
          <w:kern w:val="2"/>
          <w:sz w:val="24"/>
          <w:szCs w:val="24"/>
          <w:lang w:val="en-US" w:eastAsia="zh-CN" w:bidi="ar"/>
        </w:rPr>
        <w:t>A.安置的残疾人占本单位在职职工人数的比例不低于25%（含25%），并且安置的残疾人人数不少于10人（含10人）；</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firstLine="480" w:firstLineChars="200"/>
        <w:jc w:val="both"/>
        <w:rPr>
          <w:rFonts w:hint="eastAsia" w:ascii="宋体" w:hAnsi="宋体" w:eastAsia="宋体" w:cs="宋体"/>
          <w:color w:val="000000"/>
          <w:sz w:val="24"/>
          <w:szCs w:val="24"/>
          <w:lang w:val="en-US"/>
        </w:rPr>
      </w:pPr>
      <w:r>
        <w:rPr>
          <w:rFonts w:hint="eastAsia" w:ascii="宋体" w:hAnsi="宋体" w:eastAsia="宋体" w:cs="宋体"/>
          <w:color w:val="000000"/>
          <w:kern w:val="2"/>
          <w:sz w:val="24"/>
          <w:szCs w:val="24"/>
          <w:lang w:val="en-US" w:eastAsia="zh-CN" w:bidi="ar"/>
        </w:rPr>
        <w:t>B.依法与安置的每位残疾人签订了一年以上（含一年）的劳动合同或服务协议；</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firstLine="480" w:firstLineChars="200"/>
        <w:jc w:val="both"/>
        <w:rPr>
          <w:rFonts w:hint="eastAsia" w:ascii="宋体" w:hAnsi="宋体" w:eastAsia="宋体" w:cs="宋体"/>
          <w:color w:val="000000"/>
          <w:sz w:val="24"/>
          <w:szCs w:val="24"/>
          <w:lang w:val="en-US"/>
        </w:rPr>
      </w:pPr>
      <w:r>
        <w:rPr>
          <w:rFonts w:hint="eastAsia" w:ascii="宋体" w:hAnsi="宋体" w:eastAsia="宋体" w:cs="宋体"/>
          <w:color w:val="000000"/>
          <w:kern w:val="2"/>
          <w:sz w:val="24"/>
          <w:szCs w:val="24"/>
          <w:lang w:val="en-US" w:eastAsia="zh-CN" w:bidi="ar"/>
        </w:rPr>
        <w:t>C.为安置的每位残疾人按月足额缴纳了基本养老保险、基本医疗保险、失业保险、工伤保险和生育保险等社会保险费；</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firstLine="480" w:firstLineChars="200"/>
        <w:jc w:val="both"/>
        <w:rPr>
          <w:rFonts w:hint="eastAsia" w:ascii="宋体" w:hAnsi="宋体" w:eastAsia="宋体" w:cs="宋体"/>
          <w:color w:val="000000"/>
          <w:sz w:val="24"/>
          <w:szCs w:val="24"/>
          <w:lang w:val="en-US"/>
        </w:rPr>
      </w:pPr>
      <w:r>
        <w:rPr>
          <w:rFonts w:hint="eastAsia" w:ascii="宋体" w:hAnsi="宋体" w:eastAsia="宋体" w:cs="宋体"/>
          <w:color w:val="000000"/>
          <w:kern w:val="2"/>
          <w:sz w:val="24"/>
          <w:szCs w:val="24"/>
          <w:lang w:val="en-US" w:eastAsia="zh-CN" w:bidi="ar"/>
        </w:rPr>
        <w:t>D.通过银行等金融机构向安置的每位残疾人，按月支付了不低于单位所在区县适用的经省级人民政府批准的月最低工资标准的工资；</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firstLine="480" w:firstLineChars="200"/>
        <w:jc w:val="both"/>
        <w:rPr>
          <w:rFonts w:hint="eastAsia" w:ascii="宋体" w:hAnsi="宋体" w:eastAsia="宋体" w:cs="宋体"/>
          <w:color w:val="000000"/>
          <w:sz w:val="24"/>
          <w:szCs w:val="24"/>
          <w:lang w:val="en-US"/>
        </w:rPr>
      </w:pPr>
      <w:r>
        <w:rPr>
          <w:rFonts w:hint="eastAsia" w:ascii="宋体" w:hAnsi="宋体" w:eastAsia="宋体" w:cs="宋体"/>
          <w:color w:val="000000"/>
          <w:kern w:val="2"/>
          <w:sz w:val="24"/>
          <w:szCs w:val="24"/>
          <w:lang w:val="en-US" w:eastAsia="zh-CN" w:bidi="ar"/>
        </w:rPr>
        <w:t>E．提供本单位制造的货物、承担的工程或者服务（以下简称产品），或者提供其他残疾人福利性单位制造的货物（不包括使用非残疾人福利性单位注册商标的货物）。</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firstLine="480" w:firstLineChars="200"/>
        <w:jc w:val="both"/>
        <w:rPr>
          <w:rFonts w:hint="eastAsia" w:ascii="宋体" w:hAnsi="宋体" w:eastAsia="宋体" w:cs="宋体"/>
          <w:color w:val="000000"/>
          <w:sz w:val="24"/>
          <w:szCs w:val="24"/>
          <w:lang w:val="en-US"/>
        </w:rPr>
      </w:pPr>
      <w:r>
        <w:rPr>
          <w:rFonts w:hint="eastAsia" w:ascii="宋体" w:hAnsi="宋体" w:eastAsia="宋体" w:cs="宋体"/>
          <w:color w:val="000000"/>
          <w:kern w:val="2"/>
          <w:sz w:val="24"/>
          <w:szCs w:val="24"/>
          <w:lang w:val="en-US" w:eastAsia="zh-CN" w:bidi="ar"/>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firstLine="480" w:firstLineChars="200"/>
        <w:jc w:val="both"/>
        <w:rPr>
          <w:rFonts w:hint="eastAsia" w:ascii="宋体" w:hAnsi="宋体" w:eastAsia="宋体" w:cs="宋体"/>
          <w:color w:val="000000"/>
          <w:sz w:val="24"/>
          <w:szCs w:val="24"/>
          <w:lang w:val="en-US"/>
        </w:rPr>
      </w:pPr>
      <w:r>
        <w:rPr>
          <w:rFonts w:hint="eastAsia" w:ascii="宋体" w:hAnsi="宋体" w:eastAsia="宋体" w:cs="宋体"/>
          <w:color w:val="000000"/>
          <w:kern w:val="2"/>
          <w:sz w:val="24"/>
          <w:szCs w:val="24"/>
          <w:lang w:val="en-US" w:eastAsia="zh-CN" w:bidi="ar"/>
        </w:rPr>
        <w:t>2.3.2.3投标人提供的《残疾人福利性单位声明函》与事实不符的，依照《政府采购法》第七十七条第一款的规定追究法律责任。</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firstLine="480" w:firstLineChars="200"/>
        <w:jc w:val="both"/>
        <w:rPr>
          <w:rFonts w:hint="eastAsia" w:ascii="宋体" w:hAnsi="宋体" w:eastAsia="宋体" w:cs="宋体"/>
          <w:color w:val="000000"/>
          <w:sz w:val="24"/>
          <w:szCs w:val="24"/>
          <w:lang w:val="en-US"/>
        </w:rPr>
      </w:pPr>
      <w:r>
        <w:rPr>
          <w:rFonts w:hint="eastAsia" w:ascii="宋体" w:hAnsi="宋体" w:eastAsia="宋体" w:cs="宋体"/>
          <w:color w:val="000000"/>
          <w:kern w:val="2"/>
          <w:sz w:val="24"/>
          <w:szCs w:val="24"/>
          <w:lang w:val="en-US" w:eastAsia="zh-CN" w:bidi="ar"/>
        </w:rPr>
        <w:t>2.3.2.4残疾人福利性单位视同小型、微型企业，享受预留份额、评审中价格扣除等促进中小企业发展的政府采购政策。向残疾人福利性单位采购的金额，计入面向中小企业采购的统计数据。残疾人福利性单位属于小型、微型企业的，不重复享受政策。</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firstLine="480" w:firstLineChars="200"/>
        <w:jc w:val="both"/>
        <w:rPr>
          <w:rFonts w:hint="eastAsia" w:ascii="宋体" w:hAnsi="宋体" w:eastAsia="宋体" w:cs="宋体"/>
          <w:color w:val="000000"/>
          <w:sz w:val="24"/>
          <w:szCs w:val="24"/>
          <w:lang w:val="en-US"/>
        </w:rPr>
      </w:pPr>
      <w:r>
        <w:rPr>
          <w:rFonts w:hint="eastAsia" w:ascii="宋体" w:hAnsi="宋体" w:eastAsia="宋体" w:cs="宋体"/>
          <w:color w:val="000000"/>
          <w:kern w:val="2"/>
          <w:sz w:val="24"/>
          <w:szCs w:val="24"/>
          <w:lang w:val="en-US" w:eastAsia="zh-CN" w:bidi="ar"/>
        </w:rPr>
        <w:t>2.3.3监狱企业参加本项目投标的要求：</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firstLine="480" w:firstLineChars="200"/>
        <w:jc w:val="both"/>
        <w:rPr>
          <w:rFonts w:hint="eastAsia" w:ascii="宋体" w:hAnsi="宋体" w:eastAsia="宋体" w:cs="宋体"/>
          <w:color w:val="000000"/>
          <w:sz w:val="24"/>
          <w:szCs w:val="24"/>
          <w:lang w:val="en-US"/>
        </w:rPr>
      </w:pPr>
      <w:r>
        <w:rPr>
          <w:rFonts w:hint="eastAsia" w:ascii="宋体" w:hAnsi="宋体" w:eastAsia="宋体" w:cs="宋体"/>
          <w:color w:val="000000"/>
          <w:kern w:val="2"/>
          <w:sz w:val="24"/>
          <w:szCs w:val="24"/>
          <w:lang w:val="en-US" w:eastAsia="zh-CN" w:bidi="ar"/>
        </w:rPr>
        <w:t>监狱企业参加投标视同小微企业，需提供由省级以上监狱管理局或戒毒管理局出具的属于监狱企业的证明文件。</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firstLine="480" w:firstLineChars="200"/>
        <w:jc w:val="both"/>
        <w:rPr>
          <w:rFonts w:hint="eastAsia" w:ascii="宋体" w:hAnsi="宋体" w:eastAsia="宋体" w:cs="宋体"/>
          <w:color w:val="000000"/>
          <w:sz w:val="24"/>
          <w:szCs w:val="24"/>
          <w:lang w:val="en-US"/>
        </w:rPr>
      </w:pPr>
      <w:r>
        <w:rPr>
          <w:rFonts w:hint="eastAsia" w:ascii="宋体" w:hAnsi="宋体" w:eastAsia="宋体" w:cs="宋体"/>
          <w:color w:val="000000"/>
          <w:kern w:val="2"/>
          <w:sz w:val="24"/>
          <w:szCs w:val="24"/>
          <w:lang w:val="en-US" w:eastAsia="zh-CN" w:bidi="ar"/>
        </w:rPr>
        <w:t>2.3.4本项目涉及创新产品、创新服务的评审标准：</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firstLine="480" w:firstLineChars="200"/>
        <w:jc w:val="both"/>
        <w:rPr>
          <w:rFonts w:hint="eastAsia" w:ascii="宋体" w:hAnsi="宋体" w:eastAsia="宋体" w:cs="宋体"/>
          <w:color w:val="000000"/>
          <w:sz w:val="24"/>
          <w:szCs w:val="24"/>
          <w:lang w:val="en-US"/>
        </w:rPr>
      </w:pPr>
      <w:r>
        <w:rPr>
          <w:rFonts w:hint="eastAsia" w:ascii="宋体" w:hAnsi="宋体" w:eastAsia="宋体" w:cs="宋体"/>
          <w:color w:val="000000"/>
          <w:kern w:val="2"/>
          <w:sz w:val="24"/>
          <w:szCs w:val="24"/>
          <w:lang w:val="en-US" w:eastAsia="zh-CN" w:bidi="ar"/>
        </w:rPr>
        <w:t>2.3.4.1投标人投提供服务属于《山西省创新产品和服务推荐清单》中创新产品或创新服务的，在评审时，其报价享受10%的价格折扣，以折扣后的价格参与评审。</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firstLine="480" w:firstLineChars="200"/>
        <w:jc w:val="both"/>
        <w:rPr>
          <w:rFonts w:hint="eastAsia" w:ascii="宋体" w:hAnsi="宋体" w:eastAsia="宋体" w:cs="宋体"/>
          <w:color w:val="000000"/>
          <w:sz w:val="24"/>
          <w:szCs w:val="24"/>
          <w:lang w:val="en-US"/>
        </w:rPr>
      </w:pPr>
      <w:r>
        <w:rPr>
          <w:rFonts w:hint="eastAsia" w:ascii="宋体" w:hAnsi="宋体" w:eastAsia="宋体" w:cs="宋体"/>
          <w:color w:val="000000"/>
          <w:kern w:val="2"/>
          <w:sz w:val="24"/>
          <w:szCs w:val="24"/>
          <w:lang w:val="en-US" w:eastAsia="zh-CN" w:bidi="ar"/>
        </w:rPr>
        <w:t>2.3.4.2投标人提供创新服务的，应在投标文件中填写《创新服务明细表》，并提供《山西省创新产品和服务推荐清单》。</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firstLine="480" w:firstLineChars="200"/>
        <w:jc w:val="both"/>
        <w:rPr>
          <w:rFonts w:hint="eastAsia" w:ascii="宋体" w:hAnsi="宋体" w:eastAsia="宋体" w:cs="宋体"/>
          <w:color w:val="000000"/>
          <w:sz w:val="24"/>
          <w:szCs w:val="24"/>
          <w:lang w:val="en-US"/>
        </w:rPr>
      </w:pPr>
      <w:r>
        <w:rPr>
          <w:rFonts w:hint="eastAsia" w:ascii="宋体" w:hAnsi="宋体" w:eastAsia="宋体" w:cs="宋体"/>
          <w:color w:val="000000"/>
          <w:kern w:val="2"/>
          <w:sz w:val="24"/>
          <w:szCs w:val="24"/>
          <w:lang w:val="en-US" w:eastAsia="zh-CN" w:bidi="ar"/>
        </w:rPr>
        <w:t>2.3.4.3创新服务的价格折扣政策可与其他政府采购政策叠加。</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firstLine="482" w:firstLineChars="200"/>
        <w:jc w:val="both"/>
        <w:rPr>
          <w:rFonts w:hint="eastAsia" w:ascii="宋体" w:hAnsi="宋体" w:eastAsia="宋体" w:cs="宋体"/>
          <w:b/>
          <w:bCs/>
          <w:color w:val="000000"/>
          <w:sz w:val="24"/>
          <w:szCs w:val="24"/>
          <w:lang w:val="en-US"/>
        </w:rPr>
      </w:pPr>
      <w:r>
        <w:rPr>
          <w:rFonts w:hint="eastAsia" w:ascii="宋体" w:hAnsi="宋体" w:eastAsia="宋体" w:cs="宋体"/>
          <w:b/>
          <w:bCs/>
          <w:color w:val="000000"/>
          <w:kern w:val="2"/>
          <w:sz w:val="24"/>
          <w:szCs w:val="24"/>
          <w:lang w:val="en-US" w:eastAsia="zh-CN" w:bidi="ar"/>
        </w:rPr>
        <w:t>3、评分结果</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firstLine="482" w:firstLineChars="200"/>
        <w:jc w:val="both"/>
        <w:rPr>
          <w:rFonts w:hint="eastAsia" w:ascii="宋体" w:hAnsi="宋体" w:eastAsia="宋体" w:cs="宋体"/>
          <w:b/>
          <w:bCs/>
          <w:color w:val="000000"/>
          <w:sz w:val="24"/>
          <w:szCs w:val="24"/>
          <w:lang w:val="en-US"/>
        </w:rPr>
      </w:pPr>
      <w:r>
        <w:rPr>
          <w:rFonts w:hint="eastAsia" w:ascii="宋体" w:hAnsi="宋体" w:eastAsia="宋体" w:cs="宋体"/>
          <w:b/>
          <w:bCs/>
          <w:color w:val="000000"/>
          <w:kern w:val="2"/>
          <w:sz w:val="24"/>
          <w:szCs w:val="24"/>
          <w:lang w:val="en-US" w:eastAsia="zh-CN" w:bidi="ar"/>
        </w:rPr>
        <w:t>3.1资信商务、服务技术及其他因素得分计算</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firstLine="480" w:firstLineChars="200"/>
        <w:jc w:val="both"/>
        <w:rPr>
          <w:rFonts w:hint="eastAsia" w:ascii="宋体" w:hAnsi="宋体" w:eastAsia="宋体" w:cs="宋体"/>
          <w:color w:val="000000"/>
          <w:sz w:val="24"/>
          <w:szCs w:val="24"/>
          <w:lang w:val="en-US"/>
        </w:rPr>
      </w:pPr>
      <w:r>
        <w:rPr>
          <w:rFonts w:hint="eastAsia" w:ascii="宋体" w:hAnsi="宋体" w:eastAsia="宋体" w:cs="宋体"/>
          <w:color w:val="000000"/>
          <w:kern w:val="2"/>
          <w:sz w:val="24"/>
          <w:szCs w:val="24"/>
          <w:lang w:val="en-US" w:eastAsia="zh-CN" w:bidi="ar"/>
        </w:rPr>
        <w:t>按照评标委员会成员的独立评分结果汇总后的算术平均值计算。</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firstLine="482" w:firstLineChars="200"/>
        <w:jc w:val="both"/>
        <w:rPr>
          <w:rFonts w:hint="eastAsia" w:ascii="宋体" w:hAnsi="宋体" w:eastAsia="宋体" w:cs="宋体"/>
          <w:b/>
          <w:bCs/>
          <w:color w:val="000000"/>
          <w:sz w:val="24"/>
          <w:szCs w:val="24"/>
          <w:lang w:val="en-US"/>
        </w:rPr>
      </w:pPr>
      <w:r>
        <w:rPr>
          <w:rFonts w:hint="eastAsia" w:ascii="宋体" w:hAnsi="宋体" w:eastAsia="宋体" w:cs="宋体"/>
          <w:b/>
          <w:bCs/>
          <w:color w:val="000000"/>
          <w:kern w:val="2"/>
          <w:sz w:val="24"/>
          <w:szCs w:val="24"/>
          <w:lang w:val="en-US" w:eastAsia="zh-CN" w:bidi="ar"/>
        </w:rPr>
        <w:t>3.2投标报价得分计算</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firstLine="480" w:firstLineChars="200"/>
        <w:jc w:val="both"/>
        <w:rPr>
          <w:rFonts w:hint="eastAsia" w:ascii="宋体" w:hAnsi="宋体" w:eastAsia="宋体" w:cs="宋体"/>
          <w:color w:val="000000"/>
          <w:sz w:val="24"/>
          <w:szCs w:val="24"/>
          <w:lang w:val="en-US"/>
        </w:rPr>
      </w:pPr>
      <w:r>
        <w:rPr>
          <w:rFonts w:hint="eastAsia" w:ascii="宋体" w:hAnsi="宋体" w:eastAsia="宋体" w:cs="宋体"/>
          <w:color w:val="000000"/>
          <w:kern w:val="2"/>
          <w:sz w:val="24"/>
          <w:szCs w:val="24"/>
          <w:lang w:val="en-US" w:eastAsia="zh-CN" w:bidi="ar"/>
        </w:rPr>
        <w:t>1、评标过程中，不得去掉报价中的最高报价和最低报价；</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firstLine="480" w:firstLineChars="200"/>
        <w:jc w:val="both"/>
        <w:rPr>
          <w:rFonts w:hint="eastAsia" w:ascii="宋体" w:hAnsi="宋体" w:eastAsia="宋体" w:cs="宋体"/>
          <w:color w:val="000000"/>
          <w:sz w:val="24"/>
          <w:szCs w:val="24"/>
          <w:lang w:val="en-US"/>
        </w:rPr>
      </w:pPr>
      <w:r>
        <w:rPr>
          <w:rFonts w:hint="eastAsia" w:ascii="宋体" w:hAnsi="宋体" w:eastAsia="宋体" w:cs="宋体"/>
          <w:color w:val="000000"/>
          <w:kern w:val="2"/>
          <w:sz w:val="24"/>
          <w:szCs w:val="24"/>
          <w:lang w:val="en-US" w:eastAsia="zh-CN" w:bidi="ar"/>
        </w:rPr>
        <w:t>2、因落实政府采购政策进行价格调整的，以调整后的价格计算评标基准价和投标报价。</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firstLine="482" w:firstLineChars="200"/>
        <w:jc w:val="both"/>
        <w:rPr>
          <w:rFonts w:hint="eastAsia" w:ascii="宋体" w:hAnsi="宋体" w:eastAsia="宋体" w:cs="宋体"/>
          <w:b/>
          <w:bCs/>
          <w:color w:val="000000"/>
          <w:sz w:val="24"/>
          <w:szCs w:val="24"/>
          <w:lang w:val="en-US"/>
        </w:rPr>
      </w:pPr>
      <w:r>
        <w:rPr>
          <w:rFonts w:hint="eastAsia" w:ascii="宋体" w:hAnsi="宋体" w:eastAsia="宋体" w:cs="宋体"/>
          <w:b/>
          <w:bCs/>
          <w:color w:val="000000"/>
          <w:kern w:val="2"/>
          <w:sz w:val="24"/>
          <w:szCs w:val="24"/>
          <w:lang w:val="en-US" w:eastAsia="zh-CN" w:bidi="ar"/>
        </w:rPr>
        <w:t>3.3投标人得分</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firstLine="480" w:firstLineChars="200"/>
        <w:jc w:val="both"/>
        <w:rPr>
          <w:rFonts w:hint="eastAsia" w:ascii="宋体" w:hAnsi="宋体" w:eastAsia="宋体" w:cs="宋体"/>
          <w:color w:val="000000"/>
          <w:sz w:val="24"/>
          <w:szCs w:val="24"/>
          <w:lang w:val="en-US"/>
        </w:rPr>
      </w:pPr>
      <w:r>
        <w:rPr>
          <w:rFonts w:hint="eastAsia" w:ascii="宋体" w:hAnsi="宋体" w:eastAsia="宋体" w:cs="宋体"/>
          <w:color w:val="000000"/>
          <w:kern w:val="2"/>
          <w:sz w:val="24"/>
          <w:szCs w:val="24"/>
          <w:lang w:val="en-US" w:eastAsia="zh-CN" w:bidi="ar"/>
        </w:rPr>
        <w:t>评标委员会按本章规定的量化因素和分值进行打分，并计算出投标人得分。评分分值计算保留小数点后两位，小数点后第三位“四舍五入”。</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firstLine="480" w:firstLineChars="200"/>
        <w:jc w:val="both"/>
        <w:rPr>
          <w:rFonts w:hint="eastAsia" w:ascii="宋体" w:hAnsi="宋体" w:eastAsia="宋体" w:cs="宋体"/>
          <w:color w:val="000000"/>
          <w:sz w:val="24"/>
          <w:szCs w:val="24"/>
          <w:lang w:val="en-US"/>
        </w:rPr>
      </w:pPr>
      <w:r>
        <w:rPr>
          <w:rFonts w:hint="eastAsia" w:ascii="宋体" w:hAnsi="宋体" w:eastAsia="宋体" w:cs="宋体"/>
          <w:color w:val="000000"/>
          <w:kern w:val="2"/>
          <w:sz w:val="24"/>
          <w:szCs w:val="24"/>
          <w:lang w:val="en-US" w:eastAsia="zh-CN" w:bidi="ar"/>
        </w:rPr>
        <w:t>投标人</w:t>
      </w:r>
      <w:r>
        <w:rPr>
          <w:rFonts w:hint="eastAsia" w:ascii="宋体" w:hAnsi="宋体" w:eastAsia="宋体" w:cs="宋体"/>
          <w:bCs/>
          <w:color w:val="000000"/>
          <w:kern w:val="2"/>
          <w:sz w:val="24"/>
          <w:szCs w:val="24"/>
          <w:lang w:val="en-US" w:eastAsia="zh-CN" w:bidi="ar"/>
        </w:rPr>
        <w:t>得分=（</w:t>
      </w:r>
      <w:r>
        <w:rPr>
          <w:rFonts w:hint="eastAsia" w:ascii="宋体" w:hAnsi="宋体" w:eastAsia="宋体" w:cs="宋体"/>
          <w:color w:val="000000"/>
          <w:kern w:val="2"/>
          <w:sz w:val="24"/>
          <w:szCs w:val="24"/>
          <w:lang w:val="en-US" w:eastAsia="zh-CN" w:bidi="ar"/>
        </w:rPr>
        <w:t>资信商务+服务技术+其他因素）得分+投标报价得分。</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宋体" w:hAnsi="宋体" w:eastAsia="宋体" w:cs="宋体"/>
          <w:b/>
          <w:bCs w:val="0"/>
          <w:color w:val="000000"/>
          <w:sz w:val="24"/>
          <w:szCs w:val="24"/>
          <w:lang w:val="en-US"/>
        </w:rPr>
      </w:pPr>
    </w:p>
    <w:p>
      <w:pPr>
        <w:pStyle w:val="22"/>
        <w:pageBreakBefore/>
        <w:widowControl/>
        <w:spacing w:before="240" w:beforeLines="100" w:beforeAutospacing="0" w:after="240" w:afterLines="100" w:afterAutospacing="0" w:line="360" w:lineRule="auto"/>
        <w:ind w:left="0" w:right="0"/>
        <w:jc w:val="center"/>
        <w:outlineLvl w:val="0"/>
        <w:rPr>
          <w:rFonts w:hAnsi="宋体"/>
          <w:b/>
          <w:bCs w:val="0"/>
          <w:color w:val="000000"/>
          <w:sz w:val="24"/>
          <w:szCs w:val="24"/>
          <w:lang w:val="en-US"/>
        </w:rPr>
      </w:pPr>
      <w:bookmarkStart w:id="11" w:name="_Toc73697265"/>
      <w:r>
        <w:rPr>
          <w:rFonts w:hAnsi="宋体"/>
          <w:b/>
          <w:bCs w:val="0"/>
          <w:color w:val="000000"/>
          <w:sz w:val="24"/>
          <w:szCs w:val="24"/>
          <w:lang w:eastAsia="zh-CN"/>
        </w:rPr>
        <w:t>第四章</w:t>
      </w:r>
      <w:r>
        <w:rPr>
          <w:rFonts w:hAnsi="宋体"/>
          <w:b/>
          <w:bCs w:val="0"/>
          <w:color w:val="000000"/>
          <w:sz w:val="24"/>
          <w:szCs w:val="24"/>
          <w:lang w:val="en-US"/>
        </w:rPr>
        <w:t xml:space="preserve">  </w:t>
      </w:r>
      <w:r>
        <w:rPr>
          <w:rFonts w:hAnsi="宋体"/>
          <w:b/>
          <w:bCs w:val="0"/>
          <w:color w:val="000000"/>
          <w:sz w:val="24"/>
          <w:szCs w:val="24"/>
          <w:lang w:eastAsia="zh-CN"/>
        </w:rPr>
        <w:t>商务、技术要求</w:t>
      </w:r>
      <w:bookmarkEnd w:id="11"/>
    </w:p>
    <w:p>
      <w:pPr>
        <w:pStyle w:val="334"/>
        <w:widowControl/>
        <w:pBdr>
          <w:top w:val="none" w:color="auto" w:sz="0" w:space="0"/>
          <w:left w:val="none" w:color="auto" w:sz="0" w:space="0"/>
          <w:bottom w:val="none" w:color="auto" w:sz="0" w:space="0"/>
          <w:right w:val="none" w:color="auto" w:sz="0" w:space="0"/>
        </w:pBdr>
        <w:snapToGrid w:val="0"/>
        <w:spacing w:line="560" w:lineRule="exact"/>
        <w:ind w:left="0" w:firstLine="482" w:firstLineChars="200"/>
        <w:rPr>
          <w:rFonts w:hint="eastAsia" w:ascii="宋体" w:hAnsi="宋体" w:eastAsia="宋体" w:cs="仿宋"/>
          <w:b/>
          <w:bCs w:val="0"/>
          <w:sz w:val="24"/>
          <w:szCs w:val="24"/>
          <w:lang w:val="en-US"/>
        </w:rPr>
      </w:pPr>
      <w:r>
        <w:rPr>
          <w:rFonts w:hint="eastAsia" w:ascii="宋体" w:hAnsi="宋体" w:eastAsia="宋体" w:cs="仿宋"/>
          <w:b/>
          <w:bCs w:val="0"/>
          <w:sz w:val="24"/>
          <w:szCs w:val="24"/>
          <w:lang w:val="en-US"/>
        </w:rPr>
        <w:t>1</w:t>
      </w:r>
      <w:r>
        <w:rPr>
          <w:rFonts w:hint="eastAsia" w:ascii="宋体" w:hAnsi="宋体" w:eastAsia="宋体" w:cs="仿宋"/>
          <w:b/>
          <w:bCs w:val="0"/>
          <w:sz w:val="24"/>
          <w:szCs w:val="24"/>
          <w:lang w:eastAsia="zh-CN"/>
        </w:rPr>
        <w:t>、项目概况</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firstLine="480" w:firstLineChars="200"/>
        <w:jc w:val="both"/>
        <w:rPr>
          <w:rFonts w:hint="eastAsia" w:ascii="宋体" w:hAnsi="宋体" w:eastAsia="宋体" w:cs="仿宋"/>
          <w:kern w:val="0"/>
          <w:sz w:val="24"/>
          <w:szCs w:val="24"/>
          <w:lang w:val="en-US"/>
        </w:rPr>
      </w:pPr>
      <w:r>
        <w:rPr>
          <w:rFonts w:hint="eastAsia" w:ascii="宋体" w:hAnsi="宋体" w:eastAsia="宋体" w:cs="仿宋"/>
          <w:kern w:val="0"/>
          <w:sz w:val="24"/>
          <w:szCs w:val="24"/>
          <w:lang w:val="en-US" w:eastAsia="zh-CN" w:bidi="ar"/>
        </w:rPr>
        <w:t>1.1项目名称：</w:t>
      </w:r>
      <w:r>
        <w:rPr>
          <w:rFonts w:hint="eastAsia" w:ascii="宋体" w:hAnsi="宋体" w:eastAsia="宋体" w:cs="仿宋"/>
          <w:kern w:val="2"/>
          <w:sz w:val="24"/>
          <w:szCs w:val="24"/>
          <w:lang w:val="en-US" w:eastAsia="zh-CN" w:bidi="ar"/>
        </w:rPr>
        <w:t>汾阳市公安局反恐巡逻公共服务</w:t>
      </w:r>
    </w:p>
    <w:p>
      <w:pPr>
        <w:keepNext w:val="0"/>
        <w:keepLines w:val="0"/>
        <w:pageBreakBefore w:val="0"/>
        <w:widowControl w:val="0"/>
        <w:suppressLineNumbers w:val="0"/>
        <w:kinsoku/>
        <w:wordWrap/>
        <w:overflowPunct/>
        <w:topLinePunct w:val="0"/>
        <w:autoSpaceDN/>
        <w:bidi w:val="0"/>
        <w:adjustRightInd w:val="0"/>
        <w:snapToGrid w:val="0"/>
        <w:spacing w:before="0" w:beforeAutospacing="0" w:after="0" w:afterAutospacing="0" w:line="500" w:lineRule="exact"/>
        <w:ind w:right="0" w:firstLine="240" w:firstLineChars="100"/>
        <w:jc w:val="both"/>
        <w:textAlignment w:val="auto"/>
        <w:rPr>
          <w:rFonts w:hint="default" w:ascii="宋体" w:hAnsi="宋体" w:eastAsia="宋体" w:cs="仿宋"/>
          <w:kern w:val="0"/>
          <w:sz w:val="24"/>
          <w:szCs w:val="24"/>
          <w:lang w:val="en-US"/>
        </w:rPr>
      </w:pPr>
      <w:r>
        <w:rPr>
          <w:rFonts w:hint="eastAsia" w:ascii="宋体" w:hAnsi="宋体" w:eastAsia="宋体" w:cs="仿宋"/>
          <w:kern w:val="0"/>
          <w:sz w:val="24"/>
          <w:szCs w:val="24"/>
          <w:lang w:val="en-US" w:eastAsia="zh-CN" w:bidi="ar"/>
        </w:rPr>
        <w:t>1.2预算金额：7355898元</w:t>
      </w:r>
      <w:r>
        <w:rPr>
          <w:rFonts w:hint="eastAsia" w:ascii="宋体" w:hAnsi="宋体"/>
          <w:bCs/>
          <w:sz w:val="24"/>
          <w:szCs w:val="24"/>
          <w:highlight w:val="none"/>
          <w:lang w:eastAsia="zh-CN"/>
        </w:rPr>
        <w:t>（投标报价不得高于预算金额，否则视为无效标）</w:t>
      </w:r>
    </w:p>
    <w:p>
      <w:pPr>
        <w:keepNext w:val="0"/>
        <w:keepLines w:val="0"/>
        <w:pageBreakBefore w:val="0"/>
        <w:kinsoku/>
        <w:wordWrap/>
        <w:topLinePunct w:val="0"/>
        <w:bidi w:val="0"/>
        <w:snapToGrid w:val="0"/>
        <w:spacing w:line="560" w:lineRule="exact"/>
        <w:ind w:firstLine="480" w:firstLineChars="200"/>
        <w:textAlignment w:val="auto"/>
        <w:rPr>
          <w:rFonts w:hint="eastAsia" w:ascii="宋体" w:hAnsi="宋体" w:eastAsia="宋体" w:cs="宋体"/>
          <w:color w:val="auto"/>
          <w:sz w:val="24"/>
          <w:szCs w:val="24"/>
          <w:highlight w:val="none"/>
          <w:u w:val="none"/>
          <w:lang w:val="en-US" w:eastAsia="zh-CN"/>
        </w:rPr>
      </w:pPr>
      <w:r>
        <w:rPr>
          <w:rFonts w:hint="eastAsia" w:ascii="宋体" w:hAnsi="宋体" w:eastAsia="宋体" w:cs="仿宋"/>
          <w:kern w:val="0"/>
          <w:sz w:val="24"/>
          <w:szCs w:val="24"/>
          <w:highlight w:val="none"/>
          <w:lang w:val="en-US" w:eastAsia="zh-CN" w:bidi="ar"/>
        </w:rPr>
        <w:t>1.3项目联系人：侯先生</w:t>
      </w:r>
    </w:p>
    <w:p>
      <w:pPr>
        <w:keepNext w:val="0"/>
        <w:keepLines w:val="0"/>
        <w:pageBreakBefore w:val="0"/>
        <w:kinsoku/>
        <w:wordWrap/>
        <w:overflowPunct/>
        <w:topLinePunct w:val="0"/>
        <w:autoSpaceDE/>
        <w:autoSpaceDN/>
        <w:bidi w:val="0"/>
        <w:adjustRightInd/>
        <w:spacing w:line="500" w:lineRule="exact"/>
        <w:ind w:firstLine="480" w:firstLineChars="200"/>
        <w:textAlignment w:val="auto"/>
        <w:rPr>
          <w:rFonts w:hint="default" w:ascii="宋体" w:hAnsi="宋体" w:eastAsia="宋体" w:cs="仿宋"/>
          <w:kern w:val="0"/>
          <w:sz w:val="24"/>
          <w:szCs w:val="24"/>
          <w:highlight w:val="none"/>
          <w:lang w:val="en-US"/>
        </w:rPr>
      </w:pPr>
      <w:r>
        <w:rPr>
          <w:rFonts w:hint="eastAsia" w:asciiTheme="minorEastAsia" w:hAnsiTheme="minorEastAsia" w:eastAsiaTheme="minorEastAsia" w:cstheme="minorEastAsia"/>
          <w:color w:val="auto"/>
          <w:sz w:val="24"/>
          <w:szCs w:val="24"/>
          <w:highlight w:val="none"/>
        </w:rPr>
        <w:t>联系电话：</w:t>
      </w:r>
      <w:r>
        <w:rPr>
          <w:rFonts w:hint="eastAsia" w:asciiTheme="minorEastAsia" w:hAnsiTheme="minorEastAsia" w:eastAsiaTheme="minorEastAsia" w:cstheme="minorEastAsia"/>
          <w:color w:val="auto"/>
          <w:sz w:val="24"/>
          <w:szCs w:val="24"/>
          <w:highlight w:val="none"/>
          <w:lang w:val="en-US" w:eastAsia="zh-CN"/>
        </w:rPr>
        <w:t>13994831888</w:t>
      </w:r>
    </w:p>
    <w:p>
      <w:pPr>
        <w:pStyle w:val="334"/>
        <w:widowControl/>
        <w:pBdr>
          <w:top w:val="none" w:color="auto" w:sz="0" w:space="0"/>
          <w:left w:val="none" w:color="auto" w:sz="0" w:space="0"/>
          <w:bottom w:val="none" w:color="auto" w:sz="0" w:space="0"/>
          <w:right w:val="none" w:color="auto" w:sz="0" w:space="0"/>
        </w:pBdr>
        <w:snapToGrid w:val="0"/>
        <w:spacing w:line="560" w:lineRule="exact"/>
        <w:ind w:left="0" w:firstLine="482" w:firstLineChars="200"/>
        <w:rPr>
          <w:rFonts w:hint="eastAsia" w:ascii="宋体" w:hAnsi="宋体" w:eastAsia="宋体" w:cs="仿宋"/>
          <w:b/>
          <w:bCs w:val="0"/>
          <w:sz w:val="24"/>
          <w:szCs w:val="24"/>
          <w:highlight w:val="none"/>
          <w:lang w:val="en-US"/>
        </w:rPr>
      </w:pPr>
      <w:r>
        <w:rPr>
          <w:rFonts w:hint="eastAsia" w:ascii="宋体" w:hAnsi="宋体" w:eastAsia="宋体" w:cs="仿宋"/>
          <w:b/>
          <w:bCs w:val="0"/>
          <w:sz w:val="24"/>
          <w:szCs w:val="24"/>
          <w:highlight w:val="none"/>
          <w:lang w:val="en-US"/>
        </w:rPr>
        <w:t>2</w:t>
      </w:r>
      <w:r>
        <w:rPr>
          <w:rFonts w:hint="eastAsia" w:ascii="宋体" w:hAnsi="宋体" w:eastAsia="宋体" w:cs="仿宋"/>
          <w:b/>
          <w:bCs w:val="0"/>
          <w:sz w:val="24"/>
          <w:szCs w:val="24"/>
          <w:highlight w:val="none"/>
          <w:lang w:eastAsia="zh-CN"/>
        </w:rPr>
        <w:t>、商务要求</w:t>
      </w:r>
    </w:p>
    <w:p>
      <w:pPr>
        <w:keepNext w:val="0"/>
        <w:keepLines w:val="0"/>
        <w:pageBreakBefore w:val="0"/>
        <w:widowControl w:val="0"/>
        <w:kinsoku/>
        <w:wordWrap/>
        <w:overflowPunct/>
        <w:topLinePunct w:val="0"/>
        <w:autoSpaceDE/>
        <w:autoSpaceDN/>
        <w:bidi w:val="0"/>
        <w:adjustRightInd/>
        <w:spacing w:line="500" w:lineRule="exact"/>
        <w:ind w:firstLine="480" w:firstLineChars="200"/>
        <w:textAlignment w:val="auto"/>
        <w:rPr>
          <w:rFonts w:hint="eastAsia" w:ascii="宋体" w:hAnsi="宋体" w:eastAsia="宋体" w:cs="仿宋"/>
          <w:kern w:val="0"/>
          <w:sz w:val="24"/>
          <w:szCs w:val="24"/>
          <w:highlight w:val="none"/>
          <w:lang w:val="en-US" w:eastAsia="zh-CN" w:bidi="ar"/>
        </w:rPr>
      </w:pPr>
      <w:r>
        <w:rPr>
          <w:rFonts w:hint="eastAsia" w:ascii="宋体" w:hAnsi="宋体" w:eastAsia="宋体" w:cs="仿宋"/>
          <w:kern w:val="0"/>
          <w:sz w:val="24"/>
          <w:szCs w:val="24"/>
          <w:highlight w:val="none"/>
          <w:lang w:val="en-US" w:eastAsia="zh-CN" w:bidi="ar"/>
        </w:rPr>
        <w:t>2.1服务标准</w:t>
      </w:r>
    </w:p>
    <w:p>
      <w:pPr>
        <w:keepNext w:val="0"/>
        <w:keepLines w:val="0"/>
        <w:pageBreakBefore w:val="0"/>
        <w:widowControl w:val="0"/>
        <w:kinsoku/>
        <w:wordWrap/>
        <w:overflowPunct/>
        <w:topLinePunct w:val="0"/>
        <w:autoSpaceDE/>
        <w:autoSpaceDN/>
        <w:bidi w:val="0"/>
        <w:adjustRightInd/>
        <w:spacing w:line="500" w:lineRule="exact"/>
        <w:ind w:firstLine="480" w:firstLineChars="200"/>
        <w:textAlignment w:val="auto"/>
        <w:rPr>
          <w:rFonts w:hint="eastAsia" w:ascii="宋体" w:hAnsi="宋体" w:eastAsia="宋体" w:cs="仿宋"/>
          <w:kern w:val="0"/>
          <w:sz w:val="24"/>
          <w:szCs w:val="24"/>
          <w:lang w:val="en-US" w:eastAsia="zh-CN"/>
        </w:rPr>
      </w:pPr>
      <w:r>
        <w:rPr>
          <w:rFonts w:hint="eastAsia" w:asciiTheme="minorEastAsia" w:hAnsiTheme="minorEastAsia" w:eastAsiaTheme="minorEastAsia" w:cstheme="minorEastAsia"/>
          <w:sz w:val="24"/>
          <w:szCs w:val="24"/>
        </w:rPr>
        <w:t>根据汾阳市公安局工作需要，</w:t>
      </w:r>
      <w:r>
        <w:rPr>
          <w:rFonts w:hint="eastAsia" w:asciiTheme="minorEastAsia" w:hAnsiTheme="minorEastAsia" w:cstheme="minorEastAsia"/>
          <w:sz w:val="24"/>
          <w:szCs w:val="24"/>
          <w:lang w:eastAsia="zh-CN"/>
        </w:rPr>
        <w:t>负责</w:t>
      </w:r>
      <w:r>
        <w:rPr>
          <w:rFonts w:hint="eastAsia" w:asciiTheme="minorEastAsia" w:hAnsiTheme="minorEastAsia" w:eastAsiaTheme="minorEastAsia" w:cstheme="minorEastAsia"/>
          <w:sz w:val="24"/>
          <w:szCs w:val="24"/>
        </w:rPr>
        <w:t>汾阳市域境内</w:t>
      </w:r>
      <w:r>
        <w:rPr>
          <w:rFonts w:hint="eastAsia" w:asciiTheme="minorEastAsia" w:hAnsiTheme="minorEastAsia" w:eastAsiaTheme="minorEastAsia" w:cstheme="minorEastAsia"/>
          <w:sz w:val="24"/>
          <w:szCs w:val="24"/>
          <w:lang w:eastAsia="zh-CN"/>
        </w:rPr>
        <w:t>反恐巡逻、应急处突、街面守护工作，维护社会治安的稳定，以及局党委安排</w:t>
      </w:r>
      <w:r>
        <w:rPr>
          <w:rFonts w:hint="eastAsia" w:asciiTheme="minorEastAsia" w:hAnsiTheme="minorEastAsia" w:eastAsiaTheme="minorEastAsia" w:cstheme="minorEastAsia"/>
          <w:sz w:val="24"/>
          <w:szCs w:val="24"/>
        </w:rPr>
        <w:t>的其他任务</w:t>
      </w:r>
      <w:r>
        <w:rPr>
          <w:rFonts w:hint="eastAsia" w:ascii="宋体" w:hAnsi="宋体" w:eastAsia="宋体"/>
          <w:sz w:val="24"/>
          <w:szCs w:val="24"/>
          <w:lang w:eastAsia="zh-CN"/>
        </w:rPr>
        <w:t>。</w:t>
      </w:r>
    </w:p>
    <w:p>
      <w:pPr>
        <w:keepNext w:val="0"/>
        <w:keepLines w:val="0"/>
        <w:widowControl w:val="0"/>
        <w:suppressLineNumbers w:val="0"/>
        <w:pBdr>
          <w:top w:val="none" w:color="auto" w:sz="0" w:space="0"/>
          <w:left w:val="none" w:color="auto" w:sz="0" w:space="0"/>
          <w:bottom w:val="none" w:color="auto" w:sz="0" w:space="0"/>
          <w:right w:val="none" w:color="auto" w:sz="0" w:space="0"/>
        </w:pBdr>
        <w:adjustRightInd w:val="0"/>
        <w:snapToGrid w:val="0"/>
        <w:spacing w:before="0" w:beforeAutospacing="0" w:after="0" w:afterAutospacing="0" w:line="560" w:lineRule="exact"/>
        <w:ind w:left="0" w:right="0" w:firstLine="480" w:firstLineChars="200"/>
        <w:jc w:val="both"/>
        <w:rPr>
          <w:rFonts w:hint="default" w:ascii="宋体" w:hAnsi="宋体" w:eastAsia="宋体" w:cs="仿宋"/>
          <w:kern w:val="0"/>
          <w:sz w:val="24"/>
          <w:szCs w:val="24"/>
          <w:highlight w:val="none"/>
          <w:lang w:val="en-US"/>
        </w:rPr>
      </w:pPr>
      <w:r>
        <w:rPr>
          <w:rFonts w:hint="eastAsia" w:ascii="宋体" w:hAnsi="宋体" w:eastAsia="宋体" w:cs="仿宋"/>
          <w:kern w:val="0"/>
          <w:sz w:val="24"/>
          <w:szCs w:val="24"/>
          <w:highlight w:val="none"/>
          <w:lang w:val="en-US" w:eastAsia="zh-CN" w:bidi="ar"/>
        </w:rPr>
        <w:t>2.2服务期限：一年。</w:t>
      </w:r>
    </w:p>
    <w:p>
      <w:pPr>
        <w:pStyle w:val="2"/>
        <w:keepNext w:val="0"/>
        <w:keepLines w:val="0"/>
        <w:pageBreakBefore w:val="0"/>
        <w:widowControl w:val="0"/>
        <w:kinsoku/>
        <w:wordWrap/>
        <w:overflowPunct/>
        <w:topLinePunct w:val="0"/>
        <w:autoSpaceDE/>
        <w:autoSpaceDN/>
        <w:bidi w:val="0"/>
        <w:adjustRightInd/>
        <w:spacing w:line="500" w:lineRule="exact"/>
        <w:ind w:firstLine="480" w:firstLineChars="200"/>
        <w:textAlignment w:val="auto"/>
        <w:rPr>
          <w:rFonts w:hint="eastAsia" w:ascii="宋体" w:hAnsi="宋体" w:eastAsia="宋体" w:cs="仿宋"/>
          <w:kern w:val="0"/>
          <w:sz w:val="24"/>
          <w:szCs w:val="24"/>
          <w:lang w:val="en-US" w:eastAsia="zh-CN" w:bidi="ar"/>
        </w:rPr>
      </w:pPr>
      <w:r>
        <w:rPr>
          <w:rFonts w:hint="eastAsia" w:ascii="宋体" w:hAnsi="宋体" w:eastAsia="宋体" w:cs="仿宋"/>
          <w:kern w:val="0"/>
          <w:sz w:val="24"/>
          <w:szCs w:val="24"/>
          <w:lang w:val="en-US" w:eastAsia="zh-CN" w:bidi="ar"/>
        </w:rPr>
        <w:t>2.3</w:t>
      </w:r>
      <w:r>
        <w:rPr>
          <w:rFonts w:hint="eastAsia" w:ascii="宋体" w:hAnsi="宋体" w:eastAsia="宋体" w:cs="宋体"/>
          <w:b w:val="0"/>
          <w:bCs w:val="0"/>
          <w:sz w:val="24"/>
          <w:szCs w:val="24"/>
          <w:u w:val="none"/>
          <w:vertAlign w:val="baseline"/>
          <w:lang w:val="en-US" w:eastAsia="zh-CN"/>
        </w:rPr>
        <w:t>服务地点：</w:t>
      </w:r>
      <w:r>
        <w:rPr>
          <w:rFonts w:hint="eastAsia" w:asciiTheme="minorEastAsia" w:hAnsiTheme="minorEastAsia" w:eastAsiaTheme="minorEastAsia" w:cstheme="minorEastAsia"/>
          <w:sz w:val="24"/>
          <w:szCs w:val="24"/>
        </w:rPr>
        <w:t>汾阳市公安局</w:t>
      </w:r>
      <w:r>
        <w:rPr>
          <w:rFonts w:hint="eastAsia" w:ascii="宋体" w:hAnsi="宋体" w:eastAsia="宋体" w:cs="宋体"/>
          <w:b w:val="0"/>
          <w:bCs/>
          <w:color w:val="0D0D0D"/>
          <w:sz w:val="24"/>
          <w:szCs w:val="24"/>
          <w:lang w:eastAsia="zh-CN"/>
        </w:rPr>
        <w:t>指定地点。</w:t>
      </w:r>
    </w:p>
    <w:p>
      <w:pPr>
        <w:keepNext w:val="0"/>
        <w:keepLines w:val="0"/>
        <w:pageBreakBefore w:val="0"/>
        <w:widowControl w:val="0"/>
        <w:kinsoku/>
        <w:wordWrap/>
        <w:overflowPunct/>
        <w:topLinePunct w:val="0"/>
        <w:autoSpaceDE/>
        <w:autoSpaceDN/>
        <w:bidi w:val="0"/>
        <w:adjustRightInd/>
        <w:spacing w:line="500" w:lineRule="exact"/>
        <w:ind w:firstLine="480" w:firstLineChars="200"/>
        <w:textAlignment w:val="auto"/>
        <w:rPr>
          <w:rFonts w:hint="eastAsia" w:ascii="宋体" w:hAnsi="宋体" w:eastAsia="宋体" w:cs="仿宋"/>
          <w:kern w:val="0"/>
          <w:sz w:val="24"/>
          <w:szCs w:val="24"/>
          <w:lang w:val="en-US" w:eastAsia="zh-CN" w:bidi="ar"/>
        </w:rPr>
      </w:pPr>
      <w:r>
        <w:rPr>
          <w:rFonts w:hint="eastAsia" w:ascii="宋体" w:hAnsi="宋体" w:eastAsia="宋体" w:cs="宋体"/>
          <w:bCs w:val="0"/>
          <w:sz w:val="24"/>
          <w:szCs w:val="24"/>
          <w:lang w:val="en-US" w:eastAsia="zh-CN"/>
        </w:rPr>
        <w:t>2.4</w:t>
      </w:r>
      <w:r>
        <w:rPr>
          <w:rFonts w:hint="eastAsia" w:ascii="宋体" w:hAnsi="宋体" w:eastAsia="宋体" w:cs="仿宋"/>
          <w:kern w:val="0"/>
          <w:sz w:val="24"/>
          <w:szCs w:val="24"/>
          <w:lang w:val="en-US" w:eastAsia="zh-CN" w:bidi="ar"/>
        </w:rPr>
        <w:t>服务人员组成：</w:t>
      </w:r>
    </w:p>
    <w:p>
      <w:pPr>
        <w:keepNext w:val="0"/>
        <w:keepLines w:val="0"/>
        <w:pageBreakBefore w:val="0"/>
        <w:widowControl w:val="0"/>
        <w:kinsoku/>
        <w:wordWrap/>
        <w:overflowPunct/>
        <w:topLinePunct w:val="0"/>
        <w:autoSpaceDE/>
        <w:autoSpaceDN/>
        <w:bidi w:val="0"/>
        <w:adjustRightInd/>
        <w:spacing w:line="500" w:lineRule="exact"/>
        <w:ind w:firstLine="480" w:firstLineChars="200"/>
        <w:textAlignment w:val="auto"/>
        <w:rPr>
          <w:rFonts w:hint="eastAsia" w:ascii="宋体" w:hAnsi="宋体" w:eastAsia="宋体" w:cs="仿宋"/>
          <w:kern w:val="0"/>
          <w:sz w:val="24"/>
          <w:szCs w:val="24"/>
          <w:lang w:val="en-US" w:eastAsia="zh-CN" w:bidi="ar"/>
        </w:rPr>
      </w:pPr>
      <w:r>
        <w:rPr>
          <w:rFonts w:hint="eastAsia" w:ascii="宋体" w:hAnsi="宋体" w:eastAsia="宋体" w:cs="宋体"/>
          <w:sz w:val="24"/>
          <w:szCs w:val="24"/>
        </w:rPr>
        <w:t>人数共</w:t>
      </w:r>
      <w:r>
        <w:rPr>
          <w:rFonts w:hint="eastAsia" w:ascii="宋体" w:hAnsi="宋体" w:eastAsia="宋体" w:cs="宋体"/>
          <w:sz w:val="24"/>
          <w:szCs w:val="24"/>
          <w:lang w:val="en-US" w:eastAsia="zh-CN"/>
        </w:rPr>
        <w:t>150</w:t>
      </w:r>
      <w:r>
        <w:rPr>
          <w:rFonts w:hint="eastAsia" w:ascii="宋体" w:hAnsi="宋体" w:eastAsia="宋体" w:cs="宋体"/>
          <w:sz w:val="24"/>
          <w:szCs w:val="24"/>
        </w:rPr>
        <w:t>名，</w:t>
      </w:r>
      <w:r>
        <w:rPr>
          <w:rFonts w:hint="eastAsia" w:ascii="宋体" w:hAnsi="宋体" w:eastAsia="宋体" w:cs="宋体"/>
          <w:sz w:val="24"/>
          <w:szCs w:val="24"/>
          <w:lang w:eastAsia="zh-CN"/>
        </w:rPr>
        <w:t>女性不超过</w:t>
      </w:r>
      <w:r>
        <w:rPr>
          <w:rFonts w:hint="eastAsia" w:ascii="宋体" w:hAnsi="宋体" w:eastAsia="宋体" w:cs="宋体"/>
          <w:sz w:val="24"/>
          <w:szCs w:val="24"/>
          <w:lang w:val="en-US" w:eastAsia="zh-CN"/>
        </w:rPr>
        <w:t>30人</w:t>
      </w:r>
      <w:r>
        <w:rPr>
          <w:rFonts w:hint="eastAsia" w:ascii="宋体" w:hAnsi="宋体" w:eastAsia="宋体" w:cs="宋体"/>
          <w:color w:val="auto"/>
          <w:sz w:val="24"/>
          <w:szCs w:val="24"/>
        </w:rPr>
        <w:t>，所招</w:t>
      </w:r>
      <w:r>
        <w:rPr>
          <w:rFonts w:hint="eastAsia" w:ascii="宋体" w:hAnsi="宋体" w:eastAsia="宋体" w:cs="宋体"/>
          <w:sz w:val="24"/>
          <w:szCs w:val="24"/>
        </w:rPr>
        <w:t>人员必须拥护中国共产党的领导，遵纪守法，品行良好，具有良好的政治素质和道德品行，无违法犯罪行为，身体健康，五官端正。年龄22-</w:t>
      </w:r>
      <w:r>
        <w:rPr>
          <w:rFonts w:hint="eastAsia" w:ascii="宋体" w:hAnsi="宋体" w:eastAsia="宋体" w:cs="宋体"/>
          <w:sz w:val="24"/>
          <w:szCs w:val="24"/>
          <w:lang w:val="en-US" w:eastAsia="zh-CN"/>
        </w:rPr>
        <w:t>45</w:t>
      </w:r>
      <w:r>
        <w:rPr>
          <w:rFonts w:hint="eastAsia" w:ascii="宋体" w:hAnsi="宋体" w:eastAsia="宋体" w:cs="宋体"/>
          <w:sz w:val="24"/>
          <w:szCs w:val="24"/>
        </w:rPr>
        <w:t>周岁（19</w:t>
      </w:r>
      <w:r>
        <w:rPr>
          <w:rFonts w:hint="eastAsia" w:ascii="宋体" w:hAnsi="宋体" w:eastAsia="宋体" w:cs="宋体"/>
          <w:sz w:val="24"/>
          <w:szCs w:val="24"/>
          <w:lang w:val="en-US" w:eastAsia="zh-CN"/>
        </w:rPr>
        <w:t>77</w:t>
      </w:r>
      <w:r>
        <w:rPr>
          <w:rFonts w:hint="eastAsia" w:ascii="宋体" w:hAnsi="宋体" w:eastAsia="宋体" w:cs="宋体"/>
          <w:sz w:val="24"/>
          <w:szCs w:val="24"/>
        </w:rPr>
        <w:t>年1月1日-</w:t>
      </w:r>
      <w:r>
        <w:rPr>
          <w:rFonts w:hint="eastAsia" w:ascii="宋体" w:hAnsi="宋体" w:eastAsia="宋体" w:cs="宋体"/>
          <w:sz w:val="24"/>
          <w:szCs w:val="24"/>
          <w:lang w:val="en-US" w:eastAsia="zh-CN"/>
        </w:rPr>
        <w:t>2000</w:t>
      </w:r>
      <w:r>
        <w:rPr>
          <w:rFonts w:hint="eastAsia" w:ascii="宋体" w:hAnsi="宋体" w:eastAsia="宋体" w:cs="宋体"/>
          <w:sz w:val="24"/>
          <w:szCs w:val="24"/>
        </w:rPr>
        <w:t>年1月1日间出生）</w:t>
      </w:r>
      <w:r>
        <w:rPr>
          <w:rFonts w:hint="eastAsia" w:ascii="宋体" w:hAnsi="宋体" w:eastAsia="宋体" w:cs="宋体"/>
          <w:sz w:val="24"/>
          <w:szCs w:val="24"/>
          <w:lang w:eastAsia="zh-CN"/>
        </w:rPr>
        <w:t>。</w:t>
      </w:r>
    </w:p>
    <w:p>
      <w:pPr>
        <w:pStyle w:val="2"/>
        <w:keepNext w:val="0"/>
        <w:keepLines w:val="0"/>
        <w:pageBreakBefore w:val="0"/>
        <w:widowControl w:val="0"/>
        <w:kinsoku/>
        <w:wordWrap/>
        <w:overflowPunct/>
        <w:topLinePunct w:val="0"/>
        <w:autoSpaceDE/>
        <w:autoSpaceDN/>
        <w:bidi w:val="0"/>
        <w:adjustRightInd/>
        <w:spacing w:line="500" w:lineRule="exact"/>
        <w:ind w:firstLine="480" w:firstLineChars="200"/>
        <w:textAlignment w:val="auto"/>
        <w:rPr>
          <w:rFonts w:hint="default"/>
          <w:lang w:val="en-US"/>
        </w:rPr>
      </w:pPr>
      <w:r>
        <w:rPr>
          <w:rFonts w:hint="eastAsia" w:ascii="宋体" w:hAnsi="宋体" w:eastAsia="宋体"/>
          <w:sz w:val="24"/>
          <w:szCs w:val="24"/>
          <w:lang w:val="en-US" w:eastAsia="zh-CN"/>
        </w:rPr>
        <w:t>2.5</w:t>
      </w:r>
      <w:r>
        <w:rPr>
          <w:rFonts w:hint="eastAsia" w:ascii="宋体" w:hAnsi="宋体" w:eastAsia="宋体" w:cs="宋体"/>
          <w:bCs w:val="0"/>
          <w:sz w:val="24"/>
          <w:szCs w:val="24"/>
          <w:lang w:eastAsia="zh-CN"/>
        </w:rPr>
        <w:t>付款方式：逐</w:t>
      </w:r>
      <w:r>
        <w:rPr>
          <w:rFonts w:hint="eastAsia" w:ascii="宋体" w:hAnsi="宋体" w:eastAsia="宋体" w:cs="宋体"/>
          <w:color w:val="auto"/>
          <w:sz w:val="24"/>
          <w:szCs w:val="24"/>
          <w:lang w:eastAsia="zh-CN"/>
        </w:rPr>
        <w:t>月支付</w:t>
      </w:r>
      <w:r>
        <w:rPr>
          <w:rFonts w:hint="eastAsia" w:ascii="宋体" w:hAnsi="宋体" w:eastAsia="宋体" w:cs="宋体"/>
          <w:sz w:val="24"/>
          <w:szCs w:val="24"/>
          <w:lang w:val="en-US" w:eastAsia="zh-CN"/>
        </w:rPr>
        <w:t>。</w:t>
      </w:r>
    </w:p>
    <w:p>
      <w:pPr>
        <w:pStyle w:val="334"/>
        <w:widowControl/>
        <w:pBdr>
          <w:top w:val="none" w:color="auto" w:sz="0" w:space="0"/>
          <w:left w:val="none" w:color="auto" w:sz="0" w:space="0"/>
          <w:bottom w:val="none" w:color="auto" w:sz="0" w:space="0"/>
          <w:right w:val="none" w:color="auto" w:sz="0" w:space="0"/>
        </w:pBdr>
        <w:snapToGrid w:val="0"/>
        <w:spacing w:line="560" w:lineRule="exact"/>
        <w:ind w:left="0" w:firstLine="482" w:firstLineChars="200"/>
        <w:rPr>
          <w:rFonts w:hint="eastAsia" w:ascii="宋体" w:hAnsi="宋体" w:eastAsia="宋体" w:cs="仿宋"/>
          <w:b/>
          <w:bCs w:val="0"/>
          <w:sz w:val="24"/>
          <w:szCs w:val="24"/>
          <w:lang w:eastAsia="zh-CN"/>
        </w:rPr>
      </w:pPr>
      <w:r>
        <w:rPr>
          <w:rFonts w:hint="eastAsia" w:ascii="宋体" w:hAnsi="宋体" w:eastAsia="宋体" w:cs="仿宋"/>
          <w:b/>
          <w:bCs w:val="0"/>
          <w:sz w:val="24"/>
          <w:szCs w:val="24"/>
          <w:lang w:val="en-US"/>
        </w:rPr>
        <w:t>3</w:t>
      </w:r>
      <w:r>
        <w:rPr>
          <w:rFonts w:hint="eastAsia" w:ascii="宋体" w:hAnsi="宋体" w:eastAsia="宋体" w:cs="仿宋"/>
          <w:b/>
          <w:bCs w:val="0"/>
          <w:sz w:val="24"/>
          <w:szCs w:val="24"/>
          <w:lang w:eastAsia="zh-CN"/>
        </w:rPr>
        <w:t>、验收标准</w:t>
      </w:r>
    </w:p>
    <w:p>
      <w:pPr>
        <w:keepNext w:val="0"/>
        <w:keepLines w:val="0"/>
        <w:pageBreakBefore w:val="0"/>
        <w:widowControl w:val="0"/>
        <w:kinsoku/>
        <w:wordWrap/>
        <w:overflowPunct/>
        <w:topLinePunct w:val="0"/>
        <w:autoSpaceDE/>
        <w:autoSpaceDN/>
        <w:bidi w:val="0"/>
        <w:adjustRightInd/>
        <w:spacing w:before="51" w:line="500" w:lineRule="exact"/>
        <w:ind w:right="145"/>
        <w:textAlignment w:val="auto"/>
        <w:rPr>
          <w:rFonts w:hint="default" w:ascii="宋体" w:hAnsi="宋体" w:eastAsia="宋体" w:cs="仿宋"/>
          <w:b/>
          <w:bCs w:val="0"/>
          <w:sz w:val="24"/>
          <w:szCs w:val="24"/>
          <w:lang w:val="en-US" w:eastAsia="zh-CN"/>
        </w:rPr>
      </w:pPr>
      <w:r>
        <w:rPr>
          <w:rFonts w:hint="eastAsia" w:ascii="宋体" w:hAnsi="宋体" w:cs="仿宋"/>
          <w:kern w:val="2"/>
          <w:sz w:val="24"/>
          <w:szCs w:val="24"/>
          <w:lang w:val="en-US" w:eastAsia="zh-CN" w:bidi="ar"/>
        </w:rPr>
        <w:t>按照采购人要求，根据商务、技术要求进行验收，</w:t>
      </w:r>
      <w:r>
        <w:rPr>
          <w:rFonts w:hint="eastAsia" w:ascii="宋体" w:hAnsi="宋体" w:eastAsia="宋体" w:cs="宋体"/>
          <w:b w:val="0"/>
          <w:bCs/>
          <w:sz w:val="24"/>
          <w:szCs w:val="24"/>
          <w:lang w:eastAsia="zh-CN"/>
        </w:rPr>
        <w:t>服务标准达到采购人要求标准</w:t>
      </w:r>
      <w:r>
        <w:rPr>
          <w:rFonts w:hint="eastAsia" w:ascii="宋体" w:hAnsi="宋体" w:cs="仿宋"/>
          <w:kern w:val="2"/>
          <w:sz w:val="24"/>
          <w:szCs w:val="24"/>
          <w:lang w:val="en-US" w:eastAsia="zh-CN" w:bidi="ar"/>
        </w:rPr>
        <w:t>。</w:t>
      </w:r>
    </w:p>
    <w:p>
      <w:pPr>
        <w:pStyle w:val="22"/>
        <w:pageBreakBefore/>
        <w:widowControl/>
        <w:spacing w:before="240" w:beforeLines="100" w:beforeAutospacing="0" w:after="240" w:afterLines="100" w:afterAutospacing="0" w:line="360" w:lineRule="auto"/>
        <w:ind w:left="0" w:right="0"/>
        <w:jc w:val="center"/>
        <w:outlineLvl w:val="0"/>
        <w:rPr>
          <w:rFonts w:hAnsi="宋体"/>
          <w:b/>
          <w:bCs w:val="0"/>
          <w:color w:val="000000"/>
          <w:sz w:val="24"/>
          <w:szCs w:val="24"/>
          <w:lang w:val="en-US"/>
        </w:rPr>
      </w:pPr>
      <w:bookmarkStart w:id="12" w:name="_Toc73697266"/>
      <w:r>
        <w:rPr>
          <w:rFonts w:hAnsi="宋体"/>
          <w:b/>
          <w:bCs w:val="0"/>
          <w:color w:val="000000"/>
          <w:sz w:val="24"/>
          <w:szCs w:val="24"/>
          <w:lang w:eastAsia="zh-CN"/>
        </w:rPr>
        <w:t>第五章</w:t>
      </w:r>
      <w:r>
        <w:rPr>
          <w:rFonts w:hAnsi="宋体"/>
          <w:b/>
          <w:bCs w:val="0"/>
          <w:color w:val="000000"/>
          <w:sz w:val="24"/>
          <w:szCs w:val="24"/>
          <w:lang w:val="en-US"/>
        </w:rPr>
        <w:t xml:space="preserve">  </w:t>
      </w:r>
      <w:r>
        <w:rPr>
          <w:rFonts w:hAnsi="宋体"/>
          <w:b/>
          <w:bCs w:val="0"/>
          <w:color w:val="000000"/>
          <w:sz w:val="24"/>
          <w:szCs w:val="24"/>
          <w:lang w:eastAsia="zh-CN"/>
        </w:rPr>
        <w:t>采购需求</w:t>
      </w:r>
      <w:bookmarkEnd w:id="12"/>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一、</w:t>
      </w:r>
      <w:r>
        <w:rPr>
          <w:rFonts w:hint="eastAsia" w:ascii="宋体" w:hAnsi="宋体" w:eastAsia="宋体" w:cs="宋体"/>
          <w:sz w:val="24"/>
          <w:szCs w:val="24"/>
          <w:lang w:eastAsia="zh-CN"/>
        </w:rPr>
        <w:t>招聘条件及福利待遇</w:t>
      </w:r>
    </w:p>
    <w:p>
      <w:pPr>
        <w:pStyle w:val="333"/>
        <w:keepNext w:val="0"/>
        <w:keepLines w:val="0"/>
        <w:pageBreakBefore w:val="0"/>
        <w:kinsoku/>
        <w:wordWrap/>
        <w:overflowPunct/>
        <w:topLinePunct w:val="0"/>
        <w:autoSpaceDE/>
        <w:autoSpaceDN/>
        <w:bidi w:val="0"/>
        <w:adjustRightInd/>
        <w:spacing w:line="500" w:lineRule="exact"/>
        <w:textAlignment w:val="auto"/>
        <w:rPr>
          <w:rFonts w:hint="eastAsia" w:ascii="宋体" w:hAnsi="宋体" w:eastAsia="宋体" w:cs="宋体"/>
          <w:lang w:eastAsia="zh-CN"/>
        </w:rPr>
      </w:pPr>
      <w:r>
        <w:rPr>
          <w:rFonts w:hint="eastAsia" w:ascii="宋体" w:hAnsi="宋体" w:eastAsia="宋体" w:cs="宋体"/>
          <w:lang w:val="en-US" w:eastAsia="zh-CN"/>
        </w:rPr>
        <w:t>1.</w:t>
      </w:r>
      <w:r>
        <w:rPr>
          <w:rFonts w:hint="eastAsia" w:ascii="宋体" w:hAnsi="宋体" w:eastAsia="宋体" w:cs="宋体"/>
          <w:lang w:eastAsia="zh-CN"/>
        </w:rPr>
        <w:t>条件及待遇：</w:t>
      </w:r>
    </w:p>
    <w:p>
      <w:pPr>
        <w:keepNext w:val="0"/>
        <w:keepLines w:val="0"/>
        <w:pageBreakBefore w:val="0"/>
        <w:widowControl w:val="0"/>
        <w:kinsoku/>
        <w:wordWrap/>
        <w:overflowPunct/>
        <w:topLinePunct w:val="0"/>
        <w:autoSpaceDE/>
        <w:autoSpaceDN/>
        <w:bidi w:val="0"/>
        <w:adjustRightInd/>
        <w:spacing w:line="50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1</w:t>
      </w:r>
      <w:r>
        <w:rPr>
          <w:rFonts w:hint="eastAsia" w:ascii="宋体" w:hAnsi="宋体" w:eastAsia="宋体" w:cs="宋体"/>
          <w:sz w:val="24"/>
          <w:szCs w:val="24"/>
          <w:lang w:eastAsia="zh-CN"/>
        </w:rPr>
        <w:t>）</w:t>
      </w:r>
      <w:r>
        <w:rPr>
          <w:rFonts w:hint="eastAsia" w:ascii="宋体" w:hAnsi="宋体" w:eastAsia="宋体" w:cs="宋体"/>
          <w:sz w:val="24"/>
          <w:szCs w:val="24"/>
        </w:rPr>
        <w:t>人数共</w:t>
      </w:r>
      <w:r>
        <w:rPr>
          <w:rFonts w:hint="eastAsia" w:ascii="宋体" w:hAnsi="宋体" w:eastAsia="宋体" w:cs="宋体"/>
          <w:sz w:val="24"/>
          <w:szCs w:val="24"/>
          <w:lang w:val="en-US" w:eastAsia="zh-CN"/>
        </w:rPr>
        <w:t>150</w:t>
      </w:r>
      <w:r>
        <w:rPr>
          <w:rFonts w:hint="eastAsia" w:ascii="宋体" w:hAnsi="宋体" w:eastAsia="宋体" w:cs="宋体"/>
          <w:sz w:val="24"/>
          <w:szCs w:val="24"/>
        </w:rPr>
        <w:t>名，</w:t>
      </w:r>
      <w:r>
        <w:rPr>
          <w:rFonts w:hint="eastAsia" w:ascii="宋体" w:hAnsi="宋体" w:eastAsia="宋体" w:cs="宋体"/>
          <w:sz w:val="24"/>
          <w:szCs w:val="24"/>
          <w:lang w:eastAsia="zh-CN"/>
        </w:rPr>
        <w:t>女性不超过</w:t>
      </w:r>
      <w:r>
        <w:rPr>
          <w:rFonts w:hint="eastAsia" w:ascii="宋体" w:hAnsi="宋体" w:eastAsia="宋体" w:cs="宋体"/>
          <w:sz w:val="24"/>
          <w:szCs w:val="24"/>
          <w:lang w:val="en-US" w:eastAsia="zh-CN"/>
        </w:rPr>
        <w:t>30人</w:t>
      </w:r>
      <w:r>
        <w:rPr>
          <w:rFonts w:hint="eastAsia" w:ascii="宋体" w:hAnsi="宋体" w:eastAsia="宋体" w:cs="宋体"/>
          <w:color w:val="auto"/>
          <w:sz w:val="24"/>
          <w:szCs w:val="24"/>
        </w:rPr>
        <w:t>，所招</w:t>
      </w:r>
      <w:r>
        <w:rPr>
          <w:rFonts w:hint="eastAsia" w:ascii="宋体" w:hAnsi="宋体" w:eastAsia="宋体" w:cs="宋体"/>
          <w:sz w:val="24"/>
          <w:szCs w:val="24"/>
        </w:rPr>
        <w:t>人员必须拥护中国共产党的领导，遵纪守法，品行良好，具有良好的政治素质和道德品行，无违法犯罪行为，身体健康，五官端正。年龄22-</w:t>
      </w:r>
      <w:r>
        <w:rPr>
          <w:rFonts w:hint="eastAsia" w:ascii="宋体" w:hAnsi="宋体" w:eastAsia="宋体" w:cs="宋体"/>
          <w:sz w:val="24"/>
          <w:szCs w:val="24"/>
          <w:lang w:val="en-US" w:eastAsia="zh-CN"/>
        </w:rPr>
        <w:t>45</w:t>
      </w:r>
      <w:r>
        <w:rPr>
          <w:rFonts w:hint="eastAsia" w:ascii="宋体" w:hAnsi="宋体" w:eastAsia="宋体" w:cs="宋体"/>
          <w:sz w:val="24"/>
          <w:szCs w:val="24"/>
        </w:rPr>
        <w:t>周岁（19</w:t>
      </w:r>
      <w:r>
        <w:rPr>
          <w:rFonts w:hint="eastAsia" w:ascii="宋体" w:hAnsi="宋体" w:eastAsia="宋体" w:cs="宋体"/>
          <w:sz w:val="24"/>
          <w:szCs w:val="24"/>
          <w:lang w:val="en-US" w:eastAsia="zh-CN"/>
        </w:rPr>
        <w:t>77</w:t>
      </w:r>
      <w:r>
        <w:rPr>
          <w:rFonts w:hint="eastAsia" w:ascii="宋体" w:hAnsi="宋体" w:eastAsia="宋体" w:cs="宋体"/>
          <w:sz w:val="24"/>
          <w:szCs w:val="24"/>
        </w:rPr>
        <w:t>年1月1日-</w:t>
      </w:r>
      <w:r>
        <w:rPr>
          <w:rFonts w:hint="eastAsia" w:ascii="宋体" w:hAnsi="宋体" w:eastAsia="宋体" w:cs="宋体"/>
          <w:sz w:val="24"/>
          <w:szCs w:val="24"/>
          <w:lang w:val="en-US" w:eastAsia="zh-CN"/>
        </w:rPr>
        <w:t>2000</w:t>
      </w:r>
      <w:r>
        <w:rPr>
          <w:rFonts w:hint="eastAsia" w:ascii="宋体" w:hAnsi="宋体" w:eastAsia="宋体" w:cs="宋体"/>
          <w:sz w:val="24"/>
          <w:szCs w:val="24"/>
        </w:rPr>
        <w:t>年1月1日间出生）</w:t>
      </w:r>
      <w:r>
        <w:rPr>
          <w:rFonts w:hint="eastAsia" w:ascii="宋体" w:hAnsi="宋体" w:eastAsia="宋体" w:cs="宋体"/>
          <w:sz w:val="24"/>
          <w:szCs w:val="24"/>
          <w:lang w:val="en-US" w:eastAsia="zh-CN"/>
        </w:rPr>
        <w:t>。</w:t>
      </w:r>
    </w:p>
    <w:p>
      <w:pPr>
        <w:keepNext w:val="0"/>
        <w:keepLines w:val="0"/>
        <w:pageBreakBefore w:val="0"/>
        <w:widowControl w:val="0"/>
        <w:kinsoku/>
        <w:wordWrap/>
        <w:overflowPunct/>
        <w:topLinePunct w:val="0"/>
        <w:autoSpaceDE/>
        <w:autoSpaceDN/>
        <w:bidi w:val="0"/>
        <w:adjustRightIn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2</w:t>
      </w:r>
      <w:r>
        <w:rPr>
          <w:rFonts w:hint="eastAsia" w:ascii="宋体" w:hAnsi="宋体" w:eastAsia="宋体" w:cs="宋体"/>
          <w:sz w:val="24"/>
          <w:szCs w:val="24"/>
          <w:lang w:eastAsia="zh-CN"/>
        </w:rPr>
        <w:t>）</w:t>
      </w:r>
      <w:r>
        <w:rPr>
          <w:rFonts w:hint="eastAsia" w:ascii="宋体" w:hAnsi="宋体" w:eastAsia="宋体" w:cs="宋体"/>
          <w:sz w:val="24"/>
          <w:szCs w:val="24"/>
        </w:rPr>
        <w:t>学历条件：具有普通高校大专</w:t>
      </w:r>
      <w:r>
        <w:rPr>
          <w:rFonts w:hint="eastAsia" w:ascii="宋体" w:hAnsi="宋体" w:eastAsia="宋体" w:cs="宋体"/>
          <w:sz w:val="24"/>
          <w:szCs w:val="24"/>
          <w:lang w:eastAsia="zh-CN"/>
        </w:rPr>
        <w:t>及</w:t>
      </w:r>
      <w:r>
        <w:rPr>
          <w:rFonts w:hint="eastAsia" w:ascii="宋体" w:hAnsi="宋体" w:eastAsia="宋体" w:cs="宋体"/>
          <w:sz w:val="24"/>
          <w:szCs w:val="24"/>
        </w:rPr>
        <w:t>以上学历。</w:t>
      </w:r>
    </w:p>
    <w:p>
      <w:pPr>
        <w:keepNext w:val="0"/>
        <w:keepLines w:val="0"/>
        <w:pageBreakBefore w:val="0"/>
        <w:widowControl w:val="0"/>
        <w:kinsoku/>
        <w:wordWrap/>
        <w:overflowPunct/>
        <w:topLinePunct w:val="0"/>
        <w:autoSpaceDE/>
        <w:autoSpaceDN/>
        <w:bidi w:val="0"/>
        <w:adjustRightIn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3</w:t>
      </w:r>
      <w:r>
        <w:rPr>
          <w:rFonts w:hint="eastAsia" w:ascii="宋体" w:hAnsi="宋体" w:eastAsia="宋体" w:cs="宋体"/>
          <w:sz w:val="24"/>
          <w:szCs w:val="24"/>
          <w:lang w:eastAsia="zh-CN"/>
        </w:rPr>
        <w:t>）</w:t>
      </w:r>
      <w:r>
        <w:rPr>
          <w:rFonts w:hint="eastAsia" w:ascii="宋体" w:hAnsi="宋体" w:eastAsia="宋体" w:cs="宋体"/>
          <w:sz w:val="24"/>
          <w:szCs w:val="24"/>
        </w:rPr>
        <w:t>待遇：足额缴纳社会保险（包含：养老、医疗、工伤、生育、失业），扣除个人缴纳社保费用后每人实领</w:t>
      </w:r>
      <w:r>
        <w:rPr>
          <w:rFonts w:hint="eastAsia" w:ascii="宋体" w:hAnsi="宋体" w:eastAsia="宋体" w:cs="宋体"/>
          <w:sz w:val="24"/>
          <w:szCs w:val="24"/>
          <w:lang w:val="en-US" w:eastAsia="zh-CN"/>
        </w:rPr>
        <w:t>补贴</w:t>
      </w:r>
      <w:r>
        <w:rPr>
          <w:rFonts w:hint="eastAsia" w:ascii="宋体" w:hAnsi="宋体" w:eastAsia="宋体" w:cs="宋体"/>
          <w:sz w:val="24"/>
          <w:szCs w:val="24"/>
        </w:rPr>
        <w:t>不低于2</w:t>
      </w:r>
      <w:r>
        <w:rPr>
          <w:rFonts w:hint="eastAsia" w:ascii="宋体" w:hAnsi="宋体" w:eastAsia="宋体" w:cs="宋体"/>
          <w:sz w:val="24"/>
          <w:szCs w:val="24"/>
          <w:lang w:val="en-US" w:eastAsia="zh-CN"/>
        </w:rPr>
        <w:t>2</w:t>
      </w:r>
      <w:r>
        <w:rPr>
          <w:rFonts w:hint="eastAsia" w:ascii="宋体" w:hAnsi="宋体" w:eastAsia="宋体" w:cs="宋体"/>
          <w:sz w:val="24"/>
          <w:szCs w:val="24"/>
        </w:rPr>
        <w:t>00元/月。</w:t>
      </w:r>
    </w:p>
    <w:p>
      <w:pPr>
        <w:keepNext w:val="0"/>
        <w:keepLines w:val="0"/>
        <w:pageBreakBefore w:val="0"/>
        <w:widowControl w:val="0"/>
        <w:kinsoku/>
        <w:wordWrap/>
        <w:overflowPunct/>
        <w:topLinePunct w:val="0"/>
        <w:autoSpaceDE/>
        <w:autoSpaceDN/>
        <w:bidi w:val="0"/>
        <w:adjustRightIn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4</w:t>
      </w:r>
      <w:r>
        <w:rPr>
          <w:rFonts w:hint="eastAsia" w:ascii="宋体" w:hAnsi="宋体" w:eastAsia="宋体" w:cs="宋体"/>
          <w:sz w:val="24"/>
          <w:szCs w:val="24"/>
          <w:lang w:eastAsia="zh-CN"/>
        </w:rPr>
        <w:t>）</w:t>
      </w:r>
      <w:r>
        <w:rPr>
          <w:rFonts w:hint="eastAsia" w:ascii="宋体" w:hAnsi="宋体" w:eastAsia="宋体" w:cs="宋体"/>
          <w:sz w:val="24"/>
          <w:szCs w:val="24"/>
        </w:rPr>
        <w:t>福利待遇：“三八”、夏季、春节、中秋、工会福利等，发放金额不得低于1</w:t>
      </w:r>
      <w:r>
        <w:rPr>
          <w:rFonts w:hint="eastAsia" w:ascii="宋体" w:hAnsi="宋体" w:eastAsia="宋体" w:cs="宋体"/>
          <w:sz w:val="24"/>
          <w:szCs w:val="24"/>
          <w:lang w:val="en-US" w:eastAsia="zh-CN"/>
        </w:rPr>
        <w:t>2</w:t>
      </w:r>
      <w:r>
        <w:rPr>
          <w:rFonts w:hint="eastAsia" w:ascii="宋体" w:hAnsi="宋体" w:eastAsia="宋体" w:cs="宋体"/>
          <w:sz w:val="24"/>
          <w:szCs w:val="24"/>
        </w:rPr>
        <w:t>00元/年/人。</w:t>
      </w:r>
    </w:p>
    <w:p>
      <w:pPr>
        <w:keepNext w:val="0"/>
        <w:keepLines w:val="0"/>
        <w:pageBreakBefore w:val="0"/>
        <w:widowControl w:val="0"/>
        <w:kinsoku/>
        <w:wordWrap/>
        <w:overflowPunct/>
        <w:topLinePunct w:val="0"/>
        <w:autoSpaceDE/>
        <w:autoSpaceDN/>
        <w:bidi w:val="0"/>
        <w:adjustRightInd/>
        <w:spacing w:line="50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5</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为服务人员配备春秋、夏季及冬季服装。</w:t>
      </w:r>
    </w:p>
    <w:p>
      <w:pPr>
        <w:keepNext w:val="0"/>
        <w:keepLines w:val="0"/>
        <w:pageBreakBefore w:val="0"/>
        <w:widowControl w:val="0"/>
        <w:kinsoku/>
        <w:wordWrap/>
        <w:overflowPunct/>
        <w:topLinePunct w:val="0"/>
        <w:autoSpaceDE/>
        <w:autoSpaceDN/>
        <w:bidi w:val="0"/>
        <w:adjustRightIn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6</w:t>
      </w:r>
      <w:r>
        <w:rPr>
          <w:rFonts w:hint="eastAsia" w:ascii="宋体" w:hAnsi="宋体" w:eastAsia="宋体" w:cs="宋体"/>
          <w:sz w:val="24"/>
          <w:szCs w:val="24"/>
          <w:lang w:eastAsia="zh-CN"/>
        </w:rPr>
        <w:t>）</w:t>
      </w:r>
      <w:r>
        <w:rPr>
          <w:rFonts w:hint="eastAsia" w:ascii="宋体" w:hAnsi="宋体" w:eastAsia="宋体" w:cs="宋体"/>
          <w:sz w:val="24"/>
          <w:szCs w:val="24"/>
        </w:rPr>
        <w:t>服务范围及区域：汾阳市域境内</w:t>
      </w:r>
      <w:r>
        <w:rPr>
          <w:rFonts w:hint="eastAsia" w:ascii="宋体" w:hAnsi="宋体" w:eastAsia="宋体" w:cs="宋体"/>
          <w:sz w:val="24"/>
          <w:szCs w:val="24"/>
          <w:lang w:eastAsia="zh-CN"/>
        </w:rPr>
        <w:t>进行反恐巡逻、应急处突、街面守护工作，维护社会治安的稳定，以及局党委安排</w:t>
      </w:r>
      <w:r>
        <w:rPr>
          <w:rFonts w:hint="eastAsia" w:ascii="宋体" w:hAnsi="宋体" w:eastAsia="宋体" w:cs="宋体"/>
          <w:sz w:val="24"/>
          <w:szCs w:val="24"/>
        </w:rPr>
        <w:t>的其他任务。</w:t>
      </w:r>
    </w:p>
    <w:p>
      <w:pPr>
        <w:keepNext w:val="0"/>
        <w:keepLines w:val="0"/>
        <w:pageBreakBefore w:val="0"/>
        <w:widowControl w:val="0"/>
        <w:kinsoku/>
        <w:wordWrap/>
        <w:overflowPunct/>
        <w:topLinePunct w:val="0"/>
        <w:autoSpaceDE/>
        <w:autoSpaceDN/>
        <w:bidi w:val="0"/>
        <w:adjustRightInd/>
        <w:spacing w:line="50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(7)汾阳市公安局负责支付车辆年度租赁、燃油、维修费用。</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宋体" w:hAnsi="宋体" w:eastAsia="宋体" w:cs="宋体"/>
          <w:b w:val="0"/>
          <w:bCs w:val="0"/>
          <w:sz w:val="24"/>
          <w:szCs w:val="24"/>
          <w:lang w:val="en-US" w:eastAsia="zh-CN"/>
        </w:rPr>
      </w:pPr>
      <w:r>
        <w:rPr>
          <w:rFonts w:hint="eastAsia" w:ascii="宋体" w:hAnsi="宋体" w:eastAsia="宋体"/>
          <w:sz w:val="24"/>
          <w:szCs w:val="24"/>
          <w:lang w:val="en-US" w:eastAsia="zh-CN"/>
        </w:rPr>
        <w:t>2.5</w:t>
      </w:r>
      <w:r>
        <w:rPr>
          <w:rFonts w:hint="eastAsia" w:ascii="宋体" w:hAnsi="宋体" w:eastAsia="宋体" w:cs="宋体"/>
          <w:b w:val="0"/>
          <w:bCs w:val="0"/>
          <w:sz w:val="24"/>
          <w:szCs w:val="24"/>
          <w:lang w:val="en-US" w:eastAsia="zh-CN"/>
        </w:rPr>
        <w:t>对投标人的要求</w:t>
      </w:r>
    </w:p>
    <w:p>
      <w:pPr>
        <w:keepNext w:val="0"/>
        <w:keepLines w:val="0"/>
        <w:pageBreakBefore w:val="0"/>
        <w:widowControl w:val="0"/>
        <w:kinsoku/>
        <w:wordWrap/>
        <w:overflowPunct/>
        <w:topLinePunct w:val="0"/>
        <w:autoSpaceDE/>
        <w:autoSpaceDN/>
        <w:bidi w:val="0"/>
        <w:adjustRightIn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中标方需严格按照劳动法的用人规定执行，</w:t>
      </w:r>
      <w:r>
        <w:rPr>
          <w:rFonts w:hint="eastAsia" w:ascii="宋体" w:hAnsi="宋体" w:eastAsia="宋体" w:cs="宋体"/>
          <w:b w:val="0"/>
          <w:bCs w:val="0"/>
          <w:sz w:val="24"/>
          <w:szCs w:val="24"/>
          <w:highlight w:val="none"/>
          <w:u w:val="none"/>
          <w:lang w:eastAsia="zh-CN"/>
        </w:rPr>
        <w:t>汾阳市公安局</w:t>
      </w:r>
      <w:r>
        <w:rPr>
          <w:rFonts w:hint="eastAsia" w:ascii="宋体" w:hAnsi="宋体" w:eastAsia="宋体" w:cs="宋体"/>
          <w:sz w:val="24"/>
          <w:szCs w:val="24"/>
        </w:rPr>
        <w:t>有监督中标方对其所属人员支付合法劳动报酬和提供必要劳动待遇的权利。</w:t>
      </w:r>
    </w:p>
    <w:p>
      <w:pPr>
        <w:keepNext w:val="0"/>
        <w:keepLines w:val="0"/>
        <w:pageBreakBefore w:val="0"/>
        <w:widowControl w:val="0"/>
        <w:kinsoku/>
        <w:wordWrap/>
        <w:overflowPunct/>
        <w:topLinePunct w:val="0"/>
        <w:autoSpaceDE/>
        <w:autoSpaceDN/>
        <w:bidi w:val="0"/>
        <w:adjustRightIn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b w:val="0"/>
          <w:bCs w:val="0"/>
          <w:sz w:val="24"/>
          <w:szCs w:val="24"/>
          <w:highlight w:val="none"/>
          <w:u w:val="none"/>
          <w:lang w:eastAsia="zh-CN"/>
        </w:rPr>
        <w:t>汾阳市公安局</w:t>
      </w:r>
      <w:r>
        <w:rPr>
          <w:rFonts w:hint="eastAsia" w:ascii="宋体" w:hAnsi="宋体" w:eastAsia="宋体" w:cs="宋体"/>
          <w:sz w:val="24"/>
          <w:szCs w:val="24"/>
        </w:rPr>
        <w:t>对中标方每月提供的服务质量进行考核。</w:t>
      </w:r>
    </w:p>
    <w:p>
      <w:pPr>
        <w:keepNext w:val="0"/>
        <w:keepLines w:val="0"/>
        <w:pageBreakBefore w:val="0"/>
        <w:widowControl w:val="0"/>
        <w:kinsoku/>
        <w:wordWrap/>
        <w:overflowPunct/>
        <w:topLinePunct w:val="0"/>
        <w:autoSpaceDE/>
        <w:autoSpaceDN/>
        <w:bidi w:val="0"/>
        <w:adjustRightIn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中标方需在人员上岗前进行各项业务和技能培训，学习相关制度和职责。</w:t>
      </w:r>
    </w:p>
    <w:p>
      <w:pPr>
        <w:keepNext w:val="0"/>
        <w:keepLines w:val="0"/>
        <w:pageBreakBefore w:val="0"/>
        <w:widowControl w:val="0"/>
        <w:kinsoku/>
        <w:wordWrap/>
        <w:overflowPunct/>
        <w:topLinePunct w:val="0"/>
        <w:autoSpaceDE/>
        <w:autoSpaceDN/>
        <w:bidi w:val="0"/>
        <w:adjustRightIn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b w:val="0"/>
          <w:bCs w:val="0"/>
          <w:sz w:val="24"/>
          <w:szCs w:val="24"/>
          <w:highlight w:val="none"/>
          <w:u w:val="none"/>
          <w:lang w:eastAsia="zh-CN"/>
        </w:rPr>
        <w:t>汾阳市公安局</w:t>
      </w:r>
      <w:r>
        <w:rPr>
          <w:rFonts w:hint="eastAsia" w:ascii="宋体" w:hAnsi="宋体" w:eastAsia="宋体" w:cs="宋体"/>
          <w:sz w:val="24"/>
          <w:szCs w:val="24"/>
        </w:rPr>
        <w:t>有权随时对中标方协勤人员工作进行检查、监督，有权对违规或不称职人员提出处罚、调换或辞退要求，中标方必须接受。</w:t>
      </w:r>
    </w:p>
    <w:p>
      <w:pPr>
        <w:keepNext w:val="0"/>
        <w:keepLines w:val="0"/>
        <w:pageBreakBefore w:val="0"/>
        <w:widowControl w:val="0"/>
        <w:kinsoku/>
        <w:wordWrap/>
        <w:overflowPunct/>
        <w:topLinePunct w:val="0"/>
        <w:autoSpaceDE/>
        <w:autoSpaceDN/>
        <w:bidi w:val="0"/>
        <w:adjustRightIn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（5）</w:t>
      </w:r>
      <w:r>
        <w:rPr>
          <w:rFonts w:hint="eastAsia" w:ascii="宋体" w:hAnsi="宋体" w:eastAsia="宋体" w:cs="宋体"/>
          <w:sz w:val="24"/>
          <w:szCs w:val="24"/>
        </w:rPr>
        <w:t>中标方在提供服务期间，出现重特大案件或给</w:t>
      </w:r>
      <w:r>
        <w:rPr>
          <w:rFonts w:hint="eastAsia" w:ascii="宋体" w:hAnsi="宋体" w:eastAsia="宋体" w:cs="宋体"/>
          <w:sz w:val="24"/>
          <w:szCs w:val="24"/>
          <w:lang w:eastAsia="zh-CN"/>
        </w:rPr>
        <w:t>甲方</w:t>
      </w:r>
      <w:r>
        <w:rPr>
          <w:rFonts w:hint="eastAsia" w:ascii="宋体" w:hAnsi="宋体" w:eastAsia="宋体" w:cs="宋体"/>
          <w:sz w:val="24"/>
          <w:szCs w:val="24"/>
        </w:rPr>
        <w:t>造成重大损失，</w:t>
      </w:r>
      <w:r>
        <w:rPr>
          <w:rFonts w:hint="eastAsia" w:ascii="宋体" w:hAnsi="宋体" w:eastAsia="宋体" w:cs="宋体"/>
          <w:b w:val="0"/>
          <w:bCs w:val="0"/>
          <w:sz w:val="24"/>
          <w:szCs w:val="24"/>
          <w:highlight w:val="none"/>
          <w:u w:val="none"/>
          <w:lang w:eastAsia="zh-CN"/>
        </w:rPr>
        <w:t>汾阳市公安局</w:t>
      </w:r>
      <w:r>
        <w:rPr>
          <w:rFonts w:hint="eastAsia" w:ascii="宋体" w:hAnsi="宋体" w:eastAsia="宋体" w:cs="宋体"/>
          <w:sz w:val="24"/>
          <w:szCs w:val="24"/>
        </w:rPr>
        <w:t>有权提前终止合同，并由中标方赔偿一切损失。</w:t>
      </w:r>
    </w:p>
    <w:p>
      <w:pPr>
        <w:keepNext w:val="0"/>
        <w:keepLines w:val="0"/>
        <w:pageBreakBefore w:val="0"/>
        <w:widowControl w:val="0"/>
        <w:kinsoku/>
        <w:wordWrap/>
        <w:overflowPunct/>
        <w:topLinePunct w:val="0"/>
        <w:autoSpaceDE/>
        <w:autoSpaceDN/>
        <w:bidi w:val="0"/>
        <w:adjustRightIn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（6）</w:t>
      </w:r>
      <w:r>
        <w:rPr>
          <w:rFonts w:hint="eastAsia" w:ascii="宋体" w:hAnsi="宋体" w:eastAsia="宋体" w:cs="宋体"/>
          <w:sz w:val="24"/>
          <w:szCs w:val="24"/>
        </w:rPr>
        <w:t>中标方应对</w:t>
      </w:r>
      <w:r>
        <w:rPr>
          <w:rFonts w:hint="eastAsia" w:ascii="宋体" w:hAnsi="宋体" w:eastAsia="宋体" w:cs="宋体"/>
          <w:sz w:val="24"/>
          <w:szCs w:val="24"/>
          <w:lang w:eastAsia="zh-CN"/>
        </w:rPr>
        <w:t>招聘</w:t>
      </w:r>
      <w:r>
        <w:rPr>
          <w:rFonts w:hint="eastAsia" w:ascii="宋体" w:hAnsi="宋体" w:eastAsia="宋体" w:cs="宋体"/>
          <w:sz w:val="24"/>
          <w:szCs w:val="24"/>
        </w:rPr>
        <w:t>人员进行严格管理，制定内部规章及考核处罚规定，并严格检查考核，按月将考核情况报</w:t>
      </w:r>
      <w:r>
        <w:rPr>
          <w:rFonts w:hint="eastAsia" w:ascii="宋体" w:hAnsi="宋体" w:eastAsia="宋体" w:cs="宋体"/>
          <w:b w:val="0"/>
          <w:bCs w:val="0"/>
          <w:sz w:val="24"/>
          <w:szCs w:val="24"/>
          <w:highlight w:val="none"/>
          <w:u w:val="none"/>
          <w:lang w:eastAsia="zh-CN"/>
        </w:rPr>
        <w:t>汾阳市公安局</w:t>
      </w:r>
      <w:r>
        <w:rPr>
          <w:rFonts w:hint="eastAsia" w:ascii="宋体" w:hAnsi="宋体" w:eastAsia="宋体" w:cs="宋体"/>
          <w:sz w:val="24"/>
          <w:szCs w:val="24"/>
        </w:rPr>
        <w:t>监督管理人。</w:t>
      </w:r>
    </w:p>
    <w:p>
      <w:pPr>
        <w:keepNext w:val="0"/>
        <w:keepLines w:val="0"/>
        <w:pageBreakBefore w:val="0"/>
        <w:widowControl w:val="0"/>
        <w:kinsoku/>
        <w:wordWrap/>
        <w:overflowPunct/>
        <w:topLinePunct w:val="0"/>
        <w:autoSpaceDE/>
        <w:autoSpaceDN/>
        <w:bidi w:val="0"/>
        <w:adjustRightInd/>
        <w:spacing w:line="500" w:lineRule="exact"/>
        <w:ind w:firstLine="480" w:firstLineChars="200"/>
        <w:textAlignment w:val="auto"/>
        <w:rPr>
          <w:rFonts w:hint="default" w:ascii="宋体" w:hAnsi="宋体" w:eastAsia="宋体"/>
          <w:sz w:val="24"/>
          <w:szCs w:val="24"/>
          <w:lang w:val="en-US" w:eastAsia="zh-CN"/>
        </w:rPr>
      </w:pPr>
      <w:r>
        <w:rPr>
          <w:rFonts w:hint="eastAsia" w:ascii="宋体" w:hAnsi="宋体" w:eastAsia="宋体" w:cs="宋体"/>
          <w:sz w:val="24"/>
          <w:szCs w:val="24"/>
          <w:lang w:val="en-US" w:eastAsia="zh-CN"/>
        </w:rPr>
        <w:t>（7）请中标方充分考虑社会保险调整带来的影响，一经中标概不追加任何经费。</w:t>
      </w:r>
    </w:p>
    <w:p>
      <w:pPr>
        <w:keepNext w:val="0"/>
        <w:keepLines w:val="0"/>
        <w:pageBreakBefore w:val="0"/>
        <w:kinsoku/>
        <w:wordWrap/>
        <w:overflowPunct/>
        <w:topLinePunct w:val="0"/>
        <w:autoSpaceDE/>
        <w:autoSpaceDN/>
        <w:bidi w:val="0"/>
        <w:adjustRightInd/>
        <w:spacing w:line="500" w:lineRule="exact"/>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sz w:val="24"/>
          <w:szCs w:val="24"/>
          <w:lang w:val="en-US" w:eastAsia="zh-CN"/>
        </w:rPr>
      </w:pPr>
    </w:p>
    <w:p>
      <w:pPr>
        <w:keepNext w:val="0"/>
        <w:keepLines w:val="0"/>
        <w:pageBreakBefore w:val="0"/>
        <w:widowControl w:val="0"/>
        <w:kinsoku/>
        <w:wordWrap/>
        <w:overflowPunct/>
        <w:topLinePunct w:val="0"/>
        <w:autoSpaceDE/>
        <w:autoSpaceDN/>
        <w:bidi w:val="0"/>
        <w:adjustRightInd/>
        <w:spacing w:line="500" w:lineRule="exact"/>
        <w:ind w:firstLine="480" w:firstLineChars="200"/>
        <w:textAlignment w:val="auto"/>
        <w:rPr>
          <w:rFonts w:hint="eastAsia" w:ascii="宋体" w:hAnsi="宋体" w:eastAsia="宋体"/>
          <w:sz w:val="24"/>
          <w:szCs w:val="24"/>
          <w:lang w:val="en-US" w:eastAsia="zh-CN"/>
        </w:rPr>
      </w:pPr>
    </w:p>
    <w:p>
      <w:pPr>
        <w:keepNext w:val="0"/>
        <w:keepLines w:val="0"/>
        <w:pageBreakBefore w:val="0"/>
        <w:widowControl w:val="0"/>
        <w:kinsoku/>
        <w:wordWrap/>
        <w:overflowPunct/>
        <w:topLinePunct w:val="0"/>
        <w:autoSpaceDE/>
        <w:autoSpaceDN/>
        <w:bidi w:val="0"/>
        <w:adjustRightInd/>
        <w:spacing w:line="500" w:lineRule="exact"/>
        <w:ind w:firstLine="480" w:firstLineChars="200"/>
        <w:textAlignment w:val="auto"/>
        <w:rPr>
          <w:rFonts w:hint="eastAsia" w:ascii="宋体" w:hAnsi="宋体" w:eastAsia="宋体"/>
          <w:sz w:val="24"/>
          <w:szCs w:val="24"/>
          <w:lang w:val="en-US" w:eastAsia="zh-CN"/>
        </w:rPr>
      </w:pPr>
    </w:p>
    <w:p>
      <w:pPr>
        <w:keepNext w:val="0"/>
        <w:keepLines w:val="0"/>
        <w:pageBreakBefore w:val="0"/>
        <w:widowControl w:val="0"/>
        <w:kinsoku/>
        <w:wordWrap/>
        <w:overflowPunct/>
        <w:topLinePunct w:val="0"/>
        <w:autoSpaceDE/>
        <w:autoSpaceDN/>
        <w:bidi w:val="0"/>
        <w:adjustRightInd/>
        <w:spacing w:line="500" w:lineRule="exact"/>
        <w:ind w:firstLine="480" w:firstLineChars="200"/>
        <w:textAlignment w:val="auto"/>
        <w:rPr>
          <w:rFonts w:hint="eastAsia" w:ascii="宋体" w:hAnsi="宋体" w:eastAsia="宋体"/>
          <w:sz w:val="24"/>
          <w:szCs w:val="24"/>
          <w:lang w:val="en-US" w:eastAsia="zh-CN"/>
        </w:rPr>
      </w:pPr>
    </w:p>
    <w:p>
      <w:pPr>
        <w:keepNext w:val="0"/>
        <w:keepLines w:val="0"/>
        <w:pageBreakBefore w:val="0"/>
        <w:widowControl w:val="0"/>
        <w:kinsoku/>
        <w:wordWrap/>
        <w:overflowPunct/>
        <w:topLinePunct w:val="0"/>
        <w:autoSpaceDE/>
        <w:autoSpaceDN/>
        <w:bidi w:val="0"/>
        <w:adjustRightInd/>
        <w:spacing w:line="500" w:lineRule="exact"/>
        <w:ind w:firstLine="480" w:firstLineChars="200"/>
        <w:textAlignment w:val="auto"/>
        <w:rPr>
          <w:rFonts w:hint="default" w:ascii="宋体" w:hAnsi="宋体" w:eastAsia="宋体"/>
          <w:sz w:val="24"/>
          <w:szCs w:val="24"/>
          <w:lang w:val="en-US" w:eastAsia="zh-CN"/>
        </w:rPr>
      </w:pPr>
    </w:p>
    <w:p/>
    <w:p>
      <w:pPr>
        <w:keepNext w:val="0"/>
        <w:keepLines w:val="0"/>
        <w:widowControl w:val="0"/>
        <w:suppressLineNumbers w:val="0"/>
        <w:spacing w:before="0" w:beforeAutospacing="0" w:after="0" w:afterAutospacing="0"/>
        <w:ind w:left="0" w:right="0"/>
        <w:jc w:val="both"/>
        <w:rPr>
          <w:lang w:val="en-US"/>
        </w:rPr>
      </w:pPr>
    </w:p>
    <w:p>
      <w:pPr>
        <w:keepNext w:val="0"/>
        <w:keepLines w:val="0"/>
        <w:widowControl w:val="0"/>
        <w:suppressLineNumbers w:val="0"/>
        <w:spacing w:before="0" w:beforeAutospacing="0" w:after="0" w:afterAutospacing="0"/>
        <w:ind w:left="0" w:right="0"/>
        <w:jc w:val="both"/>
        <w:rPr>
          <w:lang w:val="en-US"/>
        </w:rPr>
      </w:pPr>
    </w:p>
    <w:p>
      <w:pPr>
        <w:keepNext w:val="0"/>
        <w:keepLines w:val="0"/>
        <w:widowControl w:val="0"/>
        <w:suppressLineNumbers w:val="0"/>
        <w:spacing w:before="0" w:beforeAutospacing="0" w:after="0" w:afterAutospacing="0"/>
        <w:ind w:left="0" w:right="0"/>
        <w:jc w:val="both"/>
        <w:rPr>
          <w:lang w:val="en-US"/>
        </w:rPr>
      </w:pPr>
    </w:p>
    <w:p>
      <w:pPr>
        <w:pStyle w:val="22"/>
        <w:pageBreakBefore/>
        <w:widowControl/>
        <w:numPr>
          <w:ilvl w:val="0"/>
          <w:numId w:val="3"/>
        </w:numPr>
        <w:spacing w:before="240" w:beforeLines="100" w:beforeAutospacing="0" w:after="240" w:afterLines="100" w:afterAutospacing="0" w:line="360" w:lineRule="auto"/>
        <w:ind w:left="0" w:right="0"/>
        <w:jc w:val="center"/>
        <w:outlineLvl w:val="0"/>
        <w:rPr>
          <w:rFonts w:hAnsi="宋体"/>
          <w:b/>
          <w:bCs w:val="0"/>
          <w:color w:val="000000"/>
          <w:sz w:val="28"/>
          <w:szCs w:val="28"/>
          <w:lang w:eastAsia="zh-CN"/>
        </w:rPr>
      </w:pPr>
      <w:bookmarkStart w:id="13" w:name="_Toc73697267"/>
      <w:r>
        <w:rPr>
          <w:rFonts w:hAnsi="宋体"/>
          <w:b/>
          <w:bCs w:val="0"/>
          <w:color w:val="000000"/>
          <w:sz w:val="28"/>
          <w:szCs w:val="28"/>
          <w:lang w:val="en-US"/>
        </w:rPr>
        <w:t xml:space="preserve"> </w:t>
      </w:r>
      <w:r>
        <w:rPr>
          <w:rFonts w:hAnsi="宋体"/>
          <w:b/>
          <w:bCs w:val="0"/>
          <w:color w:val="000000"/>
          <w:sz w:val="28"/>
          <w:szCs w:val="28"/>
          <w:lang w:eastAsia="zh-CN"/>
        </w:rPr>
        <w:t>合同原则</w:t>
      </w:r>
      <w:bookmarkEnd w:id="13"/>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rPr>
        <w:t>政府购买服务合同</w:t>
      </w:r>
      <w:r>
        <w:rPr>
          <w:rFonts w:hint="eastAsia" w:ascii="宋体" w:hAnsi="宋体" w:eastAsia="宋体" w:cs="宋体"/>
          <w:b/>
          <w:bCs/>
          <w:sz w:val="24"/>
          <w:szCs w:val="24"/>
          <w:lang w:eastAsia="zh-CN"/>
        </w:rPr>
        <w:t>（模板）</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甲方（购买主体）：</w:t>
      </w:r>
      <w:r>
        <w:rPr>
          <w:rFonts w:hint="eastAsia" w:ascii="宋体" w:hAnsi="宋体" w:eastAsia="宋体" w:cs="宋体"/>
          <w:b w:val="0"/>
          <w:bCs w:val="0"/>
          <w:sz w:val="24"/>
          <w:szCs w:val="24"/>
          <w:lang w:val="en-US" w:eastAsia="zh-CN"/>
        </w:rPr>
        <w:t xml:space="preserve">                         </w:t>
      </w:r>
      <w:r>
        <w:rPr>
          <w:rFonts w:hint="eastAsia" w:ascii="宋体" w:hAnsi="宋体" w:eastAsia="宋体" w:cs="宋体"/>
          <w:b w:val="0"/>
          <w:bCs w:val="0"/>
          <w:sz w:val="24"/>
          <w:szCs w:val="24"/>
        </w:rPr>
        <w:t>乙方（承接主体）：</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地址：</w:t>
      </w:r>
      <w:r>
        <w:rPr>
          <w:rFonts w:hint="eastAsia" w:ascii="宋体" w:hAnsi="宋体" w:eastAsia="宋体" w:cs="宋体"/>
          <w:b w:val="0"/>
          <w:bCs w:val="0"/>
          <w:sz w:val="24"/>
          <w:szCs w:val="24"/>
          <w:lang w:val="en-US" w:eastAsia="zh-CN"/>
        </w:rPr>
        <w:t xml:space="preserve">                                    </w:t>
      </w:r>
      <w:r>
        <w:rPr>
          <w:rFonts w:hint="eastAsia" w:ascii="宋体" w:hAnsi="宋体" w:eastAsia="宋体" w:cs="宋体"/>
          <w:b w:val="0"/>
          <w:bCs w:val="0"/>
          <w:sz w:val="24"/>
          <w:szCs w:val="24"/>
        </w:rPr>
        <w:t>地址：</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根据《中华人民共和国民法典》</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《中华人民共和国政府采购法》</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政府购买服务管理办法》和《山西省人民政府办公厅关于印发山西省政府购买服务实施办法的通知》和《山西省财政厅山西省市场监管局关于规范政府购买服务合同管理有关问题的通知》等相关规定，为保证政府购买服务实效，明确双方的权利义务，甲乙双方在平等、自愿、协商一致的基础上，现就</w:t>
      </w:r>
      <w:r>
        <w:rPr>
          <w:rFonts w:hint="eastAsia" w:ascii="宋体" w:hAnsi="宋体" w:eastAsia="宋体" w:cs="宋体"/>
          <w:b w:val="0"/>
          <w:bCs w:val="0"/>
          <w:sz w:val="24"/>
          <w:szCs w:val="24"/>
          <w:u w:val="single"/>
          <w:lang w:val="en-US" w:eastAsia="zh-CN"/>
        </w:rPr>
        <w:t xml:space="preserve">                   </w:t>
      </w:r>
      <w:r>
        <w:rPr>
          <w:rFonts w:hint="eastAsia" w:ascii="宋体" w:hAnsi="宋体" w:eastAsia="宋体" w:cs="宋体"/>
          <w:b w:val="0"/>
          <w:bCs w:val="0"/>
          <w:sz w:val="24"/>
          <w:szCs w:val="24"/>
          <w:u w:val="none"/>
          <w:lang w:val="en-US" w:eastAsia="zh-CN"/>
        </w:rPr>
        <w:t>（</w:t>
      </w:r>
      <w:r>
        <w:rPr>
          <w:rFonts w:hint="eastAsia" w:ascii="宋体" w:hAnsi="宋体" w:eastAsia="宋体" w:cs="宋体"/>
          <w:b w:val="0"/>
          <w:bCs w:val="0"/>
          <w:sz w:val="24"/>
          <w:szCs w:val="24"/>
          <w:u w:val="none"/>
          <w:lang w:eastAsia="zh-CN"/>
        </w:rPr>
        <w:t>项</w:t>
      </w:r>
      <w:r>
        <w:rPr>
          <w:rFonts w:hint="eastAsia" w:ascii="宋体" w:hAnsi="宋体" w:eastAsia="宋体" w:cs="宋体"/>
          <w:b w:val="0"/>
          <w:bCs w:val="0"/>
          <w:sz w:val="24"/>
          <w:szCs w:val="24"/>
          <w:u w:val="none"/>
        </w:rPr>
        <w:t>目名称</w:t>
      </w:r>
      <w:r>
        <w:rPr>
          <w:rFonts w:hint="eastAsia" w:ascii="宋体" w:hAnsi="宋体" w:eastAsia="宋体" w:cs="宋体"/>
          <w:b w:val="0"/>
          <w:bCs w:val="0"/>
          <w:sz w:val="24"/>
          <w:szCs w:val="24"/>
          <w:u w:val="none"/>
          <w:lang w:val="en-US" w:eastAsia="zh-CN"/>
        </w:rPr>
        <w:t>）</w:t>
      </w:r>
      <w:r>
        <w:rPr>
          <w:rFonts w:hint="eastAsia" w:ascii="宋体" w:hAnsi="宋体" w:eastAsia="宋体" w:cs="宋体"/>
          <w:b w:val="0"/>
          <w:bCs w:val="0"/>
          <w:sz w:val="24"/>
          <w:szCs w:val="24"/>
        </w:rPr>
        <w:t>达成如下合同，以兹共同遵守：</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一、项目名称及内容</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（一）项目名称：</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（二）项目内容：</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二、服务项目及要求</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（一）服务对象：</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（二）合同期限：</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合同期限为</w:t>
      </w:r>
      <w:r>
        <w:rPr>
          <w:rFonts w:hint="eastAsia" w:ascii="宋体" w:hAnsi="宋体" w:eastAsia="宋体" w:cs="宋体"/>
          <w:b w:val="0"/>
          <w:bCs w:val="0"/>
          <w:sz w:val="24"/>
          <w:szCs w:val="24"/>
          <w:u w:val="single"/>
          <w:lang w:val="en-US" w:eastAsia="zh-CN"/>
        </w:rPr>
        <w:t xml:space="preserve">     </w:t>
      </w:r>
      <w:r>
        <w:rPr>
          <w:rFonts w:hint="eastAsia" w:ascii="宋体" w:hAnsi="宋体" w:eastAsia="宋体" w:cs="宋体"/>
          <w:b w:val="0"/>
          <w:bCs w:val="0"/>
          <w:sz w:val="24"/>
          <w:szCs w:val="24"/>
          <w:lang w:val="en-US" w:eastAsia="zh-CN"/>
        </w:rPr>
        <w:t xml:space="preserve"> </w:t>
      </w:r>
      <w:r>
        <w:rPr>
          <w:rFonts w:hint="eastAsia" w:ascii="宋体" w:hAnsi="宋体" w:eastAsia="宋体" w:cs="宋体"/>
          <w:b w:val="0"/>
          <w:bCs w:val="0"/>
          <w:sz w:val="24"/>
          <w:szCs w:val="24"/>
        </w:rPr>
        <w:t>年</w:t>
      </w:r>
      <w:r>
        <w:rPr>
          <w:rFonts w:hint="eastAsia" w:ascii="宋体" w:hAnsi="宋体" w:eastAsia="宋体" w:cs="宋体"/>
          <w:b w:val="0"/>
          <w:bCs w:val="0"/>
          <w:sz w:val="24"/>
          <w:szCs w:val="24"/>
          <w:lang w:val="en-US" w:eastAsia="zh-CN"/>
        </w:rPr>
        <w:t xml:space="preserve"> </w:t>
      </w:r>
      <w:r>
        <w:rPr>
          <w:rFonts w:hint="eastAsia" w:ascii="宋体" w:hAnsi="宋体" w:eastAsia="宋体" w:cs="宋体"/>
          <w:b w:val="0"/>
          <w:bCs w:val="0"/>
          <w:sz w:val="24"/>
          <w:szCs w:val="24"/>
        </w:rPr>
        <w:t>（月／日），自年＿月</w:t>
      </w:r>
      <w:r>
        <w:rPr>
          <w:rFonts w:hint="eastAsia" w:ascii="宋体" w:hAnsi="宋体" w:eastAsia="宋体" w:cs="宋体"/>
          <w:b w:val="0"/>
          <w:bCs w:val="0"/>
          <w:sz w:val="24"/>
          <w:szCs w:val="24"/>
          <w:u w:val="single"/>
          <w:lang w:val="en-US" w:eastAsia="zh-CN"/>
        </w:rPr>
        <w:t xml:space="preserve">   </w:t>
      </w:r>
      <w:r>
        <w:rPr>
          <w:rFonts w:hint="eastAsia" w:ascii="宋体" w:hAnsi="宋体" w:eastAsia="宋体" w:cs="宋体"/>
          <w:b w:val="0"/>
          <w:bCs w:val="0"/>
          <w:sz w:val="24"/>
          <w:szCs w:val="24"/>
        </w:rPr>
        <w:t>日起至年＿月＿日止。</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服务时间：</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服务数量：</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服务标准：</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提供服务的地点：</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（七）提供服务的形式：</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三、合同金额</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b w:val="0"/>
          <w:bCs w:val="0"/>
          <w:sz w:val="24"/>
          <w:szCs w:val="24"/>
          <w:u w:val="single"/>
          <w:lang w:val="en-US" w:eastAsia="zh-CN"/>
        </w:rPr>
      </w:pPr>
      <w:r>
        <w:rPr>
          <w:rFonts w:hint="eastAsia" w:ascii="宋体" w:hAnsi="宋体" w:eastAsia="宋体" w:cs="宋体"/>
          <w:b w:val="0"/>
          <w:bCs w:val="0"/>
          <w:sz w:val="24"/>
          <w:szCs w:val="24"/>
          <w:lang w:eastAsia="zh-CN"/>
        </w:rPr>
        <w:t>本</w:t>
      </w:r>
      <w:r>
        <w:rPr>
          <w:rFonts w:hint="eastAsia" w:ascii="宋体" w:hAnsi="宋体" w:eastAsia="宋体" w:cs="宋体"/>
          <w:b w:val="0"/>
          <w:bCs w:val="0"/>
          <w:sz w:val="24"/>
          <w:szCs w:val="24"/>
        </w:rPr>
        <w:t>合同服务费总金额为人民币（大写）：</w:t>
      </w:r>
      <w:r>
        <w:rPr>
          <w:rFonts w:hint="eastAsia" w:ascii="宋体" w:hAnsi="宋体" w:eastAsia="宋体" w:cs="宋体"/>
          <w:b w:val="0"/>
          <w:bCs w:val="0"/>
          <w:sz w:val="24"/>
          <w:szCs w:val="24"/>
          <w:u w:val="single"/>
          <w:lang w:val="en-US" w:eastAsia="zh-CN"/>
        </w:rPr>
        <w:t xml:space="preserve">         元 （</w:t>
      </w:r>
      <w:r>
        <w:rPr>
          <w:rFonts w:hint="default" w:ascii="Arial" w:hAnsi="Arial" w:eastAsia="宋体" w:cs="Arial"/>
          <w:b w:val="0"/>
          <w:bCs w:val="0"/>
          <w:sz w:val="24"/>
          <w:szCs w:val="24"/>
          <w:u w:val="single"/>
          <w:lang w:val="en-US" w:eastAsia="zh-CN"/>
        </w:rPr>
        <w:t>¥</w:t>
      </w:r>
      <w:r>
        <w:rPr>
          <w:rFonts w:hint="eastAsia" w:ascii="宋体" w:hAnsi="宋体" w:eastAsia="宋体" w:cs="宋体"/>
          <w:b w:val="0"/>
          <w:bCs w:val="0"/>
          <w:sz w:val="24"/>
          <w:szCs w:val="24"/>
          <w:u w:val="single"/>
          <w:lang w:val="en-US" w:eastAsia="zh-CN"/>
        </w:rPr>
        <w:t xml:space="preserve">：      ）         </w:t>
      </w:r>
    </w:p>
    <w:p>
      <w:pPr>
        <w:keepNext w:val="0"/>
        <w:keepLines w:val="0"/>
        <w:pageBreakBefore w:val="0"/>
        <w:widowControl w:val="0"/>
        <w:numPr>
          <w:ilvl w:val="0"/>
          <w:numId w:val="5"/>
        </w:numPr>
        <w:kinsoku/>
        <w:wordWrap/>
        <w:overflowPunct/>
        <w:topLinePunct w:val="0"/>
        <w:autoSpaceDE/>
        <w:autoSpaceDN/>
        <w:bidi w:val="0"/>
        <w:adjustRightInd/>
        <w:snapToGrid/>
        <w:spacing w:line="360" w:lineRule="auto"/>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付款方式</w:t>
      </w:r>
    </w:p>
    <w:p>
      <w:pPr>
        <w:keepNext w:val="0"/>
        <w:keepLines w:val="0"/>
        <w:pageBreakBefore w:val="0"/>
        <w:widowControl w:val="0"/>
        <w:numPr>
          <w:ilvl w:val="0"/>
          <w:numId w:val="6"/>
        </w:numPr>
        <w:kinsoku/>
        <w:wordWrap/>
        <w:overflowPunct/>
        <w:topLinePunct w:val="0"/>
        <w:autoSpaceDE/>
        <w:autoSpaceDN/>
        <w:bidi w:val="0"/>
        <w:adjustRightInd/>
        <w:snapToGrid/>
        <w:spacing w:line="360" w:lineRule="auto"/>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甲乙双方协商一致，采取以下第（</w:t>
      </w:r>
      <w:r>
        <w:rPr>
          <w:rFonts w:hint="eastAsia" w:ascii="宋体" w:hAnsi="宋体" w:eastAsia="宋体" w:cs="宋体"/>
          <w:b w:val="0"/>
          <w:bCs w:val="0"/>
          <w:sz w:val="24"/>
          <w:szCs w:val="24"/>
          <w:u w:val="single"/>
        </w:rPr>
        <w:t xml:space="preserve"> </w:t>
      </w:r>
      <w:r>
        <w:rPr>
          <w:rFonts w:hint="eastAsia" w:ascii="宋体" w:hAnsi="宋体" w:eastAsia="宋体" w:cs="宋体"/>
          <w:b w:val="0"/>
          <w:bCs w:val="0"/>
          <w:sz w:val="24"/>
          <w:szCs w:val="24"/>
          <w:u w:val="single"/>
          <w:lang w:val="en-US" w:eastAsia="zh-CN"/>
        </w:rPr>
        <w:t xml:space="preserve">   </w:t>
      </w:r>
      <w:r>
        <w:rPr>
          <w:rFonts w:hint="eastAsia" w:ascii="宋体" w:hAnsi="宋体" w:eastAsia="宋体" w:cs="宋体"/>
          <w:b w:val="0"/>
          <w:bCs w:val="0"/>
          <w:sz w:val="24"/>
          <w:szCs w:val="24"/>
          <w:lang w:val="en-US" w:eastAsia="zh-CN"/>
        </w:rPr>
        <w:t xml:space="preserve"> </w:t>
      </w:r>
      <w:r>
        <w:rPr>
          <w:rFonts w:hint="eastAsia" w:ascii="宋体" w:hAnsi="宋体" w:eastAsia="宋体" w:cs="宋体"/>
          <w:b w:val="0"/>
          <w:bCs w:val="0"/>
          <w:sz w:val="24"/>
          <w:szCs w:val="24"/>
        </w:rPr>
        <w:t>)种付款方式：</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1.一次性付款：乙方履约完毕经甲方验收合格后＿日内，一次性支付全部服务费。</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2.分期支付：</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（1)按年／按季度／按月支付等额的服务费；</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（2)合同签订后＿日内，甲方向乙方支付＿元（或合同总额的＿％）；在交成果后＿日内，支付服务费总额的</w:t>
      </w:r>
      <w:r>
        <w:rPr>
          <w:rFonts w:hint="eastAsia" w:ascii="宋体" w:hAnsi="宋体" w:eastAsia="宋体" w:cs="宋体"/>
          <w:b w:val="0"/>
          <w:bCs w:val="0"/>
          <w:sz w:val="24"/>
          <w:szCs w:val="24"/>
          <w:u w:val="single"/>
          <w:lang w:val="en-US" w:eastAsia="zh-CN"/>
        </w:rPr>
        <w:t xml:space="preserve">     </w:t>
      </w:r>
      <w:r>
        <w:rPr>
          <w:rFonts w:hint="eastAsia" w:ascii="宋体" w:hAnsi="宋体" w:eastAsia="宋体" w:cs="宋体"/>
          <w:b w:val="0"/>
          <w:bCs w:val="0"/>
          <w:sz w:val="24"/>
          <w:szCs w:val="24"/>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（3)按进度支付服务费；</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（本条款内容可根据政府购买服务内容予以细化）</w:t>
      </w:r>
    </w:p>
    <w:p>
      <w:pPr>
        <w:keepNext w:val="0"/>
        <w:keepLines w:val="0"/>
        <w:pageBreakBefore w:val="0"/>
        <w:widowControl w:val="0"/>
        <w:numPr>
          <w:ilvl w:val="0"/>
          <w:numId w:val="6"/>
        </w:numPr>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支付方式：</w:t>
      </w:r>
    </w:p>
    <w:p>
      <w:pPr>
        <w:keepNext w:val="0"/>
        <w:keepLines w:val="0"/>
        <w:pageBreakBefore w:val="0"/>
        <w:widowControl w:val="0"/>
        <w:numPr>
          <w:ilvl w:val="0"/>
          <w:numId w:val="7"/>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支付方式：银行转账。</w:t>
      </w:r>
    </w:p>
    <w:p>
      <w:pPr>
        <w:keepNext w:val="0"/>
        <w:keepLines w:val="0"/>
        <w:pageBreakBefore w:val="0"/>
        <w:widowControl w:val="0"/>
        <w:numPr>
          <w:ilvl w:val="0"/>
          <w:numId w:val="7"/>
        </w:numPr>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乙方账户信息如下：</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b w:val="0"/>
          <w:bCs w:val="0"/>
          <w:sz w:val="24"/>
          <w:szCs w:val="24"/>
          <w:u w:val="single"/>
          <w:lang w:val="en-US" w:eastAsia="zh-CN"/>
        </w:rPr>
      </w:pPr>
      <w:r>
        <w:rPr>
          <w:rFonts w:hint="eastAsia" w:ascii="宋体" w:hAnsi="宋体" w:eastAsia="宋体" w:cs="宋体"/>
          <w:b w:val="0"/>
          <w:bCs w:val="0"/>
          <w:sz w:val="24"/>
          <w:szCs w:val="24"/>
          <w:lang w:val="en-US" w:eastAsia="zh-CN"/>
        </w:rPr>
        <w:t>收款人名称：</w:t>
      </w:r>
      <w:r>
        <w:rPr>
          <w:rFonts w:hint="eastAsia" w:ascii="宋体" w:hAnsi="宋体" w:eastAsia="宋体" w:cs="宋体"/>
          <w:b w:val="0"/>
          <w:bCs w:val="0"/>
          <w:sz w:val="24"/>
          <w:szCs w:val="24"/>
          <w:u w:val="singl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开户银行：</w:t>
      </w:r>
      <w:r>
        <w:rPr>
          <w:rFonts w:hint="eastAsia" w:ascii="宋体" w:hAnsi="宋体" w:eastAsia="宋体" w:cs="宋体"/>
          <w:b w:val="0"/>
          <w:bCs w:val="0"/>
          <w:sz w:val="24"/>
          <w:szCs w:val="24"/>
          <w:u w:val="single"/>
          <w:lang w:val="en-US" w:eastAsia="zh-CN"/>
        </w:rPr>
        <w:t xml:space="preserve">                           </w:t>
      </w:r>
      <w:r>
        <w:rPr>
          <w:rFonts w:hint="eastAsia" w:ascii="宋体" w:hAnsi="宋体" w:eastAsia="宋体" w:cs="宋体"/>
          <w:b w:val="0"/>
          <w:bCs w:val="0"/>
          <w:sz w:val="24"/>
          <w:szCs w:val="24"/>
          <w:u w:val="non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账号：</w:t>
      </w:r>
      <w:r>
        <w:rPr>
          <w:rFonts w:hint="eastAsia" w:ascii="宋体" w:hAnsi="宋体" w:eastAsia="宋体" w:cs="宋体"/>
          <w:b w:val="0"/>
          <w:bCs w:val="0"/>
          <w:sz w:val="24"/>
          <w:szCs w:val="24"/>
          <w:u w:val="single"/>
          <w:lang w:val="en-US" w:eastAsia="zh-CN"/>
        </w:rPr>
        <w:t xml:space="preserve">                           </w:t>
      </w:r>
      <w:r>
        <w:rPr>
          <w:rFonts w:hint="eastAsia" w:ascii="宋体" w:hAnsi="宋体" w:eastAsia="宋体" w:cs="宋体"/>
          <w:b w:val="0"/>
          <w:bCs w:val="0"/>
          <w:sz w:val="24"/>
          <w:szCs w:val="24"/>
          <w:u w:val="none"/>
          <w:lang w:val="en-US" w:eastAsia="zh-CN"/>
        </w:rPr>
        <w:t xml:space="preserve">         </w:t>
      </w:r>
    </w:p>
    <w:p>
      <w:pPr>
        <w:keepNext w:val="0"/>
        <w:keepLines w:val="0"/>
        <w:pageBreakBefore w:val="0"/>
        <w:widowControl w:val="0"/>
        <w:numPr>
          <w:ilvl w:val="0"/>
          <w:numId w:val="5"/>
        </w:numPr>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绩效评价</w:t>
      </w:r>
    </w:p>
    <w:p>
      <w:pPr>
        <w:keepNext w:val="0"/>
        <w:keepLines w:val="0"/>
        <w:pageBreakBefore w:val="0"/>
        <w:widowControl w:val="0"/>
        <w:numPr>
          <w:ilvl w:val="0"/>
          <w:numId w:val="8"/>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服务质量绩效目标（总体目标）</w:t>
      </w:r>
    </w:p>
    <w:p>
      <w:pPr>
        <w:keepNext w:val="0"/>
        <w:keepLines w:val="0"/>
        <w:pageBreakBefore w:val="0"/>
        <w:widowControl w:val="0"/>
        <w:numPr>
          <w:ilvl w:val="0"/>
          <w:numId w:val="8"/>
        </w:numPr>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服务质量评价指标</w:t>
      </w:r>
    </w:p>
    <w:p>
      <w:pPr>
        <w:keepNext w:val="0"/>
        <w:keepLines w:val="0"/>
        <w:pageBreakBefore w:val="0"/>
        <w:widowControl w:val="0"/>
        <w:numPr>
          <w:ilvl w:val="0"/>
          <w:numId w:val="9"/>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数量指标（具体指标）</w:t>
      </w:r>
    </w:p>
    <w:p>
      <w:pPr>
        <w:keepNext w:val="0"/>
        <w:keepLines w:val="0"/>
        <w:pageBreakBefore w:val="0"/>
        <w:widowControl w:val="0"/>
        <w:numPr>
          <w:ilvl w:val="0"/>
          <w:numId w:val="9"/>
        </w:numPr>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质量指标（具体指标）</w:t>
      </w:r>
    </w:p>
    <w:p>
      <w:pPr>
        <w:keepNext w:val="0"/>
        <w:keepLines w:val="0"/>
        <w:pageBreakBefore w:val="0"/>
        <w:widowControl w:val="0"/>
        <w:numPr>
          <w:ilvl w:val="0"/>
          <w:numId w:val="9"/>
        </w:numPr>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时效指标（具体指标）</w:t>
      </w:r>
    </w:p>
    <w:p>
      <w:pPr>
        <w:keepNext w:val="0"/>
        <w:keepLines w:val="0"/>
        <w:pageBreakBefore w:val="0"/>
        <w:widowControl w:val="0"/>
        <w:numPr>
          <w:ilvl w:val="0"/>
          <w:numId w:val="9"/>
        </w:numPr>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成本指标（具体指标）</w:t>
      </w:r>
    </w:p>
    <w:p>
      <w:pPr>
        <w:keepNext w:val="0"/>
        <w:keepLines w:val="0"/>
        <w:pageBreakBefore w:val="0"/>
        <w:widowControl w:val="0"/>
        <w:numPr>
          <w:ilvl w:val="0"/>
          <w:numId w:val="9"/>
        </w:numPr>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满意度指标（具体指标）</w:t>
      </w:r>
    </w:p>
    <w:p>
      <w:pPr>
        <w:keepNext w:val="0"/>
        <w:keepLines w:val="0"/>
        <w:pageBreakBefore w:val="0"/>
        <w:widowControl w:val="0"/>
        <w:numPr>
          <w:ilvl w:val="0"/>
          <w:numId w:val="5"/>
        </w:numPr>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项目验收</w:t>
      </w:r>
    </w:p>
    <w:p>
      <w:pPr>
        <w:keepNext w:val="0"/>
        <w:keepLines w:val="0"/>
        <w:pageBreakBefore w:val="0"/>
        <w:widowControl w:val="0"/>
        <w:numPr>
          <w:ilvl w:val="0"/>
          <w:numId w:val="1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验收内容</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宋体" w:hAnsi="宋体" w:eastAsia="宋体" w:cs="宋体"/>
          <w:b w:val="0"/>
          <w:bCs w:val="0"/>
          <w:sz w:val="24"/>
          <w:szCs w:val="24"/>
          <w:u w:val="none"/>
          <w:lang w:val="en-US" w:eastAsia="zh-CN"/>
        </w:rPr>
      </w:pPr>
      <w:r>
        <w:rPr>
          <w:rFonts w:hint="eastAsia" w:ascii="宋体" w:hAnsi="宋体" w:eastAsia="宋体" w:cs="宋体"/>
          <w:b w:val="0"/>
          <w:bCs w:val="0"/>
          <w:sz w:val="24"/>
          <w:szCs w:val="24"/>
        </w:rPr>
        <w:t>（二）结果应用</w:t>
      </w:r>
    </w:p>
    <w:p>
      <w:pPr>
        <w:keepNext w:val="0"/>
        <w:keepLines w:val="0"/>
        <w:pageBreakBefore w:val="0"/>
        <w:widowControl w:val="0"/>
        <w:numPr>
          <w:ilvl w:val="0"/>
          <w:numId w:val="11"/>
        </w:numPr>
        <w:kinsoku/>
        <w:wordWrap/>
        <w:overflowPunct/>
        <w:topLinePunct w:val="0"/>
        <w:autoSpaceDE/>
        <w:autoSpaceDN/>
        <w:bidi w:val="0"/>
        <w:adjustRightInd/>
        <w:snapToGrid/>
        <w:spacing w:line="360" w:lineRule="auto"/>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甲乙双方权</w:t>
      </w:r>
      <w:r>
        <w:rPr>
          <w:rFonts w:hint="eastAsia" w:ascii="宋体" w:hAnsi="宋体" w:eastAsia="宋体" w:cs="宋体"/>
          <w:b w:val="0"/>
          <w:bCs w:val="0"/>
          <w:sz w:val="24"/>
          <w:szCs w:val="24"/>
          <w:lang w:eastAsia="zh-CN"/>
        </w:rPr>
        <w:t>责</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（具体约定甲乙双方有关权责）</w:t>
      </w:r>
    </w:p>
    <w:p>
      <w:pPr>
        <w:keepNext w:val="0"/>
        <w:keepLines w:val="0"/>
        <w:pageBreakBefore w:val="0"/>
        <w:widowControl w:val="0"/>
        <w:numPr>
          <w:ilvl w:val="0"/>
          <w:numId w:val="11"/>
        </w:numPr>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合同的变更、终止和解除</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（一）本合同未尽事宜，经双方协商可签订补充协议，补充协议与本合同具有同等法律效力，约定不同的，以补充协议为准。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（二）因发生不可抗力等原因导致本合同无法履行或无继续银行的必要的，双方可协商解除合同且互不承担违约责任。除上述约定外，任何一方不得擅自解除本合同。</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（三）（若合同存在附条件生效的条款，应予以载明。）</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（四）（其他需要约定的事项）</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九、知识产权</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（一）乙方保证甲方在使用成交服务时，不承担任何涉及知识产权法律诉讼的责任。</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二）乙方保证其提供的内容拥有合法的知识产权或授权，其权利义务不涉及第三人，没有任何侵权，若乙方所作的设计造成任何第三方的专利权、商标权、著作权或其他受保护的权利的侵犯，则所引起的一切索赔和诉讼由乙方承担并负责支付损害赔偿、诉讼费、律师费等一切费用。若发生以上情况并给甲方造成损失，乙方应负法律责任，甲方有权依法向乙方索赔并追究责任。</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（三）（其他需要约定的事项）</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十、违约责任</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（一）依据《中华人民共和国民法典》、《中华人民共和国政府采购法》的相关条款和本合同约定，乙方未全面履行合同义务或星期</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者发生违约，甲方有权终止合同，依法向乙方进行经济索赔，并报请政府采购监督管理机关进行相应的行政处罚。甲方违约的，应当赔偿给乙方造成的经济损失。</w:t>
      </w:r>
    </w:p>
    <w:p>
      <w:pPr>
        <w:keepNext w:val="0"/>
        <w:keepLines w:val="0"/>
        <w:pageBreakBefore w:val="0"/>
        <w:widowControl w:val="0"/>
        <w:numPr>
          <w:ilvl w:val="0"/>
          <w:numId w:val="10"/>
        </w:numPr>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（其他需要约定的事项）</w:t>
      </w:r>
    </w:p>
    <w:p>
      <w:pPr>
        <w:keepNext w:val="0"/>
        <w:keepLines w:val="0"/>
        <w:pageBreakBefore w:val="0"/>
        <w:widowControl w:val="0"/>
        <w:numPr>
          <w:ilvl w:val="0"/>
          <w:numId w:val="12"/>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保密条款</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乙方及其项目参加人员应就合同履行过程中了解到、涉及到、搜集到甲方技术信息、经验信息以及其他尚未公开的有关信息、资料负有保密义务，并采取相应的保密措施，如发生以上情况，甲方有权索赔。乙方应承担的保密义务包括但不限于：</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（一）未经甲方书面同意，不得将上述信息、资料披露给任何第三人；</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（二）不得将上述信息、资料用于本合同以外的其他目的；（三）在本合同终止或解除后或按甲方要求，及时将上述信息、资料返还甲方，或按甲方要求作适当处理。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（四）本合同项下的保密义务约定至相关信息、资料正式向社会公开之日或甲方书面解除乙方本合同项下保密义务之日起终止。</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（五）本条约定在本合同终止后仍然继续有效，且不受合同解除、终止或无效的影响。</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（六）（其他需要约定的事项）</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十二、不可抗力</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（一）当发生不可抗力事件而导致其中一方不能履行合同时，</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应依据不可抗力对其造成的影响部分或全部免除责任，但因迟延履行后发生不可抗力的除外；</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（二）任何一方由于不可抗力不能履行合同的，应及时通知对方并采取有效措施防止损失扩大。遭受不可抗力的一方应在事件发生后＿</w:t>
      </w:r>
      <w:r>
        <w:rPr>
          <w:rFonts w:hint="eastAsia" w:ascii="宋体" w:hAnsi="宋体" w:eastAsia="宋体" w:cs="宋体"/>
          <w:b w:val="0"/>
          <w:bCs w:val="0"/>
          <w:sz w:val="24"/>
          <w:szCs w:val="24"/>
          <w:lang w:val="en-US" w:eastAsia="zh-CN"/>
        </w:rPr>
        <w:t xml:space="preserve"> </w:t>
      </w:r>
      <w:r>
        <w:rPr>
          <w:rFonts w:hint="eastAsia" w:ascii="宋体" w:hAnsi="宋体" w:eastAsia="宋体" w:cs="宋体"/>
          <w:b w:val="0"/>
          <w:bCs w:val="0"/>
          <w:sz w:val="24"/>
          <w:szCs w:val="24"/>
        </w:rPr>
        <w:t>日内向对方提供该不可抗力事件的详细情况，在取得有关机构的不可抗力证明或双方谅解确认后，允许延期履行或修订合同。</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（三）因不可抗力导致双方均发生损失的，双方各自承担损失；不可抗力结束后，经甲乙双方协商确认合同仍有继续履行的必要的，双方均应积极履行合同。</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（四）（其他需要约定的事项）</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十三、争议解决</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（一）当履行本合同发生争议时，双方应友好协商解决。无法协商达成一致的，任何一方均可向人民法院提起诉讼。</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（二）（其他需要约定的事项）</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十四、其他</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（一）本合同中的保密条款、知识产权条款、争议解决条款长期有效，不随本合同的终止、无效、被撤销而失效。</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（二）本合同所有附件及政府采购文件均为合同的有效组成部分，与本合同具有同等法律效力。</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（三）本合同自甲乙双方法人代表或其授权代表签字盖章后生效。</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（四）本合同一式＿份，其中，甲方执＿份，乙方执＿</w:t>
      </w:r>
      <w:r>
        <w:rPr>
          <w:rFonts w:hint="eastAsia" w:ascii="宋体" w:hAnsi="宋体" w:eastAsia="宋体" w:cs="宋体"/>
          <w:b w:val="0"/>
          <w:bCs w:val="0"/>
          <w:sz w:val="24"/>
          <w:szCs w:val="24"/>
          <w:lang w:val="en-US" w:eastAsia="zh-CN"/>
        </w:rPr>
        <w:t xml:space="preserve"> </w:t>
      </w:r>
      <w:r>
        <w:rPr>
          <w:rFonts w:hint="eastAsia" w:ascii="宋体" w:hAnsi="宋体" w:eastAsia="宋体" w:cs="宋体"/>
          <w:b w:val="0"/>
          <w:bCs w:val="0"/>
          <w:sz w:val="24"/>
          <w:szCs w:val="24"/>
        </w:rPr>
        <w:t>份，具有同等法律效力。</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（五）（其他需要约定的事项）</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十五、合同附件（若有附件应注明，并注明附件名称）</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甲方（公章）：</w:t>
      </w:r>
      <w:r>
        <w:rPr>
          <w:rFonts w:hint="eastAsia" w:ascii="宋体" w:hAnsi="宋体" w:eastAsia="宋体" w:cs="宋体"/>
          <w:b w:val="0"/>
          <w:bCs w:val="0"/>
          <w:sz w:val="24"/>
          <w:szCs w:val="24"/>
          <w:lang w:val="en-US" w:eastAsia="zh-CN"/>
        </w:rPr>
        <w:t xml:space="preserve">                  </w:t>
      </w:r>
      <w:r>
        <w:rPr>
          <w:rFonts w:hint="eastAsia" w:ascii="宋体" w:hAnsi="宋体" w:eastAsia="宋体" w:cs="宋体"/>
          <w:b w:val="0"/>
          <w:bCs w:val="0"/>
          <w:sz w:val="24"/>
          <w:szCs w:val="24"/>
        </w:rPr>
        <w:t>乙方（公章）：</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rPr>
        <w:t>单位名称：</w:t>
      </w:r>
      <w:r>
        <w:rPr>
          <w:rFonts w:hint="eastAsia" w:ascii="宋体" w:hAnsi="宋体" w:eastAsia="宋体" w:cs="宋体"/>
          <w:b w:val="0"/>
          <w:bCs w:val="0"/>
          <w:sz w:val="24"/>
          <w:szCs w:val="24"/>
          <w:lang w:val="en-US" w:eastAsia="zh-CN"/>
        </w:rPr>
        <w:t xml:space="preserve">                      </w:t>
      </w:r>
      <w:r>
        <w:rPr>
          <w:rFonts w:hint="eastAsia" w:ascii="宋体" w:hAnsi="宋体" w:eastAsia="宋体" w:cs="宋体"/>
          <w:b w:val="0"/>
          <w:bCs w:val="0"/>
          <w:sz w:val="24"/>
          <w:szCs w:val="24"/>
        </w:rPr>
        <w:t>单位名称：</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rPr>
        <w:t>法定代表人或授权代表</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lang w:val="en-US" w:eastAsia="zh-CN"/>
        </w:rPr>
        <w:t xml:space="preserve">          </w:t>
      </w:r>
      <w:r>
        <w:rPr>
          <w:rFonts w:hint="eastAsia" w:ascii="宋体" w:hAnsi="宋体" w:eastAsia="宋体" w:cs="宋体"/>
          <w:b w:val="0"/>
          <w:bCs w:val="0"/>
          <w:sz w:val="24"/>
          <w:szCs w:val="24"/>
        </w:rPr>
        <w:t>法定代表人或授权代表：</w:t>
      </w:r>
      <w:r>
        <w:rPr>
          <w:rFonts w:hint="eastAsia" w:ascii="宋体" w:hAnsi="宋体" w:eastAsia="宋体" w:cs="宋体"/>
          <w:b w:val="0"/>
          <w:bCs w:val="0"/>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联系方式：</w:t>
      </w:r>
      <w:r>
        <w:rPr>
          <w:rFonts w:hint="eastAsia" w:ascii="宋体" w:hAnsi="宋体" w:eastAsia="宋体" w:cs="宋体"/>
          <w:b w:val="0"/>
          <w:bCs w:val="0"/>
          <w:sz w:val="24"/>
          <w:szCs w:val="24"/>
          <w:lang w:val="en-US" w:eastAsia="zh-CN"/>
        </w:rPr>
        <w:t xml:space="preserve">                      </w:t>
      </w:r>
      <w:r>
        <w:rPr>
          <w:rFonts w:hint="eastAsia" w:ascii="宋体" w:hAnsi="宋体" w:eastAsia="宋体" w:cs="宋体"/>
          <w:b w:val="0"/>
          <w:bCs w:val="0"/>
          <w:sz w:val="24"/>
          <w:szCs w:val="24"/>
        </w:rPr>
        <w:t>联系方式：</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Ansi="宋体"/>
          <w:b/>
          <w:bCs w:val="0"/>
          <w:color w:val="000000"/>
          <w:sz w:val="36"/>
          <w:szCs w:val="36"/>
          <w:lang w:val="en-US" w:eastAsia="zh-CN"/>
        </w:rPr>
      </w:pPr>
      <w:r>
        <w:rPr>
          <w:rFonts w:hint="eastAsia" w:ascii="宋体" w:hAnsi="宋体" w:eastAsia="宋体" w:cs="宋体"/>
          <w:b w:val="0"/>
          <w:bCs w:val="0"/>
          <w:sz w:val="24"/>
          <w:szCs w:val="24"/>
        </w:rPr>
        <w:t>签约日期：年＿月＿日</w:t>
      </w:r>
      <w:r>
        <w:rPr>
          <w:rFonts w:hint="eastAsia" w:ascii="宋体" w:hAnsi="宋体" w:eastAsia="宋体" w:cs="宋体"/>
          <w:b w:val="0"/>
          <w:bCs w:val="0"/>
          <w:sz w:val="24"/>
          <w:szCs w:val="24"/>
          <w:lang w:val="en-US" w:eastAsia="zh-CN"/>
        </w:rPr>
        <w:t xml:space="preserve">            </w:t>
      </w:r>
      <w:r>
        <w:rPr>
          <w:rFonts w:hint="eastAsia" w:ascii="宋体" w:hAnsi="宋体" w:eastAsia="宋体" w:cs="宋体"/>
          <w:b w:val="0"/>
          <w:bCs w:val="0"/>
          <w:sz w:val="24"/>
          <w:szCs w:val="24"/>
        </w:rPr>
        <w:t>签约日期：年＿月</w:t>
      </w:r>
      <w:r>
        <w:rPr>
          <w:rFonts w:hint="eastAsia" w:ascii="宋体" w:hAnsi="宋体" w:eastAsia="宋体" w:cs="宋体"/>
          <w:b w:val="0"/>
          <w:bCs w:val="0"/>
          <w:sz w:val="24"/>
          <w:szCs w:val="24"/>
          <w:u w:val="single"/>
          <w:lang w:val="en-US" w:eastAsia="zh-CN"/>
        </w:rPr>
        <w:t xml:space="preserve">   </w:t>
      </w:r>
      <w:r>
        <w:rPr>
          <w:rFonts w:hint="eastAsia" w:ascii="宋体" w:hAnsi="宋体" w:eastAsia="宋体" w:cs="宋体"/>
          <w:b w:val="0"/>
          <w:bCs w:val="0"/>
          <w:sz w:val="24"/>
          <w:szCs w:val="24"/>
        </w:rPr>
        <w:t>日</w:t>
      </w:r>
    </w:p>
    <w:p>
      <w:pPr>
        <w:pStyle w:val="4"/>
        <w:keepNext w:val="0"/>
        <w:keepLines w:val="0"/>
        <w:pageBreakBefore/>
        <w:widowControl w:val="0"/>
        <w:suppressLineNumbers w:val="0"/>
        <w:spacing w:line="412" w:lineRule="auto"/>
        <w:rPr>
          <w:rFonts w:hint="eastAsia" w:ascii="等线" w:hAnsi="等线" w:eastAsia="等线" w:cs="等线"/>
          <w:bCs w:val="0"/>
          <w:color w:val="000000"/>
          <w:sz w:val="30"/>
          <w:szCs w:val="30"/>
          <w:lang w:val="en-US"/>
        </w:rPr>
      </w:pPr>
      <w:bookmarkStart w:id="14" w:name="_Toc73697268"/>
      <w:r>
        <w:rPr>
          <w:rFonts w:hAnsi="宋体"/>
          <w:b/>
          <w:bCs w:val="0"/>
          <w:color w:val="000000"/>
          <w:sz w:val="28"/>
          <w:szCs w:val="28"/>
          <w:lang w:eastAsia="zh-CN"/>
        </w:rPr>
        <w:t>第七章</w:t>
      </w:r>
      <w:r>
        <w:rPr>
          <w:rFonts w:hAnsi="宋体"/>
          <w:b/>
          <w:bCs w:val="0"/>
          <w:color w:val="000000"/>
          <w:sz w:val="28"/>
          <w:szCs w:val="28"/>
          <w:lang w:val="en-US"/>
        </w:rPr>
        <w:t xml:space="preserve">  </w:t>
      </w:r>
      <w:r>
        <w:rPr>
          <w:rFonts w:hAnsi="宋体"/>
          <w:b/>
          <w:bCs w:val="0"/>
          <w:color w:val="000000"/>
          <w:sz w:val="28"/>
          <w:szCs w:val="28"/>
          <w:lang w:eastAsia="zh-CN"/>
        </w:rPr>
        <w:t>投标文件格式</w:t>
      </w:r>
      <w:bookmarkEnd w:id="14"/>
      <w:r>
        <w:rPr>
          <w:rFonts w:hAnsi="宋体"/>
          <w:b/>
          <w:bCs w:val="0"/>
          <w:sz w:val="28"/>
          <w:szCs w:val="28"/>
          <w:lang w:val="en-US"/>
        </w:rPr>
        <w:t xml:space="preserve">    </w:t>
      </w:r>
      <w:r>
        <w:rPr>
          <w:rFonts w:hint="eastAsia" w:hAnsi="宋体"/>
          <w:b/>
          <w:bCs w:val="0"/>
          <w:sz w:val="28"/>
          <w:szCs w:val="28"/>
          <w:lang w:val="en-US" w:eastAsia="zh-CN"/>
        </w:rPr>
        <w:t>附</w:t>
      </w:r>
      <w:r>
        <w:rPr>
          <w:rFonts w:hint="eastAsia" w:ascii="等线" w:hAnsi="等线" w:eastAsia="等线" w:cs="等线"/>
          <w:color w:val="000000"/>
          <w:sz w:val="30"/>
          <w:szCs w:val="30"/>
          <w:lang w:eastAsia="zh-CN"/>
        </w:rPr>
        <w:t>件</w:t>
      </w:r>
      <w:r>
        <w:rPr>
          <w:rFonts w:hint="eastAsia" w:ascii="等线" w:hAnsi="等线" w:eastAsia="等线" w:cs="等线"/>
          <w:color w:val="000000"/>
          <w:sz w:val="30"/>
          <w:szCs w:val="30"/>
          <w:lang w:val="en-US"/>
        </w:rPr>
        <w:t>1</w:t>
      </w:r>
      <w:r>
        <w:rPr>
          <w:rFonts w:hint="eastAsia" w:ascii="等线" w:hAnsi="等线" w:eastAsia="等线" w:cs="等线"/>
          <w:color w:val="000000"/>
          <w:sz w:val="30"/>
          <w:szCs w:val="30"/>
          <w:lang w:eastAsia="zh-CN"/>
        </w:rPr>
        <w:t>：资格文件</w:t>
      </w:r>
      <w:r>
        <w:rPr>
          <w:rFonts w:hint="eastAsia" w:ascii="等线" w:hAnsi="等线" w:eastAsia="等线" w:cs="等线"/>
          <w:color w:val="000000"/>
          <w:sz w:val="30"/>
          <w:szCs w:val="30"/>
          <w:lang w:val="en-US"/>
        </w:rPr>
        <w:t xml:space="preserve">                                          </w:t>
      </w:r>
      <w:r>
        <w:rPr>
          <w:rFonts w:hint="eastAsia" w:ascii="宋体" w:hAnsi="宋体" w:eastAsia="黑体" w:cs="宋体"/>
          <w:sz w:val="30"/>
          <w:szCs w:val="30"/>
          <w:lang w:val="en-US"/>
        </w:rPr>
        <w:t xml:space="preserve">                                            </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108"/>
        <w:jc w:val="center"/>
        <w:rPr>
          <w:rFonts w:hint="eastAsia" w:ascii="宋体" w:hAnsi="宋体" w:eastAsia="宋体" w:cs="宋体"/>
          <w:spacing w:val="40"/>
          <w:sz w:val="52"/>
          <w:szCs w:val="52"/>
          <w:lang w:val="en-US"/>
        </w:rPr>
      </w:pPr>
      <w:r>
        <w:rPr>
          <w:rFonts w:hint="eastAsia" w:ascii="宋体" w:hAnsi="宋体" w:eastAsia="宋体" w:cs="宋体"/>
          <w:spacing w:val="40"/>
          <w:kern w:val="2"/>
          <w:sz w:val="52"/>
          <w:szCs w:val="52"/>
          <w:lang w:val="en-US" w:eastAsia="zh-CN" w:bidi="ar"/>
        </w:rPr>
        <w:t>汾阳市公安局反恐巡逻公共服务</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240" w:beforeLines="100" w:beforeAutospacing="0" w:after="0" w:afterAutospacing="0" w:line="240" w:lineRule="atLeast"/>
        <w:ind w:left="0" w:right="0"/>
        <w:jc w:val="center"/>
        <w:rPr>
          <w:rFonts w:hint="eastAsia" w:ascii="宋体" w:hAnsi="宋体" w:eastAsia="宋体" w:cs="宋体"/>
          <w:sz w:val="36"/>
          <w:szCs w:val="36"/>
          <w:lang w:val="en-US"/>
        </w:rPr>
      </w:pPr>
      <w:r>
        <w:rPr>
          <w:rFonts w:hint="eastAsia" w:ascii="宋体" w:hAnsi="宋体" w:eastAsia="宋体" w:cs="宋体"/>
          <w:kern w:val="2"/>
          <w:sz w:val="36"/>
          <w:szCs w:val="36"/>
          <w:lang w:val="en-US" w:eastAsia="zh-CN" w:bidi="ar"/>
        </w:rPr>
        <w:t>项目编号：</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1"/>
        <w:ind w:left="0" w:right="-108"/>
        <w:jc w:val="center"/>
        <w:rPr>
          <w:rFonts w:hint="eastAsia" w:ascii="宋体" w:hAnsi="宋体" w:eastAsia="宋体" w:cs="宋体"/>
          <w:b/>
          <w:bCs w:val="0"/>
          <w:spacing w:val="40"/>
          <w:sz w:val="48"/>
          <w:szCs w:val="48"/>
          <w:lang w:val="en-US"/>
        </w:rPr>
      </w:pP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b/>
          <w:bCs w:val="0"/>
          <w:spacing w:val="40"/>
          <w:sz w:val="84"/>
          <w:szCs w:val="84"/>
          <w:lang w:val="en-US"/>
        </w:rPr>
      </w:pPr>
      <w:r>
        <w:rPr>
          <w:rFonts w:hint="eastAsia" w:ascii="宋体" w:hAnsi="宋体" w:eastAsia="宋体" w:cs="宋体"/>
          <w:b/>
          <w:bCs w:val="0"/>
          <w:spacing w:val="40"/>
          <w:kern w:val="2"/>
          <w:sz w:val="84"/>
          <w:szCs w:val="84"/>
          <w:lang w:val="en-US" w:eastAsia="zh-CN" w:bidi="ar"/>
        </w:rPr>
        <w:t>资</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84"/>
          <w:szCs w:val="84"/>
          <w:lang w:val="en-US"/>
        </w:rPr>
      </w:pPr>
      <w:r>
        <w:rPr>
          <w:rFonts w:hint="eastAsia" w:ascii="宋体" w:hAnsi="宋体" w:eastAsia="宋体" w:cs="宋体"/>
          <w:b/>
          <w:bCs w:val="0"/>
          <w:spacing w:val="40"/>
          <w:kern w:val="2"/>
          <w:sz w:val="84"/>
          <w:szCs w:val="84"/>
          <w:lang w:val="en-US" w:eastAsia="zh-CN" w:bidi="ar"/>
        </w:rPr>
        <w:t>格</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b/>
          <w:bCs w:val="0"/>
          <w:spacing w:val="40"/>
          <w:sz w:val="84"/>
          <w:szCs w:val="84"/>
          <w:lang w:val="en-US"/>
        </w:rPr>
      </w:pPr>
      <w:r>
        <w:rPr>
          <w:rFonts w:hint="eastAsia" w:ascii="宋体" w:hAnsi="宋体" w:eastAsia="宋体" w:cs="宋体"/>
          <w:b/>
          <w:bCs w:val="0"/>
          <w:spacing w:val="40"/>
          <w:kern w:val="2"/>
          <w:sz w:val="84"/>
          <w:szCs w:val="84"/>
          <w:lang w:val="en-US" w:eastAsia="zh-CN" w:bidi="ar"/>
        </w:rPr>
        <w:t>文</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b/>
          <w:bCs w:val="0"/>
          <w:spacing w:val="40"/>
          <w:sz w:val="84"/>
          <w:szCs w:val="84"/>
          <w:lang w:val="en-US"/>
        </w:rPr>
      </w:pPr>
      <w:r>
        <w:rPr>
          <w:rFonts w:hint="eastAsia" w:ascii="宋体" w:hAnsi="宋体" w:eastAsia="宋体" w:cs="宋体"/>
          <w:b/>
          <w:bCs w:val="0"/>
          <w:spacing w:val="40"/>
          <w:kern w:val="2"/>
          <w:sz w:val="84"/>
          <w:szCs w:val="84"/>
          <w:lang w:val="en-US" w:eastAsia="zh-CN" w:bidi="ar"/>
        </w:rPr>
        <w:t>件</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exact"/>
        <w:ind w:left="0" w:right="532"/>
        <w:jc w:val="both"/>
        <w:rPr>
          <w:rFonts w:hint="eastAsia" w:ascii="宋体" w:hAnsi="宋体" w:eastAsia="宋体" w:cs="宋体"/>
          <w:sz w:val="32"/>
          <w:szCs w:val="32"/>
          <w:lang w:val="en-US"/>
        </w:rPr>
      </w:pP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exact"/>
        <w:ind w:left="0" w:right="532" w:firstLine="640" w:firstLineChars="200"/>
        <w:jc w:val="both"/>
        <w:rPr>
          <w:rFonts w:hint="default" w:ascii="宋体" w:hAnsi="宋体" w:eastAsia="宋体" w:cs="宋体"/>
          <w:sz w:val="32"/>
          <w:szCs w:val="32"/>
          <w:u w:val="single"/>
          <w:lang w:val="en-US"/>
        </w:rPr>
      </w:pPr>
      <w:r>
        <w:rPr>
          <w:rFonts w:hint="eastAsia" w:ascii="宋体" w:hAnsi="宋体" w:eastAsia="宋体" w:cs="宋体"/>
          <w:kern w:val="2"/>
          <w:sz w:val="32"/>
          <w:szCs w:val="32"/>
          <w:lang w:val="en-US" w:eastAsia="zh-CN" w:bidi="ar"/>
        </w:rPr>
        <w:t>投标人全称（单位电子印章）：</w:t>
      </w:r>
      <w:r>
        <w:rPr>
          <w:rFonts w:hint="eastAsia" w:ascii="宋体" w:hAnsi="宋体" w:eastAsia="宋体" w:cs="宋体"/>
          <w:kern w:val="2"/>
          <w:sz w:val="32"/>
          <w:szCs w:val="32"/>
          <w:u w:val="single"/>
          <w:lang w:val="en-US" w:eastAsia="zh-CN" w:bidi="ar"/>
        </w:rPr>
        <w:t xml:space="preserve">                 </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exact"/>
        <w:ind w:left="0" w:right="532" w:firstLine="640" w:firstLineChars="200"/>
        <w:jc w:val="both"/>
        <w:rPr>
          <w:rFonts w:hint="eastAsia" w:ascii="宋体" w:hAnsi="宋体" w:eastAsia="宋体" w:cs="宋体"/>
          <w:sz w:val="32"/>
          <w:szCs w:val="32"/>
          <w:lang w:val="en-US"/>
        </w:rPr>
      </w:pPr>
      <w:r>
        <w:rPr>
          <w:rFonts w:hint="eastAsia" w:ascii="宋体" w:hAnsi="宋体" w:eastAsia="宋体" w:cs="宋体"/>
          <w:kern w:val="2"/>
          <w:sz w:val="32"/>
          <w:szCs w:val="32"/>
          <w:lang w:val="en-US" w:eastAsia="zh-CN" w:bidi="ar"/>
        </w:rPr>
        <w:t>地    址：</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exact"/>
        <w:ind w:left="0" w:right="532" w:firstLine="640" w:firstLineChars="200"/>
        <w:jc w:val="both"/>
        <w:rPr>
          <w:rFonts w:hint="eastAsia" w:ascii="宋体" w:hAnsi="宋体" w:eastAsia="宋体" w:cs="宋体"/>
          <w:sz w:val="36"/>
          <w:szCs w:val="36"/>
          <w:lang w:val="en-US"/>
        </w:rPr>
      </w:pPr>
      <w:r>
        <w:rPr>
          <w:rFonts w:hint="eastAsia" w:ascii="宋体" w:hAnsi="宋体" w:eastAsia="宋体" w:cs="宋体"/>
          <w:kern w:val="2"/>
          <w:sz w:val="32"/>
          <w:szCs w:val="32"/>
          <w:lang w:val="en-US" w:eastAsia="zh-CN" w:bidi="ar"/>
        </w:rPr>
        <w:t>日    期：</w:t>
      </w:r>
    </w:p>
    <w:p>
      <w:pPr>
        <w:keepNext w:val="0"/>
        <w:keepLines w:val="0"/>
        <w:widowControl w:val="0"/>
        <w:suppressLineNumbers w:val="0"/>
        <w:snapToGrid w:val="0"/>
        <w:spacing w:before="50" w:beforeAutospacing="0" w:after="50" w:afterAutospacing="0"/>
        <w:ind w:left="0" w:right="0"/>
        <w:jc w:val="center"/>
        <w:rPr>
          <w:rFonts w:hint="eastAsia" w:ascii="等线" w:hAnsi="等线" w:eastAsia="等线" w:cs="等线"/>
          <w:b/>
          <w:bCs w:val="0"/>
          <w:color w:val="000000"/>
          <w:sz w:val="24"/>
          <w:szCs w:val="24"/>
          <w:lang w:val="en-US"/>
        </w:rPr>
      </w:pPr>
      <w:r>
        <w:rPr>
          <w:rFonts w:hint="eastAsia" w:ascii="宋体" w:hAnsi="宋体" w:eastAsia="宋体" w:cs="Times New Roman"/>
          <w:b/>
          <w:bCs w:val="0"/>
          <w:kern w:val="2"/>
          <w:sz w:val="36"/>
          <w:szCs w:val="36"/>
          <w:lang w:val="en-US" w:eastAsia="zh-CN" w:bidi="ar"/>
        </w:rPr>
        <w:br w:type="page"/>
      </w:r>
      <w:r>
        <w:rPr>
          <w:rFonts w:hint="eastAsia" w:ascii="等线" w:hAnsi="等线" w:eastAsia="等线" w:cs="等线"/>
          <w:b/>
          <w:bCs w:val="0"/>
          <w:color w:val="000000"/>
          <w:kern w:val="2"/>
          <w:sz w:val="24"/>
          <w:szCs w:val="24"/>
          <w:lang w:val="en-US" w:eastAsia="zh-CN" w:bidi="ar"/>
        </w:rPr>
        <w:t>资格文件目录</w:t>
      </w:r>
    </w:p>
    <w:p>
      <w:pPr>
        <w:keepNext w:val="0"/>
        <w:keepLines w:val="0"/>
        <w:widowControl w:val="0"/>
        <w:suppressLineNumbers w:val="0"/>
        <w:pBdr>
          <w:top w:val="none" w:color="auto" w:sz="0" w:space="0"/>
          <w:left w:val="none" w:color="auto" w:sz="0" w:space="0"/>
          <w:bottom w:val="none" w:color="auto" w:sz="0" w:space="0"/>
          <w:right w:val="none" w:color="auto" w:sz="0" w:space="0"/>
        </w:pBdr>
        <w:snapToGrid w:val="0"/>
        <w:spacing w:before="0" w:beforeAutospacing="0" w:after="0" w:afterAutospacing="0" w:line="560" w:lineRule="exact"/>
        <w:ind w:left="0" w:right="0" w:firstLine="470" w:firstLineChars="196"/>
        <w:jc w:val="left"/>
        <w:rPr>
          <w:rFonts w:hint="default" w:ascii="宋体" w:hAnsi="宋体" w:eastAsia="宋体" w:cs="仿宋"/>
          <w:sz w:val="24"/>
          <w:szCs w:val="24"/>
          <w:lang w:val="en-US"/>
        </w:rPr>
      </w:pPr>
      <w:r>
        <w:rPr>
          <w:rFonts w:hint="eastAsia" w:ascii="宋体" w:hAnsi="宋体" w:eastAsia="宋体" w:cs="仿宋"/>
          <w:kern w:val="2"/>
          <w:sz w:val="24"/>
          <w:szCs w:val="24"/>
          <w:lang w:val="en-US" w:eastAsia="zh-CN" w:bidi="ar"/>
        </w:rPr>
        <w:t>（一）投标人代表的证明-----------------------------------------页码</w:t>
      </w:r>
    </w:p>
    <w:p>
      <w:pPr>
        <w:keepNext w:val="0"/>
        <w:keepLines w:val="0"/>
        <w:widowControl w:val="0"/>
        <w:suppressLineNumbers w:val="0"/>
        <w:pBdr>
          <w:top w:val="none" w:color="auto" w:sz="0" w:space="0"/>
          <w:left w:val="none" w:color="auto" w:sz="0" w:space="0"/>
          <w:bottom w:val="none" w:color="auto" w:sz="0" w:space="0"/>
          <w:right w:val="none" w:color="auto" w:sz="0" w:space="0"/>
        </w:pBdr>
        <w:snapToGrid w:val="0"/>
        <w:spacing w:before="0" w:beforeAutospacing="0" w:after="0" w:afterAutospacing="0" w:line="560" w:lineRule="exact"/>
        <w:ind w:left="0" w:right="0" w:firstLine="470" w:firstLineChars="196"/>
        <w:jc w:val="left"/>
        <w:rPr>
          <w:rFonts w:hint="eastAsia" w:ascii="宋体" w:hAnsi="宋体" w:eastAsia="宋体" w:cs="仿宋"/>
          <w:sz w:val="24"/>
          <w:szCs w:val="24"/>
          <w:lang w:val="en-US"/>
        </w:rPr>
      </w:pPr>
      <w:r>
        <w:rPr>
          <w:rFonts w:hint="eastAsia" w:ascii="宋体" w:hAnsi="宋体" w:eastAsia="宋体" w:cs="仿宋"/>
          <w:kern w:val="2"/>
          <w:sz w:val="24"/>
          <w:szCs w:val="24"/>
          <w:lang w:val="en-US" w:eastAsia="zh-CN" w:bidi="ar"/>
        </w:rPr>
        <w:t>（二）声明书；</w:t>
      </w:r>
    </w:p>
    <w:p>
      <w:pPr>
        <w:keepNext w:val="0"/>
        <w:keepLines w:val="0"/>
        <w:widowControl w:val="0"/>
        <w:suppressLineNumbers w:val="0"/>
        <w:pBdr>
          <w:top w:val="none" w:color="auto" w:sz="0" w:space="0"/>
          <w:left w:val="none" w:color="auto" w:sz="0" w:space="0"/>
          <w:bottom w:val="none" w:color="auto" w:sz="0" w:space="0"/>
          <w:right w:val="none" w:color="auto" w:sz="0" w:space="0"/>
        </w:pBdr>
        <w:snapToGrid w:val="0"/>
        <w:spacing w:before="0" w:beforeAutospacing="0" w:after="0" w:afterAutospacing="0" w:line="560" w:lineRule="exact"/>
        <w:ind w:left="0" w:right="0" w:firstLine="470" w:firstLineChars="196"/>
        <w:jc w:val="left"/>
        <w:rPr>
          <w:rFonts w:hint="eastAsia" w:ascii="宋体" w:hAnsi="宋体" w:eastAsia="宋体" w:cs="仿宋"/>
          <w:sz w:val="24"/>
          <w:szCs w:val="24"/>
          <w:lang w:val="en-US"/>
        </w:rPr>
      </w:pPr>
      <w:r>
        <w:rPr>
          <w:rFonts w:hint="eastAsia" w:ascii="宋体" w:hAnsi="宋体" w:eastAsia="宋体" w:cs="仿宋"/>
          <w:kern w:val="2"/>
          <w:sz w:val="24"/>
          <w:szCs w:val="24"/>
          <w:lang w:val="en-US" w:eastAsia="zh-CN" w:bidi="ar"/>
        </w:rPr>
        <w:t>（三）具有独立承担民事责任的能力；</w:t>
      </w:r>
    </w:p>
    <w:p>
      <w:pPr>
        <w:keepNext w:val="0"/>
        <w:keepLines w:val="0"/>
        <w:widowControl w:val="0"/>
        <w:suppressLineNumbers w:val="0"/>
        <w:pBdr>
          <w:top w:val="none" w:color="auto" w:sz="0" w:space="0"/>
          <w:left w:val="none" w:color="auto" w:sz="0" w:space="0"/>
          <w:bottom w:val="none" w:color="auto" w:sz="0" w:space="0"/>
          <w:right w:val="none" w:color="auto" w:sz="0" w:space="0"/>
        </w:pBdr>
        <w:snapToGrid w:val="0"/>
        <w:spacing w:before="0" w:beforeAutospacing="0" w:after="0" w:afterAutospacing="0" w:line="560" w:lineRule="exact"/>
        <w:ind w:left="0" w:right="0" w:firstLine="470" w:firstLineChars="196"/>
        <w:jc w:val="left"/>
        <w:rPr>
          <w:rFonts w:hint="eastAsia" w:ascii="宋体" w:hAnsi="宋体" w:eastAsia="宋体" w:cs="仿宋"/>
          <w:sz w:val="24"/>
          <w:szCs w:val="24"/>
          <w:lang w:val="en-US"/>
        </w:rPr>
      </w:pPr>
      <w:r>
        <w:rPr>
          <w:rFonts w:hint="eastAsia" w:ascii="宋体" w:hAnsi="宋体" w:eastAsia="宋体" w:cs="仿宋"/>
          <w:kern w:val="2"/>
          <w:sz w:val="24"/>
          <w:szCs w:val="24"/>
          <w:lang w:val="en-US" w:eastAsia="zh-CN" w:bidi="ar"/>
        </w:rPr>
        <w:t>（四）具有良好的商业信誉和健全的财务会计制度；</w:t>
      </w:r>
    </w:p>
    <w:p>
      <w:pPr>
        <w:keepNext w:val="0"/>
        <w:keepLines w:val="0"/>
        <w:widowControl w:val="0"/>
        <w:suppressLineNumbers w:val="0"/>
        <w:pBdr>
          <w:top w:val="none" w:color="auto" w:sz="0" w:space="0"/>
          <w:left w:val="none" w:color="auto" w:sz="0" w:space="0"/>
          <w:bottom w:val="none" w:color="auto" w:sz="0" w:space="0"/>
          <w:right w:val="none" w:color="auto" w:sz="0" w:space="0"/>
        </w:pBdr>
        <w:snapToGrid w:val="0"/>
        <w:spacing w:before="0" w:beforeAutospacing="0" w:after="0" w:afterAutospacing="0" w:line="560" w:lineRule="exact"/>
        <w:ind w:left="0" w:right="0" w:firstLine="470" w:firstLineChars="196"/>
        <w:jc w:val="left"/>
        <w:rPr>
          <w:rFonts w:hint="eastAsia" w:ascii="宋体" w:hAnsi="宋体" w:eastAsia="宋体" w:cs="仿宋"/>
          <w:sz w:val="24"/>
          <w:szCs w:val="24"/>
          <w:lang w:val="en-US"/>
        </w:rPr>
      </w:pPr>
      <w:r>
        <w:rPr>
          <w:rFonts w:hint="eastAsia" w:ascii="宋体" w:hAnsi="宋体" w:eastAsia="宋体" w:cs="仿宋"/>
          <w:kern w:val="2"/>
          <w:sz w:val="24"/>
          <w:szCs w:val="24"/>
          <w:lang w:val="en-US" w:eastAsia="zh-CN" w:bidi="ar"/>
        </w:rPr>
        <w:t>（五）具有履行合同所必需的设备和专业技术能力；</w:t>
      </w:r>
    </w:p>
    <w:p>
      <w:pPr>
        <w:keepNext w:val="0"/>
        <w:keepLines w:val="0"/>
        <w:widowControl w:val="0"/>
        <w:suppressLineNumbers w:val="0"/>
        <w:pBdr>
          <w:top w:val="none" w:color="auto" w:sz="0" w:space="0"/>
          <w:left w:val="none" w:color="auto" w:sz="0" w:space="0"/>
          <w:bottom w:val="none" w:color="auto" w:sz="0" w:space="0"/>
          <w:right w:val="none" w:color="auto" w:sz="0" w:space="0"/>
        </w:pBdr>
        <w:snapToGrid w:val="0"/>
        <w:spacing w:before="0" w:beforeAutospacing="0" w:after="0" w:afterAutospacing="0" w:line="560" w:lineRule="exact"/>
        <w:ind w:left="0" w:right="0" w:firstLine="470" w:firstLineChars="196"/>
        <w:jc w:val="left"/>
        <w:rPr>
          <w:rFonts w:hint="eastAsia" w:ascii="宋体" w:hAnsi="宋体" w:eastAsia="宋体" w:cs="仿宋"/>
          <w:sz w:val="24"/>
          <w:szCs w:val="24"/>
          <w:lang w:val="en-US"/>
        </w:rPr>
      </w:pPr>
      <w:r>
        <w:rPr>
          <w:rFonts w:hint="eastAsia" w:ascii="宋体" w:hAnsi="宋体" w:eastAsia="宋体" w:cs="仿宋"/>
          <w:kern w:val="2"/>
          <w:sz w:val="24"/>
          <w:szCs w:val="24"/>
          <w:lang w:val="en-US" w:eastAsia="zh-CN" w:bidi="ar"/>
        </w:rPr>
        <w:t>（六）具有依法缴纳税收和社会保障金的良好记录；</w:t>
      </w:r>
    </w:p>
    <w:p>
      <w:pPr>
        <w:keepNext w:val="0"/>
        <w:keepLines w:val="0"/>
        <w:widowControl w:val="0"/>
        <w:suppressLineNumbers w:val="0"/>
        <w:pBdr>
          <w:top w:val="none" w:color="auto" w:sz="0" w:space="0"/>
          <w:left w:val="none" w:color="auto" w:sz="0" w:space="0"/>
          <w:bottom w:val="none" w:color="auto" w:sz="0" w:space="0"/>
          <w:right w:val="none" w:color="auto" w:sz="0" w:space="0"/>
        </w:pBdr>
        <w:snapToGrid w:val="0"/>
        <w:spacing w:before="0" w:beforeAutospacing="0" w:after="0" w:afterAutospacing="0" w:line="560" w:lineRule="exact"/>
        <w:ind w:left="0" w:right="0" w:firstLine="470" w:firstLineChars="196"/>
        <w:jc w:val="left"/>
        <w:rPr>
          <w:rFonts w:hint="eastAsia" w:ascii="宋体" w:hAnsi="宋体" w:eastAsia="宋体" w:cs="仿宋"/>
          <w:sz w:val="24"/>
          <w:szCs w:val="24"/>
          <w:lang w:val="en-US"/>
        </w:rPr>
      </w:pPr>
      <w:r>
        <w:rPr>
          <w:rFonts w:hint="eastAsia" w:ascii="宋体" w:hAnsi="宋体" w:eastAsia="宋体" w:cs="仿宋"/>
          <w:kern w:val="2"/>
          <w:sz w:val="24"/>
          <w:szCs w:val="24"/>
          <w:lang w:val="en-US" w:eastAsia="zh-CN" w:bidi="ar"/>
        </w:rPr>
        <w:t>（七）参加政府采购活动前三年内，在经营活动中没有重大违法记录；</w:t>
      </w:r>
    </w:p>
    <w:p>
      <w:pPr>
        <w:keepNext w:val="0"/>
        <w:keepLines w:val="0"/>
        <w:widowControl w:val="0"/>
        <w:suppressLineNumbers w:val="0"/>
        <w:pBdr>
          <w:top w:val="none" w:color="auto" w:sz="0" w:space="0"/>
          <w:left w:val="none" w:color="auto" w:sz="0" w:space="0"/>
          <w:bottom w:val="none" w:color="auto" w:sz="0" w:space="0"/>
          <w:right w:val="none" w:color="auto" w:sz="0" w:space="0"/>
        </w:pBdr>
        <w:snapToGrid w:val="0"/>
        <w:spacing w:before="0" w:beforeAutospacing="0" w:after="0" w:afterAutospacing="0" w:line="560" w:lineRule="exact"/>
        <w:ind w:left="0" w:right="0" w:firstLine="470" w:firstLineChars="196"/>
        <w:jc w:val="left"/>
        <w:rPr>
          <w:rFonts w:hint="eastAsia" w:ascii="宋体" w:hAnsi="宋体" w:eastAsia="宋体" w:cs="仿宋"/>
          <w:sz w:val="24"/>
          <w:szCs w:val="24"/>
          <w:lang w:val="en-US"/>
        </w:rPr>
      </w:pPr>
      <w:r>
        <w:rPr>
          <w:rFonts w:hint="eastAsia" w:ascii="宋体" w:hAnsi="宋体" w:eastAsia="宋体" w:cs="仿宋"/>
          <w:kern w:val="2"/>
          <w:sz w:val="24"/>
          <w:szCs w:val="24"/>
          <w:lang w:val="en-US" w:eastAsia="zh-CN" w:bidi="ar"/>
        </w:rPr>
        <w:t>（八）落实政府采购政策需满足的资格要求；</w:t>
      </w:r>
    </w:p>
    <w:p>
      <w:pPr>
        <w:keepNext w:val="0"/>
        <w:keepLines w:val="0"/>
        <w:widowControl w:val="0"/>
        <w:suppressLineNumbers w:val="0"/>
        <w:pBdr>
          <w:top w:val="none" w:color="auto" w:sz="0" w:space="0"/>
          <w:left w:val="none" w:color="auto" w:sz="0" w:space="0"/>
          <w:bottom w:val="none" w:color="auto" w:sz="0" w:space="0"/>
          <w:right w:val="none" w:color="auto" w:sz="0" w:space="0"/>
        </w:pBdr>
        <w:snapToGrid w:val="0"/>
        <w:spacing w:before="0" w:beforeAutospacing="0" w:after="0" w:afterAutospacing="0" w:line="560" w:lineRule="exact"/>
        <w:ind w:left="0" w:right="0" w:firstLine="470" w:firstLineChars="196"/>
        <w:jc w:val="left"/>
        <w:rPr>
          <w:rFonts w:hint="eastAsia" w:ascii="宋体" w:hAnsi="宋体" w:eastAsia="宋体" w:cs="仿宋"/>
          <w:sz w:val="24"/>
          <w:szCs w:val="24"/>
          <w:lang w:val="en-US"/>
        </w:rPr>
      </w:pPr>
      <w:r>
        <w:rPr>
          <w:rFonts w:hint="eastAsia" w:ascii="宋体" w:hAnsi="宋体" w:eastAsia="宋体" w:cs="仿宋"/>
          <w:kern w:val="2"/>
          <w:sz w:val="24"/>
          <w:szCs w:val="24"/>
          <w:lang w:val="en-US" w:eastAsia="zh-CN" w:bidi="ar"/>
        </w:rPr>
        <w:t>（九）本项目的特定资格要求；</w:t>
      </w:r>
    </w:p>
    <w:p>
      <w:pPr>
        <w:keepNext w:val="0"/>
        <w:keepLines w:val="0"/>
        <w:widowControl w:val="0"/>
        <w:suppressLineNumbers w:val="0"/>
        <w:pBdr>
          <w:top w:val="none" w:color="auto" w:sz="0" w:space="0"/>
          <w:left w:val="none" w:color="auto" w:sz="0" w:space="0"/>
          <w:bottom w:val="none" w:color="auto" w:sz="0" w:space="0"/>
          <w:right w:val="none" w:color="auto" w:sz="0" w:space="0"/>
        </w:pBdr>
        <w:snapToGrid w:val="0"/>
        <w:spacing w:before="0" w:beforeAutospacing="0" w:after="0" w:afterAutospacing="0" w:line="560" w:lineRule="exact"/>
        <w:ind w:left="0" w:right="0" w:firstLine="470" w:firstLineChars="196"/>
        <w:jc w:val="left"/>
        <w:rPr>
          <w:rFonts w:hint="eastAsia" w:ascii="宋体" w:hAnsi="宋体" w:eastAsia="宋体" w:cs="仿宋"/>
          <w:sz w:val="24"/>
          <w:szCs w:val="24"/>
          <w:lang w:val="en-US"/>
        </w:rPr>
      </w:pPr>
      <w:r>
        <w:rPr>
          <w:rFonts w:hint="eastAsia" w:ascii="宋体" w:hAnsi="宋体" w:eastAsia="宋体" w:cs="仿宋"/>
          <w:kern w:val="2"/>
          <w:sz w:val="24"/>
          <w:szCs w:val="24"/>
          <w:lang w:val="en-US" w:eastAsia="zh-CN" w:bidi="ar"/>
        </w:rPr>
        <w:t>（十）联合体协议书（如有）；</w:t>
      </w:r>
    </w:p>
    <w:p>
      <w:pPr>
        <w:keepNext w:val="0"/>
        <w:keepLines w:val="0"/>
        <w:widowControl w:val="0"/>
        <w:suppressLineNumbers w:val="0"/>
        <w:pBdr>
          <w:top w:val="none" w:color="auto" w:sz="0" w:space="0"/>
          <w:left w:val="none" w:color="auto" w:sz="0" w:space="0"/>
          <w:bottom w:val="none" w:color="auto" w:sz="0" w:space="0"/>
          <w:right w:val="none" w:color="auto" w:sz="0" w:space="0"/>
        </w:pBdr>
        <w:snapToGrid w:val="0"/>
        <w:spacing w:before="0" w:beforeAutospacing="0" w:after="0" w:afterAutospacing="0" w:line="560" w:lineRule="exact"/>
        <w:ind w:left="0" w:right="0" w:firstLine="480" w:firstLineChars="200"/>
        <w:jc w:val="left"/>
        <w:rPr>
          <w:rFonts w:hint="eastAsia" w:ascii="宋体" w:hAnsi="宋体" w:eastAsia="宋体" w:cs="宋体"/>
          <w:sz w:val="24"/>
          <w:szCs w:val="24"/>
          <w:lang w:val="en-US"/>
        </w:rPr>
      </w:pPr>
      <w:r>
        <w:rPr>
          <w:rFonts w:hint="eastAsia" w:ascii="宋体" w:hAnsi="宋体" w:eastAsia="宋体" w:cs="仿宋"/>
          <w:kern w:val="2"/>
          <w:sz w:val="24"/>
          <w:szCs w:val="24"/>
          <w:lang w:val="en-US" w:eastAsia="zh-CN" w:bidi="ar"/>
        </w:rPr>
        <w:t>（十一）合格投标人资格条件的其他要求。</w:t>
      </w:r>
    </w:p>
    <w:p>
      <w:pPr>
        <w:keepNext w:val="0"/>
        <w:keepLines w:val="0"/>
        <w:widowControl w:val="0"/>
        <w:suppressLineNumbers w:val="0"/>
        <w:pBdr>
          <w:top w:val="none" w:color="auto" w:sz="0" w:space="0"/>
          <w:left w:val="none" w:color="auto" w:sz="0" w:space="0"/>
          <w:bottom w:val="none" w:color="auto" w:sz="0" w:space="0"/>
          <w:right w:val="none" w:color="auto" w:sz="0" w:space="0"/>
        </w:pBdr>
        <w:snapToGrid w:val="0"/>
        <w:spacing w:before="0" w:beforeAutospacing="0" w:after="0" w:afterAutospacing="0" w:line="360" w:lineRule="auto"/>
        <w:ind w:left="0" w:right="0" w:firstLine="480" w:firstLineChars="200"/>
        <w:jc w:val="left"/>
        <w:rPr>
          <w:rFonts w:hint="eastAsia" w:ascii="宋体" w:hAnsi="宋体" w:eastAsia="宋体" w:cs="宋体"/>
          <w:sz w:val="24"/>
          <w:szCs w:val="24"/>
          <w:lang w:val="en-US"/>
        </w:rPr>
      </w:pPr>
    </w:p>
    <w:p>
      <w:pPr>
        <w:pStyle w:val="5"/>
        <w:keepNext w:val="0"/>
        <w:keepLines w:val="0"/>
        <w:pageBreakBefore/>
        <w:widowControl w:val="0"/>
        <w:suppressLineNumbers w:val="0"/>
        <w:spacing w:line="412" w:lineRule="auto"/>
        <w:rPr>
          <w:rFonts w:hint="eastAsia" w:ascii="宋体" w:hAnsi="宋体" w:eastAsia="宋体" w:cs="仿宋"/>
          <w:b w:val="0"/>
          <w:bCs w:val="0"/>
          <w:sz w:val="24"/>
          <w:szCs w:val="24"/>
          <w:lang w:val="en-US"/>
        </w:rPr>
      </w:pPr>
      <w:r>
        <w:rPr>
          <w:rFonts w:hint="eastAsia" w:ascii="宋体" w:hAnsi="宋体" w:eastAsia="宋体" w:cs="仿宋"/>
          <w:b w:val="0"/>
          <w:bCs/>
          <w:sz w:val="24"/>
          <w:szCs w:val="24"/>
          <w:lang w:eastAsia="zh-CN"/>
        </w:rPr>
        <w:t xml:space="preserve">（一）投标人代表的证明格式 </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240" w:beforeLines="100" w:beforeAutospacing="0" w:after="240" w:afterLines="100" w:afterAutospacing="0" w:line="560" w:lineRule="exact"/>
        <w:ind w:left="642" w:right="0" w:hanging="562" w:hangingChars="200"/>
        <w:jc w:val="center"/>
        <w:rPr>
          <w:rFonts w:hint="eastAsia" w:ascii="宋体" w:hAnsi="宋体" w:eastAsia="宋体" w:cs="仿宋"/>
          <w:b/>
          <w:bCs w:val="0"/>
          <w:spacing w:val="6"/>
          <w:sz w:val="24"/>
          <w:szCs w:val="24"/>
          <w:lang w:val="en-US"/>
        </w:rPr>
      </w:pPr>
      <w:r>
        <w:rPr>
          <w:rFonts w:hint="eastAsia" w:ascii="宋体" w:hAnsi="宋体" w:eastAsia="宋体" w:cs="仿宋"/>
          <w:b/>
          <w:bCs/>
          <w:spacing w:val="20"/>
          <w:kern w:val="2"/>
          <w:sz w:val="24"/>
          <w:szCs w:val="24"/>
          <w:lang w:val="en-US" w:eastAsia="zh-CN" w:bidi="ar"/>
        </w:rPr>
        <w:t>法定代表人（负责人）身份证明书</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jc w:val="both"/>
        <w:rPr>
          <w:rFonts w:hint="eastAsia" w:ascii="宋体" w:hAnsi="宋体" w:eastAsia="宋体" w:cs="仿宋"/>
          <w:spacing w:val="6"/>
          <w:sz w:val="24"/>
          <w:szCs w:val="24"/>
          <w:lang w:val="en-US"/>
        </w:rPr>
      </w:pPr>
      <w:r>
        <w:rPr>
          <w:rFonts w:hint="eastAsia" w:ascii="宋体" w:hAnsi="宋体" w:eastAsia="宋体" w:cs="仿宋"/>
          <w:spacing w:val="6"/>
          <w:kern w:val="2"/>
          <w:sz w:val="24"/>
          <w:szCs w:val="24"/>
          <w:lang w:val="en-US" w:eastAsia="zh-CN" w:bidi="ar"/>
        </w:rPr>
        <w:t>单位名称：</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jc w:val="both"/>
        <w:rPr>
          <w:rFonts w:hint="eastAsia" w:ascii="宋体" w:hAnsi="宋体" w:eastAsia="宋体" w:cs="仿宋"/>
          <w:spacing w:val="6"/>
          <w:sz w:val="24"/>
          <w:szCs w:val="24"/>
          <w:lang w:val="en-US"/>
        </w:rPr>
      </w:pPr>
      <w:r>
        <w:rPr>
          <w:rFonts w:hint="eastAsia" w:ascii="宋体" w:hAnsi="宋体" w:eastAsia="宋体" w:cs="仿宋"/>
          <w:spacing w:val="6"/>
          <w:kern w:val="2"/>
          <w:sz w:val="24"/>
          <w:szCs w:val="24"/>
          <w:lang w:val="en-US" w:eastAsia="zh-CN" w:bidi="ar"/>
        </w:rPr>
        <w:t>单位性质：</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jc w:val="both"/>
        <w:rPr>
          <w:rFonts w:hint="eastAsia" w:ascii="宋体" w:hAnsi="宋体" w:eastAsia="宋体" w:cs="仿宋"/>
          <w:spacing w:val="6"/>
          <w:sz w:val="24"/>
          <w:szCs w:val="24"/>
          <w:lang w:val="en-US"/>
        </w:rPr>
      </w:pPr>
      <w:r>
        <w:rPr>
          <w:rFonts w:hint="eastAsia" w:ascii="宋体" w:hAnsi="宋体" w:eastAsia="宋体" w:cs="仿宋"/>
          <w:spacing w:val="6"/>
          <w:kern w:val="2"/>
          <w:sz w:val="24"/>
          <w:szCs w:val="24"/>
          <w:lang w:val="en-US" w:eastAsia="zh-CN" w:bidi="ar"/>
        </w:rPr>
        <w:t>地    址：</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jc w:val="both"/>
        <w:rPr>
          <w:rFonts w:hint="eastAsia" w:ascii="宋体" w:hAnsi="宋体" w:eastAsia="宋体" w:cs="仿宋"/>
          <w:spacing w:val="6"/>
          <w:sz w:val="24"/>
          <w:szCs w:val="24"/>
          <w:lang w:val="en-US"/>
        </w:rPr>
      </w:pPr>
      <w:r>
        <w:rPr>
          <w:rFonts w:hint="eastAsia" w:ascii="宋体" w:hAnsi="宋体" w:eastAsia="宋体" w:cs="仿宋"/>
          <w:spacing w:val="6"/>
          <w:kern w:val="2"/>
          <w:sz w:val="24"/>
          <w:szCs w:val="24"/>
          <w:lang w:val="en-US" w:eastAsia="zh-CN" w:bidi="ar"/>
        </w:rPr>
        <w:t>成立时间：    年    月    日</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jc w:val="both"/>
        <w:rPr>
          <w:rFonts w:hint="eastAsia" w:ascii="宋体" w:hAnsi="宋体" w:eastAsia="宋体" w:cs="仿宋"/>
          <w:spacing w:val="6"/>
          <w:sz w:val="24"/>
          <w:szCs w:val="24"/>
          <w:lang w:val="en-US"/>
        </w:rPr>
      </w:pPr>
      <w:r>
        <w:rPr>
          <w:rFonts w:hint="eastAsia" w:ascii="宋体" w:hAnsi="宋体" w:eastAsia="宋体" w:cs="仿宋"/>
          <w:spacing w:val="6"/>
          <w:kern w:val="2"/>
          <w:sz w:val="24"/>
          <w:szCs w:val="24"/>
          <w:lang w:val="en-US" w:eastAsia="zh-CN" w:bidi="ar"/>
        </w:rPr>
        <w:t>经营期限：</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jc w:val="both"/>
        <w:rPr>
          <w:rFonts w:hint="eastAsia" w:ascii="宋体" w:hAnsi="宋体" w:eastAsia="宋体" w:cs="仿宋"/>
          <w:spacing w:val="6"/>
          <w:sz w:val="24"/>
          <w:szCs w:val="24"/>
          <w:lang w:val="en-US"/>
        </w:rPr>
      </w:pPr>
      <w:r>
        <w:rPr>
          <w:rFonts w:hint="eastAsia" w:ascii="宋体" w:hAnsi="宋体" w:eastAsia="宋体" w:cs="仿宋"/>
          <w:spacing w:val="6"/>
          <w:kern w:val="2"/>
          <w:sz w:val="24"/>
          <w:szCs w:val="24"/>
          <w:lang w:val="en-US" w:eastAsia="zh-CN" w:bidi="ar"/>
        </w:rPr>
        <w:t>姓    名：                        性  别：</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jc w:val="both"/>
        <w:rPr>
          <w:rFonts w:hint="eastAsia" w:ascii="宋体" w:hAnsi="宋体" w:eastAsia="宋体" w:cs="仿宋"/>
          <w:spacing w:val="6"/>
          <w:sz w:val="24"/>
          <w:szCs w:val="24"/>
          <w:lang w:val="en-US"/>
        </w:rPr>
      </w:pPr>
      <w:r>
        <w:rPr>
          <w:rFonts w:hint="eastAsia" w:ascii="宋体" w:hAnsi="宋体" w:eastAsia="宋体" w:cs="仿宋"/>
          <w:spacing w:val="6"/>
          <w:kern w:val="2"/>
          <w:sz w:val="24"/>
          <w:szCs w:val="24"/>
          <w:lang w:val="en-US" w:eastAsia="zh-CN" w:bidi="ar"/>
        </w:rPr>
        <w:t xml:space="preserve">身份证号：                        职  务： </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jc w:val="both"/>
        <w:rPr>
          <w:rFonts w:hint="eastAsia" w:ascii="宋体" w:hAnsi="宋体" w:eastAsia="宋体" w:cs="仿宋"/>
          <w:spacing w:val="6"/>
          <w:sz w:val="24"/>
          <w:szCs w:val="24"/>
          <w:lang w:val="en-US"/>
        </w:rPr>
      </w:pPr>
      <w:r>
        <w:rPr>
          <w:rFonts w:hint="eastAsia" w:ascii="宋体" w:hAnsi="宋体" w:eastAsia="宋体" w:cs="仿宋"/>
          <w:spacing w:val="6"/>
          <w:kern w:val="2"/>
          <w:sz w:val="24"/>
          <w:szCs w:val="24"/>
          <w:lang w:val="en-US" w:eastAsia="zh-CN" w:bidi="ar"/>
        </w:rPr>
        <w:t>系</w:t>
      </w:r>
      <w:r>
        <w:rPr>
          <w:rFonts w:hint="eastAsia" w:ascii="宋体" w:hAnsi="宋体" w:eastAsia="宋体" w:cs="仿宋"/>
          <w:spacing w:val="6"/>
          <w:kern w:val="2"/>
          <w:sz w:val="24"/>
          <w:szCs w:val="24"/>
          <w:u w:val="single"/>
          <w:lang w:val="en-US" w:eastAsia="zh-CN" w:bidi="ar"/>
        </w:rPr>
        <w:t xml:space="preserve">       （投标人名称）         </w:t>
      </w:r>
      <w:r>
        <w:rPr>
          <w:rFonts w:hint="eastAsia" w:ascii="宋体" w:hAnsi="宋体" w:eastAsia="宋体" w:cs="仿宋"/>
          <w:spacing w:val="6"/>
          <w:kern w:val="2"/>
          <w:sz w:val="24"/>
          <w:szCs w:val="24"/>
          <w:lang w:val="en-US" w:eastAsia="zh-CN" w:bidi="ar"/>
        </w:rPr>
        <w:t xml:space="preserve"> 的法定代表人（负责人）。 </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firstLine="504" w:firstLineChars="200"/>
        <w:jc w:val="both"/>
        <w:rPr>
          <w:rFonts w:hint="eastAsia" w:ascii="宋体" w:hAnsi="宋体" w:eastAsia="宋体" w:cs="仿宋"/>
          <w:spacing w:val="6"/>
          <w:sz w:val="24"/>
          <w:szCs w:val="24"/>
          <w:lang w:val="en-US"/>
        </w:rPr>
      </w:pPr>
      <w:r>
        <w:rPr>
          <w:rFonts w:hint="eastAsia" w:ascii="宋体" w:hAnsi="宋体" w:eastAsia="宋体" w:cs="仿宋"/>
          <w:spacing w:val="6"/>
          <w:kern w:val="2"/>
          <w:sz w:val="24"/>
          <w:szCs w:val="24"/>
          <w:lang w:val="en-US" w:eastAsia="zh-CN" w:bidi="ar"/>
        </w:rPr>
        <w:t>特此证明。</w:t>
      </w:r>
    </w:p>
    <w:p>
      <w:pPr>
        <w:keepNext w:val="0"/>
        <w:keepLines w:val="0"/>
        <w:widowControl w:val="0"/>
        <w:suppressLineNumbers w:val="0"/>
        <w:pBdr>
          <w:top w:val="none" w:color="auto" w:sz="0" w:space="0"/>
          <w:left w:val="none" w:color="auto" w:sz="0" w:space="0"/>
          <w:bottom w:val="none" w:color="auto" w:sz="0" w:space="0"/>
          <w:right w:val="none" w:color="auto" w:sz="0" w:space="0"/>
        </w:pBdr>
        <w:tabs>
          <w:tab w:val="left" w:pos="4000"/>
        </w:tabs>
        <w:spacing w:before="480" w:beforeLines="200" w:beforeAutospacing="0" w:after="0" w:afterAutospacing="0" w:line="560" w:lineRule="exact"/>
        <w:ind w:left="0" w:right="0" w:firstLine="2240" w:firstLineChars="800"/>
        <w:jc w:val="center"/>
        <w:rPr>
          <w:rFonts w:hint="eastAsia" w:ascii="宋体" w:hAnsi="宋体" w:eastAsia="宋体" w:cs="仿宋"/>
          <w:spacing w:val="20"/>
          <w:sz w:val="24"/>
          <w:szCs w:val="24"/>
          <w:lang w:val="en-US"/>
        </w:rPr>
      </w:pPr>
      <w:r>
        <w:rPr>
          <w:rFonts w:hint="eastAsia" w:ascii="宋体" w:hAnsi="宋体" w:eastAsia="宋体" w:cs="仿宋"/>
          <w:spacing w:val="20"/>
          <w:kern w:val="2"/>
          <w:sz w:val="24"/>
          <w:szCs w:val="24"/>
          <w:lang w:val="en-US" w:eastAsia="zh-CN" w:bidi="ar"/>
        </w:rPr>
        <w:t>投标人全称</w:t>
      </w:r>
      <w:r>
        <w:rPr>
          <w:rFonts w:hint="eastAsia" w:ascii="宋体" w:hAnsi="宋体" w:eastAsia="宋体" w:cs="宋体"/>
          <w:kern w:val="2"/>
          <w:sz w:val="24"/>
          <w:szCs w:val="24"/>
          <w:lang w:val="en-US" w:eastAsia="zh-CN" w:bidi="ar"/>
        </w:rPr>
        <w:t>（单位电子印章）</w:t>
      </w:r>
      <w:r>
        <w:rPr>
          <w:rFonts w:hint="eastAsia" w:ascii="宋体" w:hAnsi="宋体" w:eastAsia="宋体" w:cs="仿宋"/>
          <w:spacing w:val="20"/>
          <w:kern w:val="2"/>
          <w:sz w:val="24"/>
          <w:szCs w:val="24"/>
          <w:lang w:val="en-US" w:eastAsia="zh-CN" w:bidi="ar"/>
        </w:rPr>
        <w:t>：</w:t>
      </w:r>
      <w:r>
        <w:rPr>
          <w:rFonts w:hint="eastAsia" w:ascii="宋体" w:hAnsi="宋体" w:eastAsia="宋体" w:cs="仿宋"/>
          <w:spacing w:val="20"/>
          <w:kern w:val="2"/>
          <w:sz w:val="24"/>
          <w:szCs w:val="24"/>
          <w:u w:val="single"/>
          <w:lang w:val="en-US" w:eastAsia="zh-CN" w:bidi="ar"/>
        </w:rPr>
        <w:t xml:space="preserve">      </w:t>
      </w:r>
      <w:r>
        <w:rPr>
          <w:rFonts w:hint="eastAsia" w:ascii="宋体" w:hAnsi="宋体" w:eastAsia="宋体" w:cs="仿宋"/>
          <w:spacing w:val="20"/>
          <w:kern w:val="2"/>
          <w:sz w:val="24"/>
          <w:szCs w:val="24"/>
          <w:lang w:val="en-US" w:eastAsia="zh-CN" w:bidi="ar"/>
        </w:rPr>
        <w:t xml:space="preserve"> </w:t>
      </w:r>
    </w:p>
    <w:p>
      <w:pPr>
        <w:keepNext w:val="0"/>
        <w:keepLines w:val="0"/>
        <w:widowControl w:val="0"/>
        <w:suppressLineNumbers w:val="0"/>
        <w:pBdr>
          <w:top w:val="none" w:color="auto" w:sz="0" w:space="0"/>
          <w:left w:val="none" w:color="auto" w:sz="0" w:space="0"/>
          <w:bottom w:val="none" w:color="auto" w:sz="0" w:space="0"/>
          <w:right w:val="none" w:color="auto" w:sz="0" w:space="0"/>
        </w:pBdr>
        <w:tabs>
          <w:tab w:val="left" w:pos="4490"/>
        </w:tabs>
        <w:spacing w:before="0" w:beforeAutospacing="0" w:after="0" w:afterAutospacing="0" w:line="560" w:lineRule="exact"/>
        <w:ind w:left="0" w:right="0"/>
        <w:jc w:val="center"/>
        <w:rPr>
          <w:rFonts w:hint="eastAsia" w:ascii="宋体" w:hAnsi="宋体" w:eastAsia="宋体" w:cs="仿宋"/>
          <w:spacing w:val="20"/>
          <w:sz w:val="24"/>
          <w:szCs w:val="24"/>
          <w:lang w:val="en-US"/>
        </w:rPr>
      </w:pPr>
      <w:r>
        <w:rPr>
          <w:rFonts w:hint="eastAsia" w:ascii="宋体" w:hAnsi="宋体" w:eastAsia="宋体" w:cs="仿宋"/>
          <w:spacing w:val="20"/>
          <w:kern w:val="2"/>
          <w:sz w:val="24"/>
          <w:szCs w:val="24"/>
          <w:lang w:val="en-US" w:eastAsia="zh-CN" w:bidi="ar"/>
        </w:rPr>
        <w:t>日期：  年   月   日</w:t>
      </w:r>
    </w:p>
    <w:p>
      <w:pPr>
        <w:keepNext w:val="0"/>
        <w:keepLines w:val="0"/>
        <w:widowControl w:val="0"/>
        <w:suppressLineNumbers w:val="0"/>
        <w:pBdr>
          <w:top w:val="none" w:color="auto" w:sz="0" w:space="0"/>
          <w:left w:val="none" w:color="auto" w:sz="0" w:space="0"/>
          <w:bottom w:val="none" w:color="auto" w:sz="0" w:space="0"/>
          <w:right w:val="none" w:color="auto" w:sz="0" w:space="0"/>
        </w:pBdr>
        <w:tabs>
          <w:tab w:val="left" w:pos="4490"/>
        </w:tabs>
        <w:spacing w:before="240" w:beforeLines="100" w:beforeAutospacing="0" w:after="0" w:afterAutospacing="0" w:line="560" w:lineRule="exact"/>
        <w:ind w:left="0" w:right="0"/>
        <w:jc w:val="both"/>
        <w:rPr>
          <w:rFonts w:hint="eastAsia" w:ascii="宋体" w:hAnsi="宋体" w:eastAsia="宋体" w:cs="仿宋"/>
          <w:spacing w:val="20"/>
          <w:sz w:val="24"/>
          <w:szCs w:val="24"/>
          <w:lang w:val="en-US"/>
        </w:rPr>
      </w:pPr>
      <w:r>
        <w:rPr>
          <w:rFonts w:hint="eastAsia" w:ascii="宋体" w:hAnsi="宋体" w:eastAsia="宋体" w:cs="仿宋"/>
          <w:b/>
          <w:bCs w:val="0"/>
          <w:kern w:val="2"/>
          <w:sz w:val="24"/>
          <w:szCs w:val="24"/>
          <w:lang w:val="en-US" w:eastAsia="zh-CN" w:bidi="ar"/>
        </w:rPr>
        <w:t>附法定代表人有效的身份证正反两面扫描件</w:t>
      </w:r>
    </w:p>
    <w:tbl>
      <w:tblPr>
        <w:tblStyle w:val="4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4077"/>
        <w:gridCol w:w="4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481" w:hRule="atLeast"/>
        </w:trPr>
        <w:tc>
          <w:tcPr>
            <w:tcW w:w="407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jc w:val="both"/>
              <w:rPr>
                <w:rFonts w:hint="eastAsia" w:ascii="宋体" w:hAnsi="宋体" w:eastAsia="宋体" w:cs="仿宋"/>
                <w:b/>
                <w:bCs w:val="0"/>
                <w:sz w:val="24"/>
                <w:szCs w:val="24"/>
                <w:lang w:val="en-US"/>
              </w:rPr>
            </w:pPr>
          </w:p>
        </w:tc>
        <w:tc>
          <w:tcPr>
            <w:tcW w:w="439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jc w:val="both"/>
              <w:rPr>
                <w:rFonts w:hint="eastAsia" w:ascii="宋体" w:hAnsi="宋体" w:eastAsia="宋体" w:cs="仿宋"/>
                <w:b/>
                <w:bCs w:val="0"/>
                <w:sz w:val="24"/>
                <w:szCs w:val="24"/>
                <w:lang w:val="en-US"/>
              </w:rPr>
            </w:pPr>
          </w:p>
        </w:tc>
      </w:tr>
    </w:tbl>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jc w:val="both"/>
        <w:rPr>
          <w:rFonts w:hint="eastAsia" w:ascii="宋体" w:hAnsi="宋体" w:eastAsia="宋体" w:cs="仿宋"/>
          <w:b/>
          <w:bCs/>
          <w:sz w:val="24"/>
          <w:szCs w:val="24"/>
          <w:lang w:val="en-US"/>
        </w:rPr>
      </w:pPr>
    </w:p>
    <w:p>
      <w:pPr>
        <w:keepNext w:val="0"/>
        <w:keepLines w:val="0"/>
        <w:pageBreakBefore/>
        <w:widowControl w:val="0"/>
        <w:suppressLineNumbers w:val="0"/>
        <w:pBdr>
          <w:top w:val="none" w:color="auto" w:sz="0" w:space="0"/>
          <w:left w:val="none" w:color="auto" w:sz="0" w:space="0"/>
          <w:bottom w:val="none" w:color="auto" w:sz="0" w:space="0"/>
          <w:right w:val="none" w:color="auto" w:sz="0" w:space="0"/>
        </w:pBdr>
        <w:spacing w:before="240" w:beforeLines="100" w:beforeAutospacing="0" w:after="240" w:afterLines="100" w:afterAutospacing="0" w:line="560" w:lineRule="exact"/>
        <w:ind w:left="642" w:right="0" w:hanging="562" w:hangingChars="200"/>
        <w:jc w:val="center"/>
        <w:rPr>
          <w:rFonts w:hint="eastAsia" w:ascii="宋体" w:hAnsi="宋体" w:eastAsia="宋体" w:cs="仿宋"/>
          <w:b/>
          <w:bCs/>
          <w:spacing w:val="20"/>
          <w:sz w:val="24"/>
          <w:szCs w:val="24"/>
          <w:lang w:val="en-US"/>
        </w:rPr>
      </w:pPr>
      <w:r>
        <w:rPr>
          <w:rFonts w:hint="eastAsia" w:ascii="宋体" w:hAnsi="宋体" w:eastAsia="宋体" w:cs="仿宋"/>
          <w:b/>
          <w:bCs/>
          <w:spacing w:val="20"/>
          <w:kern w:val="2"/>
          <w:sz w:val="24"/>
          <w:szCs w:val="24"/>
          <w:lang w:val="en-US" w:eastAsia="zh-CN" w:bidi="ar"/>
        </w:rPr>
        <w:t xml:space="preserve">法定代表人（负责人）授权委托书 </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jc w:val="both"/>
        <w:rPr>
          <w:rFonts w:hint="eastAsia" w:ascii="宋体" w:hAnsi="宋体" w:eastAsia="宋体" w:cs="仿宋"/>
          <w:b/>
          <w:bCs w:val="0"/>
          <w:sz w:val="24"/>
          <w:szCs w:val="24"/>
          <w:lang w:val="en-US"/>
        </w:rPr>
      </w:pPr>
      <w:bookmarkStart w:id="15" w:name="PO_3000000030_PM031_7"/>
      <w:r>
        <w:rPr>
          <w:rFonts w:hint="eastAsia" w:ascii="宋体" w:hAnsi="宋体" w:eastAsia="宋体" w:cs="仿宋"/>
          <w:kern w:val="2"/>
          <w:sz w:val="24"/>
          <w:szCs w:val="24"/>
          <w:lang w:val="en-US" w:eastAsia="zh-CN" w:bidi="ar"/>
        </w:rPr>
        <w:t>汾阳市政府采购中心</w:t>
      </w:r>
      <w:bookmarkEnd w:id="15"/>
      <w:r>
        <w:rPr>
          <w:rFonts w:hint="eastAsia" w:ascii="宋体" w:hAnsi="宋体" w:eastAsia="宋体" w:cs="仿宋"/>
          <w:b/>
          <w:bCs w:val="0"/>
          <w:kern w:val="2"/>
          <w:sz w:val="24"/>
          <w:szCs w:val="24"/>
          <w:lang w:val="en-US" w:eastAsia="zh-CN" w:bidi="ar"/>
        </w:rPr>
        <w:t>：</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firstLine="420"/>
        <w:jc w:val="both"/>
        <w:rPr>
          <w:rFonts w:hint="eastAsia" w:ascii="宋体" w:hAnsi="宋体" w:eastAsia="宋体" w:cs="仿宋"/>
          <w:sz w:val="24"/>
          <w:szCs w:val="24"/>
          <w:lang w:val="en-US"/>
        </w:rPr>
      </w:pPr>
      <w:r>
        <w:rPr>
          <w:rFonts w:hint="eastAsia" w:ascii="宋体" w:hAnsi="宋体" w:eastAsia="宋体" w:cs="仿宋"/>
          <w:kern w:val="2"/>
          <w:sz w:val="24"/>
          <w:szCs w:val="24"/>
          <w:lang w:val="en-US" w:eastAsia="zh-CN" w:bidi="ar"/>
        </w:rPr>
        <w:t>本授权委托书声明：注册于</w:t>
      </w:r>
      <w:r>
        <w:rPr>
          <w:rFonts w:hint="eastAsia" w:ascii="宋体" w:hAnsi="宋体" w:eastAsia="宋体" w:cs="仿宋"/>
          <w:kern w:val="2"/>
          <w:sz w:val="24"/>
          <w:szCs w:val="24"/>
          <w:u w:val="single"/>
          <w:lang w:val="en-US" w:eastAsia="zh-CN" w:bidi="ar"/>
        </w:rPr>
        <w:t>（投标人住址）</w:t>
      </w:r>
      <w:r>
        <w:rPr>
          <w:rFonts w:hint="eastAsia" w:ascii="宋体" w:hAnsi="宋体" w:eastAsia="宋体" w:cs="仿宋"/>
          <w:kern w:val="2"/>
          <w:sz w:val="24"/>
          <w:szCs w:val="24"/>
          <w:lang w:val="en-US" w:eastAsia="zh-CN" w:bidi="ar"/>
        </w:rPr>
        <w:t>的</w:t>
      </w:r>
      <w:r>
        <w:rPr>
          <w:rFonts w:hint="eastAsia" w:ascii="宋体" w:hAnsi="宋体" w:eastAsia="宋体" w:cs="仿宋"/>
          <w:kern w:val="2"/>
          <w:sz w:val="24"/>
          <w:szCs w:val="24"/>
          <w:u w:val="single"/>
          <w:lang w:val="en-US" w:eastAsia="zh-CN" w:bidi="ar"/>
        </w:rPr>
        <w:t>（投标人名称）</w:t>
      </w:r>
      <w:r>
        <w:rPr>
          <w:rFonts w:hint="eastAsia" w:ascii="宋体" w:hAnsi="宋体" w:eastAsia="宋体" w:cs="仿宋"/>
          <w:kern w:val="2"/>
          <w:sz w:val="24"/>
          <w:szCs w:val="24"/>
          <w:lang w:val="en-US" w:eastAsia="zh-CN" w:bidi="ar"/>
        </w:rPr>
        <w:t>法定代表人</w:t>
      </w:r>
      <w:r>
        <w:rPr>
          <w:rFonts w:hint="eastAsia" w:ascii="宋体" w:hAnsi="宋体" w:eastAsia="宋体" w:cs="仿宋"/>
          <w:kern w:val="2"/>
          <w:sz w:val="24"/>
          <w:szCs w:val="24"/>
          <w:u w:val="single"/>
          <w:lang w:val="en-US" w:eastAsia="zh-CN" w:bidi="ar"/>
        </w:rPr>
        <w:t>（法定代表人姓名、职务、身份证号）</w:t>
      </w:r>
      <w:r>
        <w:rPr>
          <w:rFonts w:hint="eastAsia" w:ascii="宋体" w:hAnsi="宋体" w:eastAsia="宋体" w:cs="仿宋"/>
          <w:kern w:val="2"/>
          <w:sz w:val="24"/>
          <w:szCs w:val="24"/>
          <w:lang w:val="en-US" w:eastAsia="zh-CN" w:bidi="ar"/>
        </w:rPr>
        <w:t>代表本公司授权</w:t>
      </w:r>
      <w:r>
        <w:rPr>
          <w:rFonts w:hint="eastAsia" w:ascii="宋体" w:hAnsi="宋体" w:eastAsia="宋体" w:cs="仿宋"/>
          <w:kern w:val="2"/>
          <w:sz w:val="24"/>
          <w:szCs w:val="24"/>
          <w:u w:val="single"/>
          <w:lang w:val="en-US" w:eastAsia="zh-CN" w:bidi="ar"/>
        </w:rPr>
        <w:t>（投标人代表姓名、职务、身份证号）</w:t>
      </w:r>
      <w:r>
        <w:rPr>
          <w:rFonts w:hint="eastAsia" w:ascii="宋体" w:hAnsi="宋体" w:eastAsia="宋体" w:cs="仿宋"/>
          <w:kern w:val="2"/>
          <w:sz w:val="24"/>
          <w:szCs w:val="24"/>
          <w:lang w:val="en-US" w:eastAsia="zh-CN" w:bidi="ar"/>
        </w:rPr>
        <w:t>为本公司的合法代理人，就贵方组织的</w:t>
      </w:r>
      <w:r>
        <w:rPr>
          <w:rFonts w:hint="eastAsia" w:ascii="宋体" w:hAnsi="宋体" w:eastAsia="宋体" w:cs="仿宋"/>
          <w:kern w:val="2"/>
          <w:sz w:val="24"/>
          <w:szCs w:val="24"/>
          <w:u w:val="single"/>
          <w:lang w:val="en-US" w:eastAsia="zh-CN" w:bidi="ar"/>
        </w:rPr>
        <w:t xml:space="preserve">             （项目名称）</w:t>
      </w:r>
      <w:r>
        <w:rPr>
          <w:rFonts w:hint="eastAsia" w:ascii="宋体" w:hAnsi="宋体" w:eastAsia="宋体" w:cs="仿宋"/>
          <w:spacing w:val="6"/>
          <w:kern w:val="2"/>
          <w:sz w:val="24"/>
          <w:szCs w:val="24"/>
          <w:u w:val="single"/>
          <w:lang w:val="en-US" w:eastAsia="zh-CN" w:bidi="ar"/>
        </w:rPr>
        <w:t>（项目编号：  ）</w:t>
      </w:r>
      <w:r>
        <w:rPr>
          <w:rFonts w:hint="eastAsia" w:ascii="宋体" w:hAnsi="宋体" w:eastAsia="宋体" w:cs="仿宋"/>
          <w:kern w:val="2"/>
          <w:sz w:val="24"/>
          <w:szCs w:val="24"/>
          <w:lang w:val="en-US" w:eastAsia="zh-CN" w:bidi="ar"/>
        </w:rPr>
        <w:t>项目，以本公司名义处理一切与之有关的事务。</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firstLine="480" w:firstLineChars="200"/>
        <w:jc w:val="both"/>
        <w:rPr>
          <w:rFonts w:hint="eastAsia" w:ascii="宋体" w:hAnsi="宋体" w:eastAsia="宋体" w:cs="仿宋"/>
          <w:sz w:val="24"/>
          <w:szCs w:val="24"/>
          <w:lang w:val="en-US"/>
        </w:rPr>
      </w:pPr>
      <w:r>
        <w:rPr>
          <w:rFonts w:hint="eastAsia" w:ascii="宋体" w:hAnsi="宋体" w:eastAsia="宋体" w:cs="仿宋"/>
          <w:kern w:val="2"/>
          <w:sz w:val="24"/>
          <w:szCs w:val="24"/>
          <w:lang w:val="en-US" w:eastAsia="zh-CN" w:bidi="ar"/>
        </w:rPr>
        <w:t xml:space="preserve">本授权书于    年  月  日生效，特此声明。                </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240" w:beforeLines="100" w:beforeAutospacing="0" w:after="0" w:afterAutospacing="0" w:line="560" w:lineRule="exact"/>
        <w:ind w:left="0" w:right="0"/>
        <w:jc w:val="right"/>
        <w:rPr>
          <w:rFonts w:hint="eastAsia" w:ascii="宋体" w:hAnsi="宋体" w:eastAsia="宋体" w:cs="仿宋"/>
          <w:sz w:val="24"/>
          <w:szCs w:val="24"/>
          <w:lang w:val="en-US"/>
        </w:rPr>
      </w:pPr>
      <w:r>
        <w:rPr>
          <w:rFonts w:hint="eastAsia" w:ascii="宋体" w:hAnsi="宋体" w:eastAsia="宋体" w:cs="仿宋"/>
          <w:kern w:val="2"/>
          <w:sz w:val="24"/>
          <w:szCs w:val="24"/>
          <w:lang w:val="en-US" w:eastAsia="zh-CN" w:bidi="ar"/>
        </w:rPr>
        <w:t xml:space="preserve">                      投标人全称</w:t>
      </w:r>
      <w:r>
        <w:rPr>
          <w:rFonts w:hint="eastAsia" w:ascii="宋体" w:hAnsi="宋体" w:eastAsia="宋体" w:cs="宋体"/>
          <w:kern w:val="2"/>
          <w:sz w:val="24"/>
          <w:szCs w:val="24"/>
          <w:lang w:val="en-US" w:eastAsia="zh-CN" w:bidi="ar"/>
        </w:rPr>
        <w:t>（单位电子印章）</w:t>
      </w:r>
      <w:r>
        <w:rPr>
          <w:rFonts w:hint="eastAsia" w:ascii="宋体" w:hAnsi="宋体" w:eastAsia="宋体" w:cs="仿宋"/>
          <w:kern w:val="2"/>
          <w:sz w:val="24"/>
          <w:szCs w:val="24"/>
          <w:lang w:val="en-US" w:eastAsia="zh-CN" w:bidi="ar"/>
        </w:rPr>
        <w:t>：</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5880" w:right="0" w:hanging="5040" w:hangingChars="2100"/>
        <w:jc w:val="right"/>
        <w:rPr>
          <w:rFonts w:hint="eastAsia" w:ascii="宋体" w:hAnsi="宋体" w:eastAsia="宋体" w:cs="仿宋"/>
          <w:sz w:val="24"/>
          <w:szCs w:val="24"/>
          <w:lang w:val="en-US"/>
        </w:rPr>
      </w:pPr>
      <w:r>
        <w:rPr>
          <w:rFonts w:hint="eastAsia" w:ascii="宋体" w:hAnsi="宋体" w:eastAsia="宋体" w:cs="仿宋"/>
          <w:kern w:val="2"/>
          <w:sz w:val="24"/>
          <w:szCs w:val="24"/>
          <w:lang w:val="en-US" w:eastAsia="zh-CN" w:bidi="ar"/>
        </w:rPr>
        <w:t xml:space="preserve">                法定代表人（负责人）：（法定代表人签字或签章）  </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5880" w:right="0" w:hanging="5040" w:hangingChars="2100"/>
        <w:jc w:val="right"/>
        <w:rPr>
          <w:rFonts w:hint="eastAsia" w:ascii="宋体" w:hAnsi="宋体" w:eastAsia="宋体" w:cs="仿宋"/>
          <w:sz w:val="24"/>
          <w:szCs w:val="24"/>
          <w:lang w:val="en-US"/>
        </w:rPr>
      </w:pPr>
      <w:r>
        <w:rPr>
          <w:rFonts w:hint="eastAsia" w:ascii="宋体" w:hAnsi="宋体" w:eastAsia="宋体" w:cs="仿宋"/>
          <w:kern w:val="2"/>
          <w:sz w:val="24"/>
          <w:szCs w:val="24"/>
          <w:lang w:val="en-US" w:eastAsia="zh-CN" w:bidi="ar"/>
        </w:rPr>
        <w:t xml:space="preserve">                                          日期： 年  月  日</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240" w:afterLines="100" w:afterAutospacing="0" w:line="560" w:lineRule="exact"/>
        <w:ind w:left="0" w:right="0"/>
        <w:jc w:val="both"/>
        <w:rPr>
          <w:rFonts w:hint="eastAsia" w:ascii="宋体" w:hAnsi="宋体" w:eastAsia="宋体" w:cs="仿宋"/>
          <w:b/>
          <w:bCs w:val="0"/>
          <w:sz w:val="24"/>
          <w:szCs w:val="24"/>
          <w:lang w:val="en-US"/>
        </w:rPr>
      </w:pPr>
      <w:r>
        <w:rPr>
          <w:rFonts w:hint="eastAsia" w:ascii="宋体" w:hAnsi="宋体" w:eastAsia="宋体" w:cs="仿宋"/>
          <w:b/>
          <w:bCs w:val="0"/>
          <w:kern w:val="2"/>
          <w:sz w:val="24"/>
          <w:szCs w:val="24"/>
          <w:lang w:val="en-US" w:eastAsia="zh-CN" w:bidi="ar"/>
        </w:rPr>
        <w:t>附投标人代表有效的身份证正反两面扫描件</w:t>
      </w:r>
    </w:p>
    <w:tbl>
      <w:tblPr>
        <w:tblStyle w:val="4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4361"/>
        <w:gridCol w:w="4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9" w:hRule="atLeast"/>
        </w:trPr>
        <w:tc>
          <w:tcPr>
            <w:tcW w:w="4361"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jc w:val="both"/>
              <w:rPr>
                <w:rFonts w:hint="eastAsia" w:ascii="宋体" w:hAnsi="宋体" w:eastAsia="宋体" w:cs="仿宋"/>
                <w:b/>
                <w:bCs w:val="0"/>
                <w:sz w:val="24"/>
                <w:szCs w:val="24"/>
                <w:lang w:val="en-US"/>
              </w:rPr>
            </w:pPr>
          </w:p>
        </w:tc>
        <w:tc>
          <w:tcPr>
            <w:tcW w:w="4252"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jc w:val="both"/>
              <w:rPr>
                <w:rFonts w:hint="eastAsia" w:ascii="宋体" w:hAnsi="宋体" w:eastAsia="宋体" w:cs="仿宋"/>
                <w:b/>
                <w:bCs w:val="0"/>
                <w:sz w:val="24"/>
                <w:szCs w:val="24"/>
                <w:lang w:val="en-US"/>
              </w:rPr>
            </w:pPr>
          </w:p>
        </w:tc>
      </w:tr>
    </w:tbl>
    <w:p>
      <w:pPr>
        <w:keepNext w:val="0"/>
        <w:keepLines w:val="0"/>
        <w:widowControl w:val="0"/>
        <w:suppressLineNumbers w:val="0"/>
        <w:spacing w:before="0" w:beforeAutospacing="0" w:after="0" w:afterAutospacing="0" w:line="560" w:lineRule="exact"/>
        <w:ind w:left="0" w:right="0"/>
        <w:jc w:val="both"/>
        <w:rPr>
          <w:rFonts w:hint="eastAsia" w:ascii="宋体" w:hAnsi="宋体" w:eastAsia="宋体" w:cs="仿宋"/>
          <w:b/>
          <w:bCs w:val="0"/>
          <w:sz w:val="24"/>
          <w:szCs w:val="24"/>
          <w:lang w:val="en-US"/>
        </w:rPr>
      </w:pPr>
    </w:p>
    <w:p>
      <w:pPr>
        <w:pStyle w:val="5"/>
        <w:keepNext w:val="0"/>
        <w:keepLines w:val="0"/>
        <w:pageBreakBefore/>
        <w:widowControl w:val="0"/>
        <w:suppressLineNumbers w:val="0"/>
        <w:kinsoku/>
        <w:wordWrap/>
        <w:overflowPunct/>
        <w:topLinePunct w:val="0"/>
        <w:autoSpaceDE/>
        <w:autoSpaceDN/>
        <w:bidi w:val="0"/>
        <w:adjustRightInd/>
        <w:spacing w:line="500" w:lineRule="exact"/>
        <w:textAlignment w:val="auto"/>
        <w:rPr>
          <w:rFonts w:hint="eastAsia" w:ascii="宋体" w:hAnsi="宋体" w:eastAsia="宋体" w:cs="仿宋"/>
          <w:b w:val="0"/>
          <w:bCs/>
          <w:sz w:val="24"/>
          <w:szCs w:val="24"/>
          <w:lang w:val="en-US"/>
        </w:rPr>
      </w:pPr>
      <w:r>
        <w:rPr>
          <w:rFonts w:hint="eastAsia" w:ascii="宋体" w:hAnsi="宋体" w:eastAsia="宋体" w:cs="仿宋"/>
          <w:b w:val="0"/>
          <w:bCs/>
          <w:sz w:val="24"/>
          <w:szCs w:val="24"/>
          <w:lang w:eastAsia="zh-CN"/>
        </w:rPr>
        <w:t>（二）声明书格式</w:t>
      </w:r>
    </w:p>
    <w:p>
      <w:pPr>
        <w:keepNext w:val="0"/>
        <w:keepLines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240" w:beforeLines="100" w:beforeAutospacing="0" w:after="240" w:afterLines="100" w:afterAutospacing="0" w:line="500" w:lineRule="exact"/>
        <w:ind w:right="0"/>
        <w:jc w:val="both"/>
        <w:textAlignment w:val="auto"/>
        <w:rPr>
          <w:rFonts w:hint="eastAsia" w:ascii="宋体" w:hAnsi="宋体" w:eastAsia="宋体" w:cs="仿宋"/>
          <w:b/>
          <w:bCs/>
          <w:spacing w:val="20"/>
          <w:sz w:val="24"/>
          <w:szCs w:val="24"/>
          <w:lang w:val="en-US"/>
        </w:rPr>
      </w:pPr>
      <w:r>
        <w:rPr>
          <w:rFonts w:hint="eastAsia" w:ascii="宋体" w:hAnsi="宋体" w:eastAsia="宋体" w:cs="仿宋"/>
          <w:b/>
          <w:bCs/>
          <w:spacing w:val="20"/>
          <w:kern w:val="2"/>
          <w:sz w:val="24"/>
          <w:szCs w:val="24"/>
          <w:lang w:val="en-US" w:eastAsia="zh-CN" w:bidi="ar"/>
        </w:rPr>
        <w:t>声 明 书</w:t>
      </w:r>
    </w:p>
    <w:p>
      <w:pPr>
        <w:keepNext w:val="0"/>
        <w:keepLines w:val="0"/>
        <w:widowControl w:val="0"/>
        <w:suppressLineNumbers w:val="0"/>
        <w:kinsoku/>
        <w:wordWrap/>
        <w:overflowPunct/>
        <w:topLinePunct w:val="0"/>
        <w:autoSpaceDE/>
        <w:autoSpaceDN/>
        <w:bidi w:val="0"/>
        <w:adjustRightInd/>
        <w:snapToGrid w:val="0"/>
        <w:spacing w:before="0" w:beforeAutospacing="0" w:after="0" w:afterAutospacing="0" w:line="500" w:lineRule="exact"/>
        <w:ind w:left="0" w:right="0"/>
        <w:jc w:val="both"/>
        <w:textAlignment w:val="auto"/>
        <w:rPr>
          <w:rFonts w:hint="eastAsia" w:ascii="宋体" w:hAnsi="宋体" w:eastAsia="宋体" w:cs="仿宋"/>
          <w:sz w:val="24"/>
          <w:szCs w:val="24"/>
          <w:lang w:val="en-US"/>
        </w:rPr>
      </w:pPr>
      <w:bookmarkStart w:id="16" w:name="PO_3000000030_PM031_2"/>
      <w:r>
        <w:rPr>
          <w:rFonts w:hint="eastAsia" w:ascii="宋体" w:hAnsi="宋体" w:eastAsia="宋体" w:cs="仿宋"/>
          <w:kern w:val="2"/>
          <w:sz w:val="24"/>
          <w:szCs w:val="24"/>
          <w:lang w:val="en-US" w:eastAsia="zh-CN" w:bidi="ar"/>
        </w:rPr>
        <w:t>汾阳市政府采购中心</w:t>
      </w:r>
      <w:bookmarkEnd w:id="16"/>
      <w:r>
        <w:rPr>
          <w:rFonts w:hint="eastAsia" w:ascii="宋体" w:hAnsi="宋体" w:eastAsia="宋体" w:cs="仿宋"/>
          <w:kern w:val="2"/>
          <w:sz w:val="24"/>
          <w:szCs w:val="24"/>
          <w:lang w:val="en-US" w:eastAsia="zh-CN" w:bidi="ar"/>
        </w:rPr>
        <w:t>：</w:t>
      </w:r>
    </w:p>
    <w:p>
      <w:pPr>
        <w:keepNext w:val="0"/>
        <w:keepLines w:val="0"/>
        <w:widowControl w:val="0"/>
        <w:suppressLineNumbers w:val="0"/>
        <w:kinsoku/>
        <w:wordWrap/>
        <w:overflowPunct/>
        <w:topLinePunct w:val="0"/>
        <w:autoSpaceDE/>
        <w:autoSpaceDN/>
        <w:bidi w:val="0"/>
        <w:adjustRightInd/>
        <w:snapToGrid w:val="0"/>
        <w:spacing w:before="240" w:beforeLines="100" w:beforeAutospacing="0" w:after="0" w:afterAutospacing="0" w:line="500" w:lineRule="exact"/>
        <w:ind w:left="0" w:right="0" w:firstLine="480" w:firstLineChars="200"/>
        <w:jc w:val="both"/>
        <w:textAlignment w:val="auto"/>
        <w:rPr>
          <w:rFonts w:hint="eastAsia" w:ascii="宋体" w:hAnsi="宋体" w:eastAsia="宋体" w:cs="仿宋"/>
          <w:sz w:val="24"/>
          <w:szCs w:val="24"/>
          <w:lang w:val="en-US"/>
        </w:rPr>
      </w:pPr>
      <w:r>
        <w:rPr>
          <w:rFonts w:hint="eastAsia" w:ascii="宋体" w:hAnsi="宋体" w:eastAsia="宋体" w:cs="仿宋"/>
          <w:kern w:val="2"/>
          <w:sz w:val="24"/>
          <w:szCs w:val="24"/>
          <w:u w:val="single"/>
          <w:lang w:val="en-US" w:eastAsia="zh-CN" w:bidi="ar"/>
        </w:rPr>
        <w:t xml:space="preserve">（投标人名称）    </w:t>
      </w:r>
      <w:r>
        <w:rPr>
          <w:rFonts w:hint="eastAsia" w:ascii="宋体" w:hAnsi="宋体" w:eastAsia="宋体" w:cs="仿宋"/>
          <w:kern w:val="2"/>
          <w:sz w:val="24"/>
          <w:szCs w:val="24"/>
          <w:lang w:val="en-US" w:eastAsia="zh-CN" w:bidi="ar"/>
        </w:rPr>
        <w:t>系中华人民共和国合法企业，经营地址</w:t>
      </w:r>
      <w:r>
        <w:rPr>
          <w:rFonts w:hint="eastAsia" w:ascii="宋体" w:hAnsi="宋体" w:eastAsia="宋体" w:cs="仿宋"/>
          <w:kern w:val="2"/>
          <w:sz w:val="24"/>
          <w:szCs w:val="24"/>
          <w:u w:val="single"/>
          <w:lang w:val="en-US" w:eastAsia="zh-CN" w:bidi="ar"/>
        </w:rPr>
        <w:t xml:space="preserve">         </w:t>
      </w:r>
      <w:r>
        <w:rPr>
          <w:rFonts w:hint="eastAsia" w:ascii="宋体" w:hAnsi="宋体" w:eastAsia="宋体" w:cs="仿宋"/>
          <w:kern w:val="2"/>
          <w:sz w:val="24"/>
          <w:szCs w:val="24"/>
          <w:lang w:val="en-US" w:eastAsia="zh-CN" w:bidi="ar"/>
        </w:rPr>
        <w:t>。</w:t>
      </w:r>
    </w:p>
    <w:p>
      <w:pPr>
        <w:keepNext w:val="0"/>
        <w:keepLines w:val="0"/>
        <w:widowControl w:val="0"/>
        <w:suppressLineNumbers w:val="0"/>
        <w:kinsoku/>
        <w:wordWrap/>
        <w:overflowPunct/>
        <w:topLinePunct w:val="0"/>
        <w:autoSpaceDE/>
        <w:autoSpaceDN/>
        <w:bidi w:val="0"/>
        <w:adjustRightInd/>
        <w:snapToGrid w:val="0"/>
        <w:spacing w:before="0" w:beforeAutospacing="0" w:after="0" w:afterAutospacing="0" w:line="500" w:lineRule="exact"/>
        <w:ind w:left="0" w:right="0" w:firstLine="480" w:firstLineChars="200"/>
        <w:jc w:val="both"/>
        <w:textAlignment w:val="auto"/>
        <w:rPr>
          <w:rFonts w:hint="eastAsia" w:ascii="宋体" w:hAnsi="宋体" w:eastAsia="宋体" w:cs="仿宋"/>
          <w:sz w:val="24"/>
          <w:szCs w:val="24"/>
          <w:lang w:val="en-US"/>
        </w:rPr>
      </w:pPr>
      <w:r>
        <w:rPr>
          <w:rFonts w:hint="eastAsia" w:ascii="宋体" w:hAnsi="宋体" w:eastAsia="宋体" w:cs="仿宋"/>
          <w:kern w:val="2"/>
          <w:sz w:val="24"/>
          <w:szCs w:val="24"/>
          <w:lang w:val="en-US" w:eastAsia="zh-CN" w:bidi="ar"/>
        </w:rPr>
        <w:t>我</w:t>
      </w:r>
      <w:r>
        <w:rPr>
          <w:rFonts w:hint="eastAsia" w:ascii="宋体" w:hAnsi="宋体" w:eastAsia="宋体" w:cs="仿宋"/>
          <w:kern w:val="2"/>
          <w:sz w:val="24"/>
          <w:szCs w:val="24"/>
          <w:u w:val="single"/>
          <w:lang w:val="en-US" w:eastAsia="zh-CN" w:bidi="ar"/>
        </w:rPr>
        <w:t xml:space="preserve">（姓名）     </w:t>
      </w:r>
      <w:r>
        <w:rPr>
          <w:rFonts w:hint="eastAsia" w:ascii="宋体" w:hAnsi="宋体" w:eastAsia="宋体" w:cs="仿宋"/>
          <w:kern w:val="2"/>
          <w:sz w:val="24"/>
          <w:szCs w:val="24"/>
          <w:lang w:val="en-US" w:eastAsia="zh-CN" w:bidi="ar"/>
        </w:rPr>
        <w:t>系</w:t>
      </w:r>
      <w:r>
        <w:rPr>
          <w:rFonts w:hint="eastAsia" w:ascii="宋体" w:hAnsi="宋体" w:eastAsia="宋体" w:cs="仿宋"/>
          <w:kern w:val="2"/>
          <w:sz w:val="24"/>
          <w:szCs w:val="24"/>
          <w:u w:val="single"/>
          <w:lang w:val="en-US" w:eastAsia="zh-CN" w:bidi="ar"/>
        </w:rPr>
        <w:t xml:space="preserve">（投标人名称）     </w:t>
      </w:r>
      <w:r>
        <w:rPr>
          <w:rFonts w:hint="eastAsia" w:ascii="宋体" w:hAnsi="宋体" w:eastAsia="宋体" w:cs="仿宋"/>
          <w:kern w:val="2"/>
          <w:sz w:val="24"/>
          <w:szCs w:val="24"/>
          <w:lang w:val="en-US" w:eastAsia="zh-CN" w:bidi="ar"/>
        </w:rPr>
        <w:t>的法定代表人，我方愿意参加贵方组织的</w:t>
      </w:r>
      <w:r>
        <w:rPr>
          <w:rFonts w:hint="eastAsia" w:ascii="宋体" w:hAnsi="宋体" w:eastAsia="宋体" w:cs="仿宋"/>
          <w:kern w:val="2"/>
          <w:sz w:val="24"/>
          <w:szCs w:val="24"/>
          <w:u w:val="single"/>
          <w:lang w:val="en-US" w:eastAsia="zh-CN" w:bidi="ar"/>
        </w:rPr>
        <w:t xml:space="preserve">     项目名称（编号为：            ）</w:t>
      </w:r>
      <w:r>
        <w:rPr>
          <w:rFonts w:hint="eastAsia" w:ascii="宋体" w:hAnsi="宋体" w:eastAsia="宋体" w:cs="仿宋"/>
          <w:kern w:val="2"/>
          <w:sz w:val="24"/>
          <w:szCs w:val="24"/>
          <w:lang w:val="en-US" w:eastAsia="zh-CN" w:bidi="ar"/>
        </w:rPr>
        <w:t>的投标，为此，我方就本次投标有关事项郑重声明如下：</w:t>
      </w:r>
    </w:p>
    <w:p>
      <w:pPr>
        <w:keepNext w:val="0"/>
        <w:keepLines w:val="0"/>
        <w:widowControl w:val="0"/>
        <w:suppressLineNumbers w:val="0"/>
        <w:snapToGrid w:val="0"/>
        <w:spacing w:before="0" w:beforeAutospacing="0" w:after="0" w:afterAutospacing="0" w:line="560" w:lineRule="exact"/>
        <w:ind w:left="0" w:right="0" w:firstLine="480" w:firstLineChars="200"/>
        <w:jc w:val="both"/>
        <w:rPr>
          <w:rFonts w:hint="eastAsia" w:ascii="宋体" w:hAnsi="宋体" w:eastAsia="宋体" w:cs="仿宋"/>
          <w:sz w:val="24"/>
          <w:szCs w:val="24"/>
          <w:lang w:val="en-US"/>
        </w:rPr>
      </w:pPr>
      <w:r>
        <w:rPr>
          <w:rFonts w:hint="eastAsia" w:ascii="宋体" w:hAnsi="宋体" w:eastAsia="宋体" w:cs="仿宋"/>
          <w:kern w:val="2"/>
          <w:sz w:val="24"/>
          <w:szCs w:val="24"/>
          <w:lang w:val="en-US" w:eastAsia="zh-CN" w:bidi="ar"/>
        </w:rPr>
        <w:t>1、我方已详细审查全部招标文件，同意招标文件的各项要求。</w:t>
      </w:r>
    </w:p>
    <w:p>
      <w:pPr>
        <w:keepNext w:val="0"/>
        <w:keepLines w:val="0"/>
        <w:widowControl w:val="0"/>
        <w:suppressLineNumbers w:val="0"/>
        <w:snapToGrid w:val="0"/>
        <w:spacing w:before="0" w:beforeAutospacing="0" w:after="0" w:afterAutospacing="0" w:line="560" w:lineRule="exact"/>
        <w:ind w:left="0" w:right="0" w:firstLine="480" w:firstLineChars="200"/>
        <w:jc w:val="both"/>
        <w:rPr>
          <w:rFonts w:hint="eastAsia" w:ascii="宋体" w:hAnsi="宋体" w:eastAsia="宋体" w:cs="仿宋"/>
          <w:sz w:val="24"/>
          <w:szCs w:val="24"/>
          <w:lang w:val="en-US"/>
        </w:rPr>
      </w:pPr>
      <w:r>
        <w:rPr>
          <w:rFonts w:hint="eastAsia" w:ascii="宋体" w:hAnsi="宋体" w:eastAsia="宋体" w:cs="仿宋"/>
          <w:kern w:val="2"/>
          <w:sz w:val="24"/>
          <w:szCs w:val="24"/>
          <w:lang w:val="en-US" w:eastAsia="zh-CN" w:bidi="ar"/>
        </w:rPr>
        <w:t>2、我方向贵方提交的所有投标文件、资料都是准确的和真实的。</w:t>
      </w:r>
    </w:p>
    <w:p>
      <w:pPr>
        <w:keepNext w:val="0"/>
        <w:keepLines w:val="0"/>
        <w:widowControl w:val="0"/>
        <w:suppressLineNumbers w:val="0"/>
        <w:snapToGrid w:val="0"/>
        <w:spacing w:before="0" w:beforeAutospacing="0" w:after="0" w:afterAutospacing="0" w:line="560" w:lineRule="exact"/>
        <w:ind w:left="0" w:right="0" w:firstLine="480" w:firstLineChars="200"/>
        <w:jc w:val="both"/>
        <w:rPr>
          <w:rFonts w:hint="eastAsia" w:ascii="宋体" w:hAnsi="宋体" w:eastAsia="宋体" w:cs="仿宋"/>
          <w:sz w:val="24"/>
          <w:szCs w:val="24"/>
          <w:lang w:val="en-US"/>
        </w:rPr>
      </w:pPr>
      <w:r>
        <w:rPr>
          <w:rFonts w:hint="eastAsia" w:ascii="宋体" w:hAnsi="宋体" w:eastAsia="宋体" w:cs="仿宋"/>
          <w:kern w:val="2"/>
          <w:sz w:val="24"/>
          <w:szCs w:val="24"/>
          <w:lang w:val="en-US" w:eastAsia="zh-CN" w:bidi="ar"/>
        </w:rPr>
        <w:t>3、若中标，我方将按招标文件规定履行合同责任和义务。</w:t>
      </w:r>
    </w:p>
    <w:p>
      <w:pPr>
        <w:keepNext w:val="0"/>
        <w:keepLines w:val="0"/>
        <w:widowControl w:val="0"/>
        <w:suppressLineNumbers w:val="0"/>
        <w:snapToGrid w:val="0"/>
        <w:spacing w:before="0" w:beforeAutospacing="0" w:after="0" w:afterAutospacing="0" w:line="560" w:lineRule="exact"/>
        <w:ind w:left="0" w:right="0" w:firstLine="480" w:firstLineChars="200"/>
        <w:jc w:val="both"/>
        <w:rPr>
          <w:rFonts w:hint="eastAsia" w:ascii="宋体" w:hAnsi="宋体" w:eastAsia="宋体" w:cs="仿宋"/>
          <w:sz w:val="24"/>
          <w:szCs w:val="24"/>
          <w:lang w:val="en-US"/>
        </w:rPr>
      </w:pPr>
      <w:r>
        <w:rPr>
          <w:rFonts w:hint="eastAsia" w:ascii="宋体" w:hAnsi="宋体" w:eastAsia="宋体" w:cs="仿宋"/>
          <w:kern w:val="2"/>
          <w:sz w:val="24"/>
          <w:szCs w:val="24"/>
          <w:lang w:val="en-US" w:eastAsia="zh-CN" w:bidi="ar"/>
        </w:rPr>
        <w:t>4、我方不是采购人的附属机构；在获知本项目采购信息后，与采购人聘请的为此项目提供咨询服务的公司及其附属机构没有任何联系。</w:t>
      </w:r>
    </w:p>
    <w:p>
      <w:pPr>
        <w:keepNext w:val="0"/>
        <w:keepLines w:val="0"/>
        <w:widowControl w:val="0"/>
        <w:suppressLineNumbers w:val="0"/>
        <w:snapToGrid w:val="0"/>
        <w:spacing w:before="0" w:beforeAutospacing="0" w:after="0" w:afterAutospacing="0" w:line="560" w:lineRule="exact"/>
        <w:ind w:left="0" w:right="0" w:firstLine="480" w:firstLineChars="200"/>
        <w:jc w:val="both"/>
        <w:rPr>
          <w:rFonts w:hint="eastAsia" w:ascii="宋体" w:hAnsi="宋体" w:eastAsia="宋体" w:cs="仿宋"/>
          <w:sz w:val="24"/>
          <w:szCs w:val="24"/>
          <w:lang w:val="en-US"/>
        </w:rPr>
      </w:pPr>
      <w:r>
        <w:rPr>
          <w:rFonts w:hint="eastAsia" w:ascii="宋体" w:hAnsi="宋体" w:eastAsia="宋体" w:cs="仿宋"/>
          <w:kern w:val="2"/>
          <w:sz w:val="24"/>
          <w:szCs w:val="24"/>
          <w:lang w:val="en-US" w:eastAsia="zh-CN" w:bidi="ar"/>
        </w:rPr>
        <w:t>5、投标文件自开标日起有效期为90天。</w:t>
      </w:r>
    </w:p>
    <w:p>
      <w:pPr>
        <w:keepNext w:val="0"/>
        <w:keepLines w:val="0"/>
        <w:widowControl w:val="0"/>
        <w:suppressLineNumbers w:val="0"/>
        <w:snapToGrid w:val="0"/>
        <w:spacing w:before="0" w:beforeAutospacing="0" w:after="0" w:afterAutospacing="0" w:line="560" w:lineRule="exact"/>
        <w:ind w:left="0" w:right="0" w:firstLine="472" w:firstLineChars="196"/>
        <w:jc w:val="left"/>
        <w:rPr>
          <w:rFonts w:hint="eastAsia" w:ascii="宋体" w:hAnsi="宋体" w:eastAsia="宋体" w:cs="仿宋"/>
          <w:b/>
          <w:bCs w:val="0"/>
          <w:sz w:val="24"/>
          <w:szCs w:val="24"/>
          <w:lang w:val="en-US"/>
        </w:rPr>
      </w:pPr>
      <w:r>
        <w:rPr>
          <w:rFonts w:hint="eastAsia" w:ascii="宋体" w:hAnsi="宋体" w:eastAsia="宋体" w:cs="仿宋"/>
          <w:b/>
          <w:bCs w:val="0"/>
          <w:kern w:val="2"/>
          <w:sz w:val="24"/>
          <w:szCs w:val="24"/>
          <w:lang w:val="en-US" w:eastAsia="zh-CN" w:bidi="ar"/>
        </w:rPr>
        <w:t>6、我方参与本项目前3年内的经营活动中没有重大违法记录；</w:t>
      </w:r>
    </w:p>
    <w:p>
      <w:pPr>
        <w:keepNext w:val="0"/>
        <w:keepLines w:val="0"/>
        <w:widowControl w:val="0"/>
        <w:suppressLineNumbers w:val="0"/>
        <w:snapToGrid w:val="0"/>
        <w:spacing w:before="0" w:beforeAutospacing="0" w:after="0" w:afterAutospacing="0" w:line="560" w:lineRule="exact"/>
        <w:ind w:left="0" w:right="0" w:firstLine="480" w:firstLineChars="200"/>
        <w:jc w:val="both"/>
        <w:rPr>
          <w:rFonts w:hint="eastAsia" w:ascii="宋体" w:hAnsi="宋体" w:eastAsia="宋体" w:cs="仿宋"/>
          <w:sz w:val="24"/>
          <w:szCs w:val="24"/>
          <w:lang w:val="en-US"/>
        </w:rPr>
      </w:pPr>
      <w:r>
        <w:rPr>
          <w:rFonts w:hint="eastAsia" w:ascii="宋体" w:hAnsi="宋体" w:eastAsia="宋体" w:cs="仿宋"/>
          <w:kern w:val="2"/>
          <w:sz w:val="24"/>
          <w:szCs w:val="24"/>
          <w:lang w:val="en-US" w:eastAsia="zh-CN" w:bidi="ar"/>
        </w:rPr>
        <w:t>7、我方通过“信用中国”网站（www.creditchina.gov.cn）、中国政府采购网（www.ccgp.gov.cn）查询，未被列入失信被执行人、重大税收违法案件当事人名单、政府采购严重违法失信行为记录名单。</w:t>
      </w:r>
    </w:p>
    <w:p>
      <w:pPr>
        <w:keepNext w:val="0"/>
        <w:keepLines w:val="0"/>
        <w:widowControl w:val="0"/>
        <w:suppressLineNumbers w:val="0"/>
        <w:snapToGrid w:val="0"/>
        <w:spacing w:before="0" w:beforeAutospacing="0" w:after="0" w:afterAutospacing="0" w:line="560" w:lineRule="exact"/>
        <w:ind w:left="0" w:right="0" w:firstLine="480" w:firstLineChars="200"/>
        <w:jc w:val="both"/>
        <w:rPr>
          <w:rFonts w:hint="eastAsia" w:ascii="宋体" w:hAnsi="宋体" w:eastAsia="宋体" w:cs="仿宋"/>
          <w:kern w:val="2"/>
          <w:sz w:val="24"/>
          <w:szCs w:val="24"/>
          <w:lang w:val="en-US" w:eastAsia="zh-CN" w:bidi="ar"/>
        </w:rPr>
      </w:pPr>
      <w:r>
        <w:rPr>
          <w:rFonts w:hint="eastAsia" w:ascii="宋体" w:hAnsi="宋体" w:eastAsia="宋体" w:cs="仿宋"/>
          <w:kern w:val="2"/>
          <w:sz w:val="24"/>
          <w:szCs w:val="24"/>
          <w:lang w:val="en-US" w:eastAsia="zh-CN" w:bidi="ar"/>
        </w:rPr>
        <w:t>8、以上事项如有虚假或隐瞒，我方愿意承担一切后果，并不再寻求任何旨在减轻或免除法律责任的辩解。</w:t>
      </w:r>
    </w:p>
    <w:p>
      <w:pPr>
        <w:keepNext w:val="0"/>
        <w:keepLines w:val="0"/>
        <w:widowControl w:val="0"/>
        <w:suppressLineNumbers w:val="0"/>
        <w:snapToGrid w:val="0"/>
        <w:spacing w:before="0" w:beforeAutospacing="0" w:after="0" w:afterAutospacing="0" w:line="560" w:lineRule="exact"/>
        <w:ind w:left="0" w:right="0" w:firstLine="480" w:firstLineChars="200"/>
        <w:jc w:val="both"/>
        <w:rPr>
          <w:rFonts w:hint="eastAsia" w:ascii="宋体" w:hAnsi="宋体" w:eastAsia="宋体" w:cs="仿宋"/>
          <w:kern w:val="2"/>
          <w:sz w:val="24"/>
          <w:szCs w:val="24"/>
          <w:u w:val="single"/>
          <w:lang w:val="en-US" w:eastAsia="zh-CN" w:bidi="ar"/>
        </w:rPr>
      </w:pPr>
      <w:r>
        <w:rPr>
          <w:rFonts w:hint="eastAsia" w:ascii="宋体" w:hAnsi="宋体" w:eastAsia="宋体" w:cs="仿宋"/>
          <w:kern w:val="2"/>
          <w:sz w:val="24"/>
          <w:szCs w:val="24"/>
          <w:lang w:val="en-US" w:eastAsia="zh-CN" w:bidi="ar"/>
        </w:rPr>
        <w:t xml:space="preserve">法定代表人（负责人）：（法定代表人签字或签章）：  </w:t>
      </w:r>
      <w:r>
        <w:rPr>
          <w:rFonts w:hint="eastAsia" w:ascii="宋体" w:hAnsi="宋体" w:eastAsia="宋体" w:cs="仿宋"/>
          <w:kern w:val="2"/>
          <w:sz w:val="24"/>
          <w:szCs w:val="24"/>
          <w:u w:val="single"/>
          <w:lang w:val="en-US" w:eastAsia="zh-CN" w:bidi="ar"/>
        </w:rPr>
        <w:t xml:space="preserve">      </w:t>
      </w:r>
    </w:p>
    <w:p>
      <w:pPr>
        <w:keepNext w:val="0"/>
        <w:keepLines w:val="0"/>
        <w:widowControl w:val="0"/>
        <w:suppressLineNumbers w:val="0"/>
        <w:snapToGrid w:val="0"/>
        <w:spacing w:before="0" w:beforeAutospacing="0" w:after="0" w:afterAutospacing="0" w:line="560" w:lineRule="exact"/>
        <w:ind w:left="0" w:right="0" w:firstLine="480" w:firstLineChars="200"/>
        <w:jc w:val="both"/>
        <w:rPr>
          <w:rFonts w:hint="eastAsia" w:ascii="宋体" w:hAnsi="宋体" w:eastAsia="宋体" w:cs="仿宋"/>
          <w:kern w:val="2"/>
          <w:sz w:val="24"/>
          <w:szCs w:val="24"/>
          <w:lang w:val="en-US" w:eastAsia="zh-CN" w:bidi="ar"/>
        </w:rPr>
      </w:pPr>
      <w:r>
        <w:rPr>
          <w:rFonts w:hint="eastAsia" w:ascii="宋体" w:hAnsi="宋体" w:eastAsia="宋体" w:cs="仿宋"/>
          <w:kern w:val="2"/>
          <w:sz w:val="24"/>
          <w:szCs w:val="24"/>
          <w:lang w:val="en-US" w:eastAsia="zh-CN" w:bidi="ar"/>
        </w:rPr>
        <w:t>投标人全称</w:t>
      </w:r>
      <w:r>
        <w:rPr>
          <w:rFonts w:hint="eastAsia" w:ascii="宋体" w:hAnsi="宋体" w:eastAsia="宋体" w:cs="宋体"/>
          <w:kern w:val="2"/>
          <w:sz w:val="24"/>
          <w:szCs w:val="24"/>
          <w:lang w:val="en-US" w:eastAsia="zh-CN" w:bidi="ar"/>
        </w:rPr>
        <w:t>（单位电子印章）</w:t>
      </w:r>
      <w:r>
        <w:rPr>
          <w:rFonts w:hint="eastAsia" w:ascii="宋体" w:hAnsi="宋体" w:eastAsia="宋体" w:cs="仿宋"/>
          <w:kern w:val="2"/>
          <w:sz w:val="24"/>
          <w:szCs w:val="24"/>
          <w:lang w:val="en-US" w:eastAsia="zh-CN" w:bidi="ar"/>
        </w:rPr>
        <w:t>：</w:t>
      </w:r>
      <w:r>
        <w:rPr>
          <w:rFonts w:hint="eastAsia" w:ascii="宋体" w:hAnsi="宋体" w:eastAsia="宋体" w:cs="仿宋"/>
          <w:kern w:val="2"/>
          <w:sz w:val="24"/>
          <w:szCs w:val="24"/>
          <w:u w:val="single"/>
          <w:lang w:val="en-US" w:eastAsia="zh-CN" w:bidi="ar"/>
        </w:rPr>
        <w:t xml:space="preserve">             </w:t>
      </w:r>
      <w:r>
        <w:rPr>
          <w:rFonts w:hint="eastAsia" w:ascii="宋体" w:hAnsi="宋体" w:eastAsia="宋体" w:cs="仿宋"/>
          <w:kern w:val="2"/>
          <w:sz w:val="24"/>
          <w:szCs w:val="24"/>
          <w:lang w:val="en-US" w:eastAsia="zh-CN" w:bidi="ar"/>
        </w:rPr>
        <w:t xml:space="preserve"> </w:t>
      </w:r>
    </w:p>
    <w:p>
      <w:pPr>
        <w:keepNext w:val="0"/>
        <w:keepLines w:val="0"/>
        <w:widowControl w:val="0"/>
        <w:suppressLineNumbers w:val="0"/>
        <w:snapToGrid w:val="0"/>
        <w:spacing w:before="0" w:beforeAutospacing="0" w:after="0" w:afterAutospacing="0" w:line="560" w:lineRule="exact"/>
        <w:ind w:left="0" w:right="0" w:firstLine="480" w:firstLineChars="200"/>
        <w:jc w:val="both"/>
        <w:rPr>
          <w:rFonts w:hint="eastAsia" w:ascii="宋体" w:hAnsi="宋体" w:eastAsia="宋体" w:cs="仿宋"/>
          <w:sz w:val="24"/>
          <w:szCs w:val="24"/>
          <w:lang w:val="en-US"/>
        </w:rPr>
      </w:pPr>
      <w:r>
        <w:rPr>
          <w:rFonts w:hint="eastAsia" w:ascii="宋体" w:hAnsi="宋体" w:eastAsia="宋体" w:cs="仿宋"/>
          <w:kern w:val="2"/>
          <w:sz w:val="24"/>
          <w:szCs w:val="24"/>
          <w:lang w:val="en-US" w:eastAsia="zh-CN" w:bidi="ar"/>
        </w:rPr>
        <w:t>日 期：</w:t>
      </w:r>
      <w:r>
        <w:rPr>
          <w:rFonts w:hint="eastAsia" w:ascii="宋体" w:hAnsi="宋体" w:eastAsia="宋体" w:cs="仿宋"/>
          <w:kern w:val="2"/>
          <w:sz w:val="24"/>
          <w:szCs w:val="24"/>
          <w:u w:val="single"/>
          <w:lang w:val="en-US" w:eastAsia="zh-CN" w:bidi="ar"/>
        </w:rPr>
        <w:t xml:space="preserve">   年  月  日 </w:t>
      </w:r>
    </w:p>
    <w:p>
      <w:pPr>
        <w:pStyle w:val="5"/>
        <w:keepNext w:val="0"/>
        <w:keepLines w:val="0"/>
        <w:pageBreakBefore/>
        <w:widowControl w:val="0"/>
        <w:suppressLineNumbers w:val="0"/>
        <w:spacing w:line="412" w:lineRule="auto"/>
        <w:rPr>
          <w:rFonts w:hint="eastAsia" w:ascii="宋体" w:hAnsi="宋体" w:eastAsia="宋体" w:cs="仿宋"/>
          <w:b w:val="0"/>
          <w:bCs/>
          <w:sz w:val="24"/>
          <w:szCs w:val="24"/>
          <w:lang w:val="en-US"/>
        </w:rPr>
      </w:pPr>
      <w:r>
        <w:rPr>
          <w:rFonts w:hint="eastAsia" w:ascii="宋体" w:hAnsi="宋体" w:eastAsia="宋体" w:cs="仿宋"/>
          <w:b w:val="0"/>
          <w:bCs/>
          <w:sz w:val="24"/>
          <w:szCs w:val="24"/>
          <w:lang w:eastAsia="zh-CN"/>
        </w:rPr>
        <w:t>（三）具有独立承担民事责任的能力</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firstLine="480" w:firstLineChars="200"/>
        <w:jc w:val="both"/>
        <w:rPr>
          <w:rFonts w:hint="eastAsia" w:ascii="宋体" w:hAnsi="宋体" w:eastAsia="宋体" w:cs="宋体"/>
          <w:b w:val="0"/>
          <w:bCs w:val="0"/>
          <w:sz w:val="24"/>
          <w:szCs w:val="24"/>
        </w:rPr>
      </w:pPr>
      <w:r>
        <w:rPr>
          <w:rFonts w:hint="eastAsia" w:ascii="宋体" w:hAnsi="宋体" w:eastAsia="宋体" w:cs="仿宋"/>
          <w:kern w:val="2"/>
          <w:sz w:val="24"/>
          <w:szCs w:val="24"/>
          <w:lang w:val="en-US" w:eastAsia="zh-CN" w:bidi="ar"/>
        </w:rPr>
        <w:t>提供投标人有效的营业执照，或事业单位法人证书，或自然人身份证明，或其他非企业组织证明独立承担民事责任能力的文件扫描件；</w:t>
      </w:r>
      <w:r>
        <w:rPr>
          <w:rFonts w:hint="eastAsia" w:ascii="宋体" w:hAnsi="宋体" w:eastAsia="宋体" w:cs="宋体"/>
          <w:b w:val="0"/>
          <w:bCs w:val="0"/>
          <w:kern w:val="2"/>
          <w:sz w:val="24"/>
          <w:szCs w:val="24"/>
          <w:lang w:val="en-US" w:eastAsia="zh-CN" w:bidi="ar"/>
        </w:rPr>
        <w:t>并提供投标人信用承诺书；（此项与投标人信用承诺书都必须提供）</w:t>
      </w:r>
      <w:r>
        <w:rPr>
          <w:rFonts w:hint="eastAsia" w:ascii="宋体" w:hAnsi="宋体" w:eastAsia="宋体" w:cs="宋体"/>
          <w:b w:val="0"/>
          <w:bCs w:val="0"/>
          <w:sz w:val="24"/>
          <w:szCs w:val="24"/>
        </w:rPr>
        <w:t>；</w:t>
      </w:r>
    </w:p>
    <w:p>
      <w:pPr>
        <w:pStyle w:val="2"/>
        <w:keepNext w:val="0"/>
        <w:keepLines w:val="0"/>
        <w:pageBreakBefore w:val="0"/>
        <w:widowControl w:val="0"/>
        <w:kinsoku/>
        <w:wordWrap/>
        <w:overflowPunct/>
        <w:topLinePunct w:val="0"/>
        <w:autoSpaceDE/>
        <w:autoSpaceDN/>
        <w:bidi w:val="0"/>
        <w:adjustRightInd/>
        <w:snapToGrid/>
        <w:spacing w:afterAutospacing="0" w:line="360" w:lineRule="auto"/>
        <w:textAlignment w:val="auto"/>
        <w:rPr>
          <w:rFonts w:hint="eastAsia" w:ascii="宋体" w:hAnsi="宋体" w:eastAsia="宋体" w:cs="宋体"/>
          <w:kern w:val="2"/>
          <w:sz w:val="21"/>
          <w:szCs w:val="21"/>
          <w:lang w:val="en-US" w:eastAsia="zh-CN" w:bidi="ar"/>
        </w:rPr>
      </w:pPr>
      <w:r>
        <w:rPr>
          <w:rFonts w:hint="eastAsia" w:ascii="宋体" w:hAnsi="宋体" w:eastAsia="宋体" w:cs="宋体"/>
          <w:kern w:val="2"/>
          <w:sz w:val="21"/>
          <w:szCs w:val="21"/>
          <w:lang w:val="en-US" w:eastAsia="zh-CN" w:bidi="ar"/>
        </w:rPr>
        <w:t>格式：</w:t>
      </w:r>
    </w:p>
    <w:p>
      <w:pPr>
        <w:keepNext w:val="0"/>
        <w:keepLines w:val="0"/>
        <w:pageBreakBefore w:val="0"/>
        <w:widowControl w:val="0"/>
        <w:kinsoku/>
        <w:wordWrap/>
        <w:overflowPunct/>
        <w:topLinePunct w:val="0"/>
        <w:autoSpaceDE/>
        <w:autoSpaceDN/>
        <w:bidi w:val="0"/>
        <w:adjustRightInd/>
        <w:snapToGrid/>
        <w:spacing w:afterAutospacing="0" w:line="360" w:lineRule="auto"/>
        <w:textAlignment w:val="auto"/>
        <w:rPr>
          <w:rFonts w:hint="eastAsia"/>
          <w:sz w:val="24"/>
          <w:szCs w:val="24"/>
          <w:lang w:val="en-US" w:eastAsia="zh-CN"/>
        </w:rPr>
      </w:pPr>
      <w:r>
        <w:rPr>
          <w:rFonts w:hint="eastAsia"/>
          <w:sz w:val="24"/>
          <w:szCs w:val="24"/>
          <w:lang w:val="en-US" w:eastAsia="zh-CN"/>
        </w:rPr>
        <w:t>具有独立承担民事责任的能力供应商信用承诺书</w:t>
      </w:r>
    </w:p>
    <w:p>
      <w:pPr>
        <w:keepNext w:val="0"/>
        <w:keepLines w:val="0"/>
        <w:pageBreakBefore w:val="0"/>
        <w:widowControl w:val="0"/>
        <w:kinsoku/>
        <w:wordWrap/>
        <w:overflowPunct/>
        <w:topLinePunct w:val="0"/>
        <w:autoSpaceDE/>
        <w:autoSpaceDN/>
        <w:bidi w:val="0"/>
        <w:adjustRightInd/>
        <w:snapToGrid/>
        <w:spacing w:afterAutospacing="0" w:line="500" w:lineRule="exact"/>
        <w:ind w:left="0" w:leftChars="0" w:right="0" w:firstLine="480" w:firstLineChars="200"/>
        <w:textAlignment w:val="auto"/>
        <w:rPr>
          <w:rFonts w:hint="eastAsia"/>
          <w:sz w:val="24"/>
          <w:szCs w:val="24"/>
          <w:lang w:val="en-US" w:eastAsia="zh-CN"/>
        </w:rPr>
      </w:pPr>
      <w:r>
        <w:rPr>
          <w:rFonts w:hint="eastAsia"/>
          <w:sz w:val="24"/>
          <w:szCs w:val="24"/>
          <w:lang w:val="en-US" w:eastAsia="zh-CN"/>
        </w:rPr>
        <w:t>附 ：投标人信用承诺书</w:t>
      </w:r>
    </w:p>
    <w:p>
      <w:pPr>
        <w:keepNext w:val="0"/>
        <w:keepLines w:val="0"/>
        <w:pageBreakBefore w:val="0"/>
        <w:widowControl w:val="0"/>
        <w:kinsoku/>
        <w:wordWrap/>
        <w:overflowPunct/>
        <w:topLinePunct w:val="0"/>
        <w:autoSpaceDE/>
        <w:autoSpaceDN/>
        <w:bidi w:val="0"/>
        <w:adjustRightInd/>
        <w:snapToGrid/>
        <w:spacing w:afterAutospacing="0" w:line="500" w:lineRule="exact"/>
        <w:ind w:left="0" w:leftChars="0" w:right="0" w:firstLine="480" w:firstLineChars="200"/>
        <w:textAlignment w:val="auto"/>
        <w:rPr>
          <w:rFonts w:hint="eastAsia"/>
          <w:sz w:val="24"/>
          <w:szCs w:val="24"/>
          <w:highlight w:val="none"/>
          <w:u w:val="single"/>
          <w:lang w:val="en-US" w:eastAsia="zh-CN"/>
        </w:rPr>
      </w:pPr>
      <w:r>
        <w:rPr>
          <w:rFonts w:hint="eastAsia" w:ascii="宋体" w:hAnsi="宋体" w:eastAsia="宋体" w:cs="宋体"/>
          <w:sz w:val="24"/>
          <w:szCs w:val="24"/>
          <w:highlight w:val="none"/>
        </w:rPr>
        <w:t>致：</w:t>
      </w:r>
      <w:r>
        <w:rPr>
          <w:rFonts w:hint="eastAsia" w:ascii="宋体" w:hAnsi="宋体" w:eastAsia="宋体" w:cs="宋体"/>
          <w:sz w:val="24"/>
          <w:szCs w:val="24"/>
          <w:highlight w:val="none"/>
          <w:u w:val="single"/>
        </w:rPr>
        <w:t>（</w:t>
      </w:r>
      <w:r>
        <w:rPr>
          <w:rFonts w:hint="eastAsia" w:ascii="宋体" w:hAnsi="宋体" w:eastAsia="宋体" w:cs="宋体"/>
          <w:sz w:val="24"/>
          <w:szCs w:val="24"/>
          <w:highlight w:val="none"/>
          <w:u w:val="single"/>
          <w:lang w:eastAsia="zh-CN"/>
        </w:rPr>
        <w:t>采购人、</w:t>
      </w:r>
      <w:r>
        <w:rPr>
          <w:rFonts w:hint="eastAsia" w:asciiTheme="minorEastAsia" w:hAnsiTheme="minorEastAsia" w:eastAsiaTheme="minorEastAsia" w:cstheme="minorEastAsia"/>
          <w:sz w:val="24"/>
          <w:szCs w:val="24"/>
          <w:u w:val="single"/>
          <w:lang w:eastAsia="zh-CN"/>
        </w:rPr>
        <w:t>汾阳市政府采购中心</w:t>
      </w:r>
      <w:r>
        <w:rPr>
          <w:rFonts w:hint="eastAsia" w:ascii="宋体" w:hAnsi="宋体" w:eastAsia="宋体" w:cs="宋体"/>
          <w:sz w:val="24"/>
          <w:szCs w:val="24"/>
          <w:highlight w:val="none"/>
          <w:u w:val="single"/>
        </w:rPr>
        <w:t>）</w:t>
      </w:r>
    </w:p>
    <w:p>
      <w:pPr>
        <w:pStyle w:val="2"/>
        <w:keepNext w:val="0"/>
        <w:keepLines w:val="0"/>
        <w:pageBreakBefore w:val="0"/>
        <w:widowControl w:val="0"/>
        <w:kinsoku/>
        <w:wordWrap/>
        <w:overflowPunct/>
        <w:topLinePunct w:val="0"/>
        <w:autoSpaceDE/>
        <w:autoSpaceDN/>
        <w:bidi w:val="0"/>
        <w:adjustRightInd/>
        <w:snapToGrid/>
        <w:spacing w:before="0" w:afterAutospacing="0" w:line="500" w:lineRule="exact"/>
        <w:ind w:left="0" w:leftChars="0" w:right="0" w:firstLine="480" w:firstLineChars="200"/>
        <w:textAlignment w:val="auto"/>
        <w:rPr>
          <w:rFonts w:hint="eastAsia"/>
          <w:sz w:val="24"/>
          <w:szCs w:val="24"/>
          <w:highlight w:val="none"/>
          <w:lang w:val="en-US" w:eastAsia="zh-CN"/>
        </w:rPr>
      </w:pPr>
      <w:r>
        <w:rPr>
          <w:rFonts w:hint="eastAsia"/>
          <w:sz w:val="24"/>
          <w:szCs w:val="24"/>
          <w:highlight w:val="none"/>
          <w:lang w:val="en-US" w:eastAsia="zh-CN"/>
        </w:rPr>
        <w:t>我单位自愿参加</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（项目名称）（项目编号）</w:t>
      </w:r>
      <w:r>
        <w:rPr>
          <w:rFonts w:hint="eastAsia" w:ascii="宋体" w:hAnsi="宋体" w:eastAsia="宋体" w:cs="宋体"/>
          <w:sz w:val="24"/>
          <w:szCs w:val="24"/>
          <w:highlight w:val="none"/>
        </w:rPr>
        <w:t>项目的政府采购活动，</w:t>
      </w:r>
      <w:r>
        <w:rPr>
          <w:rFonts w:hint="eastAsia"/>
          <w:sz w:val="24"/>
          <w:szCs w:val="24"/>
          <w:highlight w:val="none"/>
          <w:lang w:val="en-US" w:eastAsia="zh-CN"/>
        </w:rPr>
        <w:t>我单位具备《中华人民共和国政府采购法》第二十二条规定的条件</w:t>
      </w:r>
      <w:r>
        <w:rPr>
          <w:rFonts w:hint="eastAsia" w:ascii="宋体" w:hAnsi="宋体" w:eastAsia="宋体" w:cs="宋体"/>
          <w:sz w:val="24"/>
          <w:highlight w:val="none"/>
        </w:rPr>
        <w:t>，现郑重承诺：我</w:t>
      </w:r>
      <w:r>
        <w:rPr>
          <w:rFonts w:hint="eastAsia" w:ascii="宋体" w:hAnsi="宋体" w:eastAsia="宋体" w:cs="宋体"/>
          <w:sz w:val="24"/>
          <w:highlight w:val="none"/>
          <w:lang w:eastAsia="zh-CN"/>
        </w:rPr>
        <w:t>单位</w:t>
      </w:r>
      <w:r>
        <w:rPr>
          <w:rFonts w:hint="eastAsia" w:ascii="宋体" w:hAnsi="宋体" w:eastAsia="宋体" w:cs="宋体"/>
          <w:sz w:val="24"/>
          <w:highlight w:val="none"/>
        </w:rPr>
        <w:t>具有有效的营业执照或事业单位法人证书或自然人身份证明或其他非企业组织证明文件及有效的开户许可证或基本存款账户信息，能独立承担民事责任的能力</w:t>
      </w:r>
      <w:r>
        <w:rPr>
          <w:rFonts w:hint="eastAsia"/>
          <w:sz w:val="24"/>
          <w:szCs w:val="24"/>
          <w:highlight w:val="none"/>
          <w:lang w:val="en-US" w:eastAsia="zh-CN"/>
        </w:rPr>
        <w:t>。</w:t>
      </w:r>
    </w:p>
    <w:p>
      <w:pPr>
        <w:keepNext w:val="0"/>
        <w:keepLines w:val="0"/>
        <w:widowControl/>
        <w:kinsoku/>
        <w:wordWrap/>
        <w:overflowPunct/>
        <w:topLinePunct w:val="0"/>
        <w:autoSpaceDE/>
        <w:autoSpaceDN/>
        <w:bidi w:val="0"/>
        <w:adjustRightInd/>
        <w:snapToGrid w:val="0"/>
        <w:spacing w:afterAutospacing="0" w:line="500" w:lineRule="exact"/>
        <w:ind w:left="0" w:leftChars="0" w:right="0"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基本信息如下：</w:t>
      </w:r>
    </w:p>
    <w:p>
      <w:pPr>
        <w:keepNext w:val="0"/>
        <w:keepLines w:val="0"/>
        <w:widowControl/>
        <w:kinsoku/>
        <w:wordWrap/>
        <w:overflowPunct/>
        <w:topLinePunct w:val="0"/>
        <w:autoSpaceDE/>
        <w:autoSpaceDN/>
        <w:bidi w:val="0"/>
        <w:adjustRightInd/>
        <w:snapToGrid w:val="0"/>
        <w:spacing w:afterAutospacing="0" w:line="500" w:lineRule="exact"/>
        <w:ind w:left="0" w:leftChars="0" w:right="0"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名称为：</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，统一社会信用代码为：</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；法定代表人（负责人）为：</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 xml:space="preserve"> ；营业期限为:</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w:t>
      </w:r>
    </w:p>
    <w:p>
      <w:pPr>
        <w:keepNext w:val="0"/>
        <w:keepLines w:val="0"/>
        <w:widowControl/>
        <w:kinsoku/>
        <w:wordWrap/>
        <w:overflowPunct/>
        <w:topLinePunct w:val="0"/>
        <w:autoSpaceDE/>
        <w:autoSpaceDN/>
        <w:bidi w:val="0"/>
        <w:adjustRightInd/>
        <w:snapToGrid w:val="0"/>
        <w:spacing w:afterAutospacing="0" w:line="500" w:lineRule="exact"/>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highlight w:val="none"/>
        </w:rPr>
        <w:t>基本开户银行为：</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；账号为：</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w:t>
      </w:r>
    </w:p>
    <w:p>
      <w:pPr>
        <w:keepNext w:val="0"/>
        <w:keepLines w:val="0"/>
        <w:pageBreakBefore w:val="0"/>
        <w:widowControl w:val="0"/>
        <w:kinsoku/>
        <w:wordWrap/>
        <w:overflowPunct/>
        <w:topLinePunct w:val="0"/>
        <w:autoSpaceDE/>
        <w:autoSpaceDN/>
        <w:bidi w:val="0"/>
        <w:adjustRightInd/>
        <w:snapToGrid/>
        <w:spacing w:afterAutospacing="0" w:line="500" w:lineRule="exact"/>
        <w:ind w:left="0" w:leftChars="0" w:right="0" w:firstLine="480" w:firstLineChars="200"/>
        <w:textAlignment w:val="auto"/>
        <w:rPr>
          <w:rFonts w:hint="eastAsia"/>
          <w:sz w:val="24"/>
          <w:szCs w:val="24"/>
          <w:highlight w:val="none"/>
          <w:lang w:val="en-US" w:eastAsia="zh-CN"/>
        </w:rPr>
      </w:pPr>
      <w:r>
        <w:rPr>
          <w:rFonts w:hint="eastAsia" w:ascii="宋体" w:hAnsi="宋体" w:eastAsia="宋体" w:cs="宋体"/>
          <w:sz w:val="24"/>
          <w:szCs w:val="24"/>
          <w:highlight w:val="none"/>
        </w:rPr>
        <w:t>若我单位承诺不实，自愿承担提供虚假材料谋取中标、成交的法律责任。</w:t>
      </w:r>
    </w:p>
    <w:p>
      <w:pPr>
        <w:keepNext w:val="0"/>
        <w:keepLines w:val="0"/>
        <w:pageBreakBefore w:val="0"/>
        <w:widowControl w:val="0"/>
        <w:kinsoku/>
        <w:wordWrap/>
        <w:overflowPunct/>
        <w:topLinePunct w:val="0"/>
        <w:autoSpaceDE/>
        <w:autoSpaceDN/>
        <w:bidi w:val="0"/>
        <w:adjustRightInd/>
        <w:snapToGrid/>
        <w:spacing w:afterAutospacing="0" w:line="500" w:lineRule="exact"/>
        <w:ind w:left="0" w:leftChars="0" w:right="0" w:firstLine="480" w:firstLineChars="200"/>
        <w:textAlignment w:val="auto"/>
        <w:rPr>
          <w:rFonts w:hint="eastAsia" w:ascii="宋体" w:hAnsi="宋体" w:eastAsia="宋体" w:cs="宋体"/>
          <w:sz w:val="24"/>
          <w:szCs w:val="24"/>
          <w:highlight w:val="none"/>
          <w:lang w:eastAsia="zh-CN"/>
        </w:rPr>
      </w:pPr>
    </w:p>
    <w:p>
      <w:pPr>
        <w:keepNext w:val="0"/>
        <w:keepLines w:val="0"/>
        <w:pageBreakBefore w:val="0"/>
        <w:widowControl w:val="0"/>
        <w:kinsoku/>
        <w:wordWrap/>
        <w:overflowPunct/>
        <w:topLinePunct w:val="0"/>
        <w:autoSpaceDE/>
        <w:autoSpaceDN/>
        <w:bidi w:val="0"/>
        <w:adjustRightInd/>
        <w:snapToGrid/>
        <w:spacing w:afterAutospacing="0" w:line="500" w:lineRule="exact"/>
        <w:ind w:left="0" w:leftChars="0" w:right="0" w:firstLine="480" w:firstLineChars="200"/>
        <w:textAlignment w:val="auto"/>
        <w:rPr>
          <w:rFonts w:hint="eastAsia" w:ascii="宋体" w:hAnsi="宋体" w:eastAsia="宋体" w:cs="宋体"/>
          <w:sz w:val="24"/>
          <w:szCs w:val="24"/>
          <w:highlight w:val="none"/>
          <w:u w:val="single"/>
          <w:lang w:val="en-US" w:eastAsia="zh-CN"/>
        </w:rPr>
      </w:pPr>
      <w:r>
        <w:rPr>
          <w:rFonts w:hint="eastAsia" w:ascii="宋体" w:hAnsi="宋体" w:eastAsia="宋体" w:cs="宋体"/>
          <w:sz w:val="24"/>
          <w:szCs w:val="24"/>
          <w:highlight w:val="none"/>
          <w:lang w:eastAsia="zh-CN"/>
        </w:rPr>
        <w:t>投标人</w:t>
      </w:r>
      <w:r>
        <w:rPr>
          <w:rFonts w:hint="eastAsia" w:ascii="宋体" w:hAnsi="宋体" w:eastAsia="宋体" w:cs="宋体"/>
          <w:sz w:val="24"/>
          <w:szCs w:val="24"/>
          <w:highlight w:val="none"/>
        </w:rPr>
        <w:t>（全称并加盖公章）：</w:t>
      </w:r>
      <w:r>
        <w:rPr>
          <w:rFonts w:hint="eastAsia" w:ascii="宋体" w:hAnsi="宋体" w:eastAsia="宋体" w:cs="宋体"/>
          <w:sz w:val="24"/>
          <w:szCs w:val="24"/>
          <w:highlight w:val="none"/>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afterAutospacing="0" w:line="500" w:lineRule="exact"/>
        <w:ind w:left="0" w:leftChars="0" w:right="0" w:firstLine="480" w:firstLineChars="200"/>
        <w:textAlignment w:val="auto"/>
        <w:rPr>
          <w:rFonts w:hint="eastAsia" w:ascii="宋体" w:hAnsi="宋体" w:eastAsia="宋体" w:cs="宋体"/>
          <w:sz w:val="24"/>
          <w:szCs w:val="24"/>
          <w:highlight w:val="none"/>
          <w:u w:val="single"/>
          <w:lang w:val="en-US" w:eastAsia="zh-CN"/>
        </w:rPr>
      </w:pPr>
      <w:r>
        <w:rPr>
          <w:rFonts w:hint="eastAsia" w:ascii="宋体" w:hAnsi="宋体" w:eastAsia="宋体" w:cs="宋体"/>
          <w:sz w:val="24"/>
          <w:szCs w:val="24"/>
          <w:highlight w:val="none"/>
        </w:rPr>
        <w:t>单位负责人或授权代表（签字</w:t>
      </w:r>
      <w:r>
        <w:rPr>
          <w:rFonts w:hint="eastAsia" w:ascii="宋体" w:hAnsi="宋体" w:eastAsia="宋体" w:cs="宋体"/>
          <w:sz w:val="24"/>
          <w:szCs w:val="24"/>
          <w:highlight w:val="none"/>
          <w:lang w:eastAsia="zh-CN"/>
        </w:rPr>
        <w:t>或签章</w:t>
      </w:r>
      <w:r>
        <w:rPr>
          <w:rFonts w:hint="eastAsia" w:ascii="宋体" w:hAnsi="宋体" w:eastAsia="宋体" w:cs="宋体"/>
          <w:sz w:val="24"/>
          <w:szCs w:val="24"/>
          <w:highlight w:val="none"/>
        </w:rPr>
        <w:t>）：</w:t>
      </w:r>
      <w:r>
        <w:rPr>
          <w:rFonts w:hint="eastAsia" w:ascii="宋体" w:hAnsi="宋体" w:eastAsia="宋体" w:cs="宋体"/>
          <w:sz w:val="24"/>
          <w:szCs w:val="24"/>
          <w:highlight w:val="none"/>
          <w:u w:val="single"/>
          <w:lang w:val="en-US" w:eastAsia="zh-CN"/>
        </w:rPr>
        <w:t xml:space="preserve">                      </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firstLine="480" w:firstLineChars="200"/>
        <w:jc w:val="both"/>
        <w:rPr>
          <w:rFonts w:hint="eastAsia" w:ascii="宋体" w:hAnsi="宋体" w:eastAsia="宋体" w:cs="仿宋"/>
          <w:sz w:val="24"/>
          <w:szCs w:val="24"/>
          <w:highlight w:val="none"/>
          <w:lang w:val="en-US"/>
        </w:rPr>
      </w:pPr>
      <w:r>
        <w:rPr>
          <w:rFonts w:hint="eastAsia" w:ascii="宋体" w:hAnsi="宋体" w:eastAsia="宋体" w:cs="宋体"/>
          <w:sz w:val="24"/>
          <w:szCs w:val="24"/>
          <w:highlight w:val="none"/>
        </w:rPr>
        <w:t>日期：＿年＿月＿日</w:t>
      </w:r>
    </w:p>
    <w:p>
      <w:pPr>
        <w:pStyle w:val="3"/>
        <w:rPr>
          <w:rFonts w:hint="eastAsia"/>
          <w:lang w:val="en-US"/>
        </w:rPr>
      </w:pPr>
    </w:p>
    <w:p>
      <w:pPr>
        <w:pStyle w:val="5"/>
        <w:keepNext w:val="0"/>
        <w:keepLines w:val="0"/>
        <w:pageBreakBefore/>
        <w:widowControl w:val="0"/>
        <w:numPr>
          <w:ilvl w:val="0"/>
          <w:numId w:val="0"/>
        </w:numPr>
        <w:suppressLineNumbers w:val="0"/>
        <w:spacing w:line="412" w:lineRule="auto"/>
        <w:ind w:leftChars="0" w:right="0" w:rightChars="0"/>
        <w:rPr>
          <w:rFonts w:hint="eastAsia" w:ascii="宋体" w:hAnsi="宋体" w:eastAsia="宋体" w:cs="仿宋"/>
          <w:b w:val="0"/>
          <w:bCs/>
          <w:sz w:val="24"/>
          <w:szCs w:val="24"/>
          <w:lang w:eastAsia="zh-CN"/>
        </w:rPr>
      </w:pPr>
      <w:r>
        <w:rPr>
          <w:rFonts w:hint="eastAsia" w:ascii="宋体" w:hAnsi="宋体" w:cs="仿宋"/>
          <w:b w:val="0"/>
          <w:bCs/>
          <w:sz w:val="24"/>
          <w:szCs w:val="24"/>
          <w:lang w:eastAsia="zh-CN"/>
        </w:rPr>
        <w:t>（四）</w:t>
      </w:r>
      <w:r>
        <w:rPr>
          <w:rFonts w:hint="eastAsia" w:ascii="宋体" w:hAnsi="宋体" w:eastAsia="宋体" w:cs="仿宋"/>
          <w:b w:val="0"/>
          <w:bCs/>
          <w:sz w:val="24"/>
          <w:szCs w:val="24"/>
          <w:lang w:eastAsia="zh-CN"/>
        </w:rPr>
        <w:t>具有良好的商业信誉和健全的财务会计制度</w:t>
      </w:r>
    </w:p>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500" w:lineRule="exact"/>
        <w:ind w:left="0" w:right="0" w:firstLine="480" w:firstLineChars="200"/>
        <w:jc w:val="both"/>
        <w:textAlignment w:val="auto"/>
        <w:rPr>
          <w:rFonts w:hint="eastAsia" w:ascii="宋体" w:hAnsi="宋体" w:eastAsia="宋体" w:cs="宋体"/>
          <w:b w:val="0"/>
          <w:bCs w:val="0"/>
          <w:sz w:val="24"/>
          <w:szCs w:val="24"/>
        </w:rPr>
      </w:pP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提提供递交响应文件截止日前1</w:t>
      </w:r>
      <w:r>
        <w:rPr>
          <w:rFonts w:hint="eastAsia" w:ascii="宋体" w:hAnsi="宋体" w:eastAsia="宋体" w:cs="宋体"/>
          <w:sz w:val="24"/>
          <w:szCs w:val="24"/>
          <w:highlight w:val="none"/>
          <w:lang w:val="en-US" w:eastAsia="zh-CN"/>
        </w:rPr>
        <w:t>8</w:t>
      </w:r>
      <w:r>
        <w:rPr>
          <w:rFonts w:hint="eastAsia" w:ascii="宋体" w:hAnsi="宋体" w:eastAsia="宋体" w:cs="宋体"/>
          <w:sz w:val="24"/>
          <w:szCs w:val="24"/>
          <w:highlight w:val="none"/>
        </w:rPr>
        <w:t>个月内会计师事务所出具的审计报告扫描件（提供审计报告正文及三表一注，审计报告正文需有会计师事务所公章及注册会计师签字盖章，以出报告日期为准），或投标截止日前1</w:t>
      </w:r>
      <w:r>
        <w:rPr>
          <w:rFonts w:hint="eastAsia" w:ascii="宋体" w:hAnsi="宋体" w:eastAsia="宋体" w:cs="宋体"/>
          <w:sz w:val="24"/>
          <w:szCs w:val="24"/>
          <w:highlight w:val="none"/>
          <w:lang w:val="en-US" w:eastAsia="zh-CN"/>
        </w:rPr>
        <w:t>8</w:t>
      </w:r>
      <w:r>
        <w:rPr>
          <w:rFonts w:hint="eastAsia" w:ascii="宋体" w:hAnsi="宋体" w:eastAsia="宋体" w:cs="宋体"/>
          <w:sz w:val="24"/>
          <w:szCs w:val="24"/>
          <w:highlight w:val="none"/>
        </w:rPr>
        <w:t>个月内经审计的财务报告（以出报告日期为准）</w:t>
      </w:r>
      <w:r>
        <w:rPr>
          <w:rFonts w:hint="eastAsia" w:ascii="宋体" w:hAnsi="宋体" w:eastAsia="宋体" w:cs="宋体"/>
          <w:sz w:val="24"/>
          <w:szCs w:val="24"/>
          <w:highlight w:val="none"/>
          <w:lang w:eastAsia="zh-CN"/>
        </w:rPr>
        <w:t>；</w:t>
      </w:r>
      <w:r>
        <w:rPr>
          <w:rFonts w:hint="eastAsia" w:ascii="宋体" w:hAnsi="宋体" w:eastAsia="宋体" w:cs="宋体"/>
          <w:b w:val="0"/>
          <w:bCs w:val="0"/>
          <w:kern w:val="2"/>
          <w:sz w:val="24"/>
          <w:szCs w:val="24"/>
          <w:lang w:val="en-US" w:eastAsia="zh-CN" w:bidi="ar"/>
        </w:rPr>
        <w:t>并提供投标人信用承诺书</w:t>
      </w:r>
      <w:r>
        <w:rPr>
          <w:rFonts w:hint="eastAsia" w:ascii="宋体" w:hAnsi="宋体" w:eastAsia="宋体" w:cs="宋体"/>
          <w:b w:val="0"/>
          <w:bCs w:val="0"/>
          <w:sz w:val="24"/>
          <w:szCs w:val="24"/>
        </w:rPr>
        <w:t>；</w:t>
      </w:r>
      <w:r>
        <w:rPr>
          <w:rFonts w:hint="eastAsia" w:ascii="宋体" w:hAnsi="宋体" w:eastAsia="宋体" w:cs="宋体"/>
          <w:b w:val="0"/>
          <w:bCs w:val="0"/>
          <w:kern w:val="2"/>
          <w:sz w:val="24"/>
          <w:szCs w:val="24"/>
          <w:lang w:val="en-US" w:eastAsia="zh-CN" w:bidi="ar"/>
        </w:rPr>
        <w:t>（此项与投标人信用承诺书都必须提供）</w:t>
      </w:r>
    </w:p>
    <w:p>
      <w:pPr>
        <w:pStyle w:val="2"/>
        <w:rPr>
          <w:rFonts w:hint="eastAsia"/>
          <w:highlight w:val="none"/>
          <w:lang w:val="en-US"/>
        </w:rPr>
      </w:pPr>
    </w:p>
    <w:p>
      <w:pPr>
        <w:keepNext w:val="0"/>
        <w:keepLines w:val="0"/>
        <w:pageBreakBefore w:val="0"/>
        <w:widowControl w:val="0"/>
        <w:kinsoku/>
        <w:wordWrap/>
        <w:overflowPunct/>
        <w:topLinePunct w:val="0"/>
        <w:autoSpaceDE/>
        <w:autoSpaceDN/>
        <w:bidi w:val="0"/>
        <w:adjustRightInd/>
        <w:snapToGrid/>
        <w:spacing w:afterAutospacing="0" w:line="360" w:lineRule="auto"/>
        <w:jc w:val="left"/>
        <w:textAlignment w:val="auto"/>
        <w:rPr>
          <w:rFonts w:hint="eastAsia" w:ascii="宋体" w:hAnsi="宋体" w:eastAsia="宋体" w:cs="宋体"/>
          <w:spacing w:val="20"/>
          <w:sz w:val="24"/>
          <w:szCs w:val="24"/>
        </w:rPr>
      </w:pPr>
      <w:r>
        <w:rPr>
          <w:rFonts w:hint="eastAsia" w:ascii="宋体" w:hAnsi="宋体" w:eastAsia="宋体" w:cs="宋体"/>
          <w:color w:val="auto"/>
          <w:sz w:val="24"/>
          <w:szCs w:val="24"/>
          <w:highlight w:val="none"/>
          <w:lang w:eastAsia="zh-CN"/>
        </w:rPr>
        <w:t>具有良好的商业信誉和健全的财务会计制度</w:t>
      </w:r>
      <w:r>
        <w:rPr>
          <w:rFonts w:hint="eastAsia" w:ascii="宋体" w:hAnsi="宋体" w:eastAsia="宋体" w:cs="宋体"/>
          <w:sz w:val="24"/>
          <w:szCs w:val="24"/>
          <w:highlight w:val="none"/>
          <w:lang w:val="en-US" w:eastAsia="zh-CN"/>
        </w:rPr>
        <w:t>供应商信用承诺书</w:t>
      </w:r>
    </w:p>
    <w:p>
      <w:pPr>
        <w:keepNext w:val="0"/>
        <w:keepLines w:val="0"/>
        <w:pageBreakBefore w:val="0"/>
        <w:widowControl w:val="0"/>
        <w:kinsoku/>
        <w:wordWrap/>
        <w:overflowPunct/>
        <w:topLinePunct w:val="0"/>
        <w:autoSpaceDE/>
        <w:autoSpaceDN/>
        <w:bidi w:val="0"/>
        <w:adjustRightInd/>
        <w:snapToGrid/>
        <w:spacing w:afterAutospacing="0" w:line="360" w:lineRule="auto"/>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附：投标人</w:t>
      </w:r>
      <w:r>
        <w:rPr>
          <w:rFonts w:hint="eastAsia" w:ascii="宋体" w:hAnsi="宋体" w:eastAsia="宋体" w:cs="宋体"/>
          <w:sz w:val="24"/>
          <w:szCs w:val="24"/>
          <w:highlight w:val="none"/>
          <w:lang w:val="en-US" w:eastAsia="zh-CN"/>
        </w:rPr>
        <w:t>信用承诺书</w:t>
      </w:r>
    </w:p>
    <w:p>
      <w:pPr>
        <w:keepNext w:val="0"/>
        <w:keepLines w:val="0"/>
        <w:pageBreakBefore w:val="0"/>
        <w:widowControl w:val="0"/>
        <w:kinsoku/>
        <w:wordWrap/>
        <w:overflowPunct/>
        <w:topLinePunct w:val="0"/>
        <w:autoSpaceDE/>
        <w:autoSpaceDN/>
        <w:bidi w:val="0"/>
        <w:adjustRightInd/>
        <w:snapToGrid/>
        <w:spacing w:afterAutospacing="0"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致：</w:t>
      </w:r>
      <w:r>
        <w:rPr>
          <w:rFonts w:hint="eastAsia" w:ascii="宋体" w:hAnsi="宋体" w:eastAsia="宋体" w:cs="宋体"/>
          <w:sz w:val="24"/>
          <w:szCs w:val="24"/>
          <w:highlight w:val="none"/>
          <w:u w:val="single"/>
        </w:rPr>
        <w:t>（采购人、采购代理机构）</w:t>
      </w:r>
    </w:p>
    <w:p>
      <w:pPr>
        <w:keepNext w:val="0"/>
        <w:keepLines w:val="0"/>
        <w:pageBreakBefore w:val="0"/>
        <w:widowControl w:val="0"/>
        <w:kinsoku/>
        <w:wordWrap/>
        <w:overflowPunct/>
        <w:topLinePunct w:val="0"/>
        <w:autoSpaceDE/>
        <w:autoSpaceDN/>
        <w:bidi w:val="0"/>
        <w:adjustRightInd/>
        <w:snapToGrid/>
        <w:spacing w:afterAutospacing="0"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我单位参与</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（项目名称）（项目编号）</w:t>
      </w:r>
      <w:r>
        <w:rPr>
          <w:rFonts w:hint="eastAsia" w:ascii="宋体" w:hAnsi="宋体" w:eastAsia="宋体" w:cs="宋体"/>
          <w:sz w:val="24"/>
          <w:szCs w:val="24"/>
          <w:highlight w:val="none"/>
        </w:rPr>
        <w:t>项目的政府采购活动，现承诺如下：</w:t>
      </w:r>
    </w:p>
    <w:p>
      <w:pPr>
        <w:keepNext w:val="0"/>
        <w:keepLines w:val="0"/>
        <w:pageBreakBefore w:val="0"/>
        <w:widowControl w:val="0"/>
        <w:kinsoku/>
        <w:wordWrap/>
        <w:overflowPunct/>
        <w:topLinePunct w:val="0"/>
        <w:autoSpaceDE/>
        <w:autoSpaceDN/>
        <w:bidi w:val="0"/>
        <w:adjustRightInd/>
        <w:snapToGrid/>
        <w:spacing w:afterAutospacing="0"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我单位具有符合采购文件资格要求的财务状况报告。</w:t>
      </w:r>
    </w:p>
    <w:p>
      <w:pPr>
        <w:keepNext w:val="0"/>
        <w:keepLines w:val="0"/>
        <w:pageBreakBefore w:val="0"/>
        <w:widowControl w:val="0"/>
        <w:kinsoku/>
        <w:wordWrap/>
        <w:overflowPunct/>
        <w:topLinePunct w:val="0"/>
        <w:autoSpaceDE/>
        <w:autoSpaceDN/>
        <w:bidi w:val="0"/>
        <w:adjustRightInd/>
        <w:snapToGrid/>
        <w:spacing w:afterAutospacing="0"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若我单位承诺不实，自愿承担提供虚假材料谋取中标、成交的法律责任。</w:t>
      </w:r>
    </w:p>
    <w:p>
      <w:pPr>
        <w:pStyle w:val="2"/>
        <w:keepNext w:val="0"/>
        <w:keepLines w:val="0"/>
        <w:pageBreakBefore w:val="0"/>
        <w:widowControl w:val="0"/>
        <w:kinsoku/>
        <w:wordWrap/>
        <w:overflowPunct/>
        <w:topLinePunct w:val="0"/>
        <w:autoSpaceDE/>
        <w:autoSpaceDN/>
        <w:bidi w:val="0"/>
        <w:adjustRightInd/>
        <w:snapToGrid/>
        <w:spacing w:before="0" w:after="0" w:afterAutospacing="0"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spacing w:afterAutospacing="0" w:line="360" w:lineRule="auto"/>
        <w:textAlignment w:val="auto"/>
        <w:rPr>
          <w:rFonts w:hint="eastAsia" w:ascii="宋体" w:hAnsi="宋体" w:eastAsia="宋体" w:cs="宋体"/>
          <w:sz w:val="24"/>
          <w:szCs w:val="24"/>
          <w:highlight w:val="none"/>
          <w:u w:val="single"/>
          <w:lang w:val="en-US" w:eastAsia="zh-CN"/>
        </w:rPr>
      </w:pPr>
      <w:r>
        <w:rPr>
          <w:rFonts w:hint="eastAsia" w:ascii="宋体" w:hAnsi="宋体" w:eastAsia="宋体" w:cs="宋体"/>
          <w:sz w:val="24"/>
          <w:szCs w:val="24"/>
          <w:highlight w:val="none"/>
          <w:lang w:eastAsia="zh-CN"/>
        </w:rPr>
        <w:t>投标人</w:t>
      </w:r>
      <w:r>
        <w:rPr>
          <w:rFonts w:hint="eastAsia" w:ascii="宋体" w:hAnsi="宋体" w:eastAsia="宋体" w:cs="宋体"/>
          <w:sz w:val="24"/>
          <w:szCs w:val="24"/>
          <w:highlight w:val="none"/>
        </w:rPr>
        <w:t>（全称并加盖公章）：</w:t>
      </w:r>
      <w:r>
        <w:rPr>
          <w:rFonts w:hint="eastAsia" w:ascii="宋体" w:hAnsi="宋体" w:eastAsia="宋体" w:cs="宋体"/>
          <w:sz w:val="24"/>
          <w:szCs w:val="24"/>
          <w:highlight w:val="none"/>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afterAutospacing="0" w:line="360" w:lineRule="auto"/>
        <w:textAlignment w:val="auto"/>
        <w:rPr>
          <w:rFonts w:hint="eastAsia" w:ascii="宋体" w:hAnsi="宋体" w:eastAsia="宋体" w:cs="宋体"/>
          <w:sz w:val="24"/>
          <w:szCs w:val="24"/>
          <w:highlight w:val="none"/>
          <w:u w:val="single"/>
          <w:lang w:val="en-US" w:eastAsia="zh-CN"/>
        </w:rPr>
      </w:pPr>
      <w:r>
        <w:rPr>
          <w:rFonts w:hint="eastAsia" w:ascii="宋体" w:hAnsi="宋体" w:eastAsia="宋体" w:cs="宋体"/>
          <w:sz w:val="24"/>
          <w:szCs w:val="24"/>
          <w:highlight w:val="none"/>
        </w:rPr>
        <w:t>单位负责人或授权代表（签字</w:t>
      </w:r>
      <w:r>
        <w:rPr>
          <w:rFonts w:hint="eastAsia" w:ascii="宋体" w:hAnsi="宋体" w:eastAsia="宋体" w:cs="宋体"/>
          <w:sz w:val="24"/>
          <w:szCs w:val="24"/>
          <w:highlight w:val="none"/>
          <w:lang w:eastAsia="zh-CN"/>
        </w:rPr>
        <w:t>或签章</w:t>
      </w:r>
      <w:r>
        <w:rPr>
          <w:rFonts w:hint="eastAsia" w:ascii="宋体" w:hAnsi="宋体" w:eastAsia="宋体" w:cs="宋体"/>
          <w:sz w:val="24"/>
          <w:szCs w:val="24"/>
          <w:highlight w:val="none"/>
        </w:rPr>
        <w:t>）：</w:t>
      </w:r>
      <w:r>
        <w:rPr>
          <w:rFonts w:hint="eastAsia" w:ascii="宋体" w:hAnsi="宋体" w:eastAsia="宋体" w:cs="宋体"/>
          <w:sz w:val="24"/>
          <w:szCs w:val="24"/>
          <w:highlight w:val="none"/>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afterAutospacing="0"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日期：＿年＿月＿日</w:t>
      </w:r>
    </w:p>
    <w:p>
      <w:pPr>
        <w:pStyle w:val="5"/>
        <w:keepNext w:val="0"/>
        <w:keepLines w:val="0"/>
        <w:pageBreakBefore/>
        <w:widowControl w:val="0"/>
        <w:suppressLineNumbers w:val="0"/>
        <w:spacing w:line="412" w:lineRule="auto"/>
        <w:rPr>
          <w:rFonts w:hint="eastAsia" w:ascii="宋体" w:hAnsi="宋体" w:eastAsia="宋体" w:cs="仿宋"/>
          <w:b w:val="0"/>
          <w:bCs/>
          <w:sz w:val="24"/>
          <w:szCs w:val="24"/>
          <w:lang w:val="en-US"/>
        </w:rPr>
      </w:pPr>
      <w:r>
        <w:rPr>
          <w:rFonts w:hint="eastAsia" w:ascii="宋体" w:hAnsi="宋体" w:eastAsia="宋体" w:cs="仿宋"/>
          <w:b w:val="0"/>
          <w:bCs/>
          <w:sz w:val="24"/>
          <w:szCs w:val="24"/>
          <w:lang w:eastAsia="zh-CN"/>
        </w:rPr>
        <w:t>（五）具有履行合同所必需的设备和专业技术能力</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240" w:beforeLines="100" w:beforeAutospacing="0" w:after="240" w:afterLines="100" w:afterAutospacing="0" w:line="560" w:lineRule="exact"/>
        <w:ind w:left="642" w:right="0" w:hanging="480" w:hangingChars="200"/>
        <w:jc w:val="center"/>
        <w:rPr>
          <w:rFonts w:hint="eastAsia" w:ascii="宋体" w:hAnsi="宋体" w:eastAsia="宋体" w:cs="仿宋"/>
          <w:b/>
          <w:bCs/>
          <w:spacing w:val="20"/>
          <w:kern w:val="2"/>
          <w:sz w:val="24"/>
          <w:szCs w:val="24"/>
          <w:lang w:val="en-US" w:eastAsia="zh-CN" w:bidi="ar"/>
        </w:rPr>
      </w:pPr>
      <w:r>
        <w:rPr>
          <w:rFonts w:hint="eastAsia" w:ascii="宋体" w:hAnsi="宋体" w:eastAsia="宋体" w:cs="宋体"/>
          <w:sz w:val="24"/>
          <w:szCs w:val="24"/>
          <w:highlight w:val="none"/>
          <w:lang w:val="en-US" w:eastAsia="zh-CN"/>
        </w:rPr>
        <w:t xml:space="preserve"> </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240" w:beforeLines="100" w:beforeAutospacing="0" w:after="240" w:afterLines="100" w:afterAutospacing="0" w:line="560" w:lineRule="exact"/>
        <w:ind w:left="642" w:right="0" w:hanging="562" w:hangingChars="200"/>
        <w:jc w:val="center"/>
        <w:rPr>
          <w:rFonts w:hint="eastAsia" w:ascii="宋体" w:hAnsi="宋体" w:eastAsia="宋体" w:cs="仿宋"/>
          <w:b/>
          <w:bCs/>
          <w:spacing w:val="20"/>
          <w:sz w:val="24"/>
          <w:szCs w:val="24"/>
          <w:lang w:val="en-US"/>
        </w:rPr>
      </w:pPr>
      <w:r>
        <w:rPr>
          <w:rFonts w:hint="eastAsia" w:ascii="宋体" w:hAnsi="宋体" w:eastAsia="宋体" w:cs="仿宋"/>
          <w:b/>
          <w:bCs/>
          <w:spacing w:val="20"/>
          <w:kern w:val="2"/>
          <w:sz w:val="24"/>
          <w:szCs w:val="24"/>
          <w:lang w:val="en-US" w:eastAsia="zh-CN" w:bidi="ar"/>
        </w:rPr>
        <w:t>具有履行合同所必需的设备和专业技术能力的承诺函</w:t>
      </w:r>
    </w:p>
    <w:p>
      <w:pPr>
        <w:keepNext w:val="0"/>
        <w:keepLines w:val="0"/>
        <w:widowControl w:val="0"/>
        <w:suppressLineNumbers w:val="0"/>
        <w:spacing w:before="0" w:beforeAutospacing="0" w:after="0" w:afterAutospacing="0" w:line="560" w:lineRule="exact"/>
        <w:ind w:left="0" w:right="0"/>
        <w:jc w:val="both"/>
        <w:rPr>
          <w:rFonts w:hint="eastAsia" w:ascii="宋体" w:hAnsi="宋体" w:eastAsia="宋体" w:cs="宋体"/>
          <w:sz w:val="24"/>
          <w:szCs w:val="24"/>
          <w:u w:val="single"/>
          <w:lang w:val="en-US"/>
        </w:rPr>
      </w:pPr>
      <w:r>
        <w:rPr>
          <w:rFonts w:hint="eastAsia" w:ascii="宋体" w:hAnsi="宋体" w:eastAsia="宋体" w:cs="宋体"/>
          <w:kern w:val="2"/>
          <w:sz w:val="24"/>
          <w:szCs w:val="24"/>
          <w:lang w:val="en-US" w:eastAsia="zh-CN" w:bidi="ar"/>
        </w:rPr>
        <w:t>致：</w:t>
      </w:r>
      <w:bookmarkStart w:id="17" w:name="PO_3000000030_PM031_4"/>
      <w:r>
        <w:rPr>
          <w:rFonts w:hint="eastAsia" w:ascii="宋体" w:hAnsi="宋体" w:eastAsia="宋体" w:cs="宋体"/>
          <w:kern w:val="2"/>
          <w:sz w:val="24"/>
          <w:szCs w:val="24"/>
          <w:u w:val="single"/>
          <w:lang w:val="en-US" w:eastAsia="zh-CN" w:bidi="ar"/>
        </w:rPr>
        <w:t>汾阳市政府采购中心</w:t>
      </w:r>
      <w:bookmarkEnd w:id="17"/>
    </w:p>
    <w:p>
      <w:pPr>
        <w:keepNext w:val="0"/>
        <w:keepLines w:val="0"/>
        <w:widowControl w:val="0"/>
        <w:suppressLineNumbers w:val="0"/>
        <w:spacing w:before="0" w:beforeAutospacing="0" w:after="0" w:afterAutospacing="0" w:line="560" w:lineRule="exact"/>
        <w:ind w:left="0" w:right="0" w:firstLine="480" w:firstLineChars="2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我方郑重声明，我方具有履行</w:t>
      </w:r>
      <w:r>
        <w:rPr>
          <w:rFonts w:hint="eastAsia" w:ascii="宋体" w:hAnsi="宋体" w:eastAsia="宋体" w:cs="宋体"/>
          <w:kern w:val="2"/>
          <w:sz w:val="24"/>
          <w:szCs w:val="24"/>
          <w:u w:val="single"/>
          <w:lang w:val="en-US" w:eastAsia="zh-CN" w:bidi="ar"/>
        </w:rPr>
        <w:t xml:space="preserve">       项目（项目编号：     ）</w:t>
      </w:r>
      <w:r>
        <w:rPr>
          <w:rFonts w:hint="eastAsia" w:ascii="宋体" w:hAnsi="宋体" w:eastAsia="宋体" w:cs="宋体"/>
          <w:kern w:val="2"/>
          <w:sz w:val="24"/>
          <w:szCs w:val="24"/>
          <w:lang w:val="en-US" w:eastAsia="zh-CN" w:bidi="ar"/>
        </w:rPr>
        <w:t>合同所必需的设备和专业技术能力，如中标/成交，我方将按我方投标文件承诺，保证合同顺利履行。如有虚假或隐瞒，愿意承担一切后果。</w:t>
      </w:r>
    </w:p>
    <w:p>
      <w:pPr>
        <w:keepNext w:val="0"/>
        <w:keepLines w:val="0"/>
        <w:widowControl w:val="0"/>
        <w:suppressLineNumbers w:val="0"/>
        <w:spacing w:before="0" w:beforeAutospacing="0" w:after="0" w:afterAutospacing="0" w:line="560" w:lineRule="exact"/>
        <w:ind w:left="0" w:right="0" w:firstLine="480" w:firstLineChars="2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特此承诺。</w:t>
      </w:r>
    </w:p>
    <w:p>
      <w:pPr>
        <w:keepNext w:val="0"/>
        <w:keepLines w:val="0"/>
        <w:widowControl w:val="0"/>
        <w:suppressLineNumbers w:val="0"/>
        <w:spacing w:before="240" w:beforeLines="100" w:beforeAutospacing="0" w:after="0" w:afterAutospacing="0" w:line="560" w:lineRule="exact"/>
        <w:ind w:left="0" w:right="0"/>
        <w:jc w:val="both"/>
        <w:rPr>
          <w:rFonts w:hint="eastAsia" w:ascii="宋体" w:hAnsi="宋体" w:eastAsia="宋体" w:cs="宋体"/>
          <w:sz w:val="24"/>
          <w:szCs w:val="24"/>
          <w:highlight w:val="none"/>
          <w:u w:val="single"/>
          <w:lang w:val="en-US" w:eastAsia="zh-CN"/>
        </w:rPr>
      </w:pPr>
      <w:r>
        <w:rPr>
          <w:rFonts w:hint="eastAsia" w:ascii="宋体" w:hAnsi="宋体" w:eastAsia="宋体" w:cs="宋体"/>
          <w:kern w:val="2"/>
          <w:sz w:val="24"/>
          <w:szCs w:val="24"/>
          <w:lang w:val="en-US" w:eastAsia="zh-CN" w:bidi="ar"/>
        </w:rPr>
        <w:t>投标人全称</w:t>
      </w:r>
      <w:r>
        <w:rPr>
          <w:rFonts w:hint="eastAsia" w:ascii="宋体" w:hAnsi="宋体" w:eastAsia="宋体" w:cs="宋体"/>
          <w:sz w:val="24"/>
          <w:szCs w:val="24"/>
          <w:highlight w:val="none"/>
        </w:rPr>
        <w:t>（全称并加盖公章）：</w:t>
      </w:r>
      <w:r>
        <w:rPr>
          <w:rFonts w:hint="eastAsia" w:ascii="宋体" w:hAnsi="宋体" w:eastAsia="宋体" w:cs="宋体"/>
          <w:sz w:val="24"/>
          <w:szCs w:val="24"/>
          <w:highlight w:val="none"/>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宋体" w:hAnsi="宋体" w:eastAsia="宋体" w:cs="宋体"/>
          <w:sz w:val="24"/>
          <w:szCs w:val="24"/>
          <w:highlight w:val="none"/>
          <w:u w:val="single"/>
          <w:lang w:val="en-US" w:eastAsia="zh-CN"/>
        </w:rPr>
      </w:pPr>
      <w:r>
        <w:rPr>
          <w:rFonts w:hint="eastAsia" w:ascii="宋体" w:hAnsi="宋体" w:eastAsia="宋体" w:cs="宋体"/>
          <w:sz w:val="24"/>
          <w:szCs w:val="24"/>
          <w:highlight w:val="none"/>
        </w:rPr>
        <w:t>单位负责人或授权代表（签字</w:t>
      </w:r>
      <w:r>
        <w:rPr>
          <w:rFonts w:hint="eastAsia" w:ascii="宋体" w:hAnsi="宋体" w:eastAsia="宋体" w:cs="宋体"/>
          <w:sz w:val="24"/>
          <w:szCs w:val="24"/>
          <w:highlight w:val="none"/>
          <w:lang w:eastAsia="zh-CN"/>
        </w:rPr>
        <w:t>或签章</w:t>
      </w:r>
      <w:r>
        <w:rPr>
          <w:rFonts w:hint="eastAsia" w:ascii="宋体" w:hAnsi="宋体" w:eastAsia="宋体" w:cs="宋体"/>
          <w:sz w:val="24"/>
          <w:szCs w:val="24"/>
          <w:highlight w:val="none"/>
        </w:rPr>
        <w:t>）：</w:t>
      </w:r>
      <w:r>
        <w:rPr>
          <w:rFonts w:hint="eastAsia" w:ascii="宋体" w:hAnsi="宋体" w:eastAsia="宋体" w:cs="宋体"/>
          <w:sz w:val="24"/>
          <w:szCs w:val="24"/>
          <w:highlight w:val="none"/>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宋体" w:hAnsi="宋体" w:eastAsia="宋体" w:cs="宋体"/>
          <w:sz w:val="24"/>
          <w:szCs w:val="24"/>
          <w:lang w:val="en-US"/>
        </w:rPr>
      </w:pPr>
      <w:r>
        <w:rPr>
          <w:rFonts w:hint="eastAsia" w:ascii="宋体" w:hAnsi="宋体" w:eastAsia="宋体" w:cs="宋体"/>
          <w:sz w:val="24"/>
          <w:szCs w:val="24"/>
          <w:highlight w:val="none"/>
        </w:rPr>
        <w:t>日期：＿年＿月＿日</w:t>
      </w:r>
    </w:p>
    <w:p>
      <w:pPr>
        <w:keepNext w:val="0"/>
        <w:keepLines w:val="0"/>
        <w:widowControl w:val="0"/>
        <w:suppressLineNumbers w:val="0"/>
        <w:spacing w:before="0" w:beforeAutospacing="0" w:after="0" w:afterAutospacing="0" w:line="560" w:lineRule="exact"/>
        <w:ind w:left="0" w:right="0"/>
        <w:jc w:val="right"/>
        <w:rPr>
          <w:rFonts w:hint="eastAsia" w:ascii="宋体" w:hAnsi="宋体" w:eastAsia="宋体" w:cs="宋体"/>
          <w:sz w:val="24"/>
          <w:szCs w:val="24"/>
          <w:lang w:val="en-US"/>
        </w:rPr>
      </w:pPr>
    </w:p>
    <w:p>
      <w:pPr>
        <w:pStyle w:val="5"/>
        <w:keepNext w:val="0"/>
        <w:keepLines w:val="0"/>
        <w:pageBreakBefore/>
        <w:widowControl w:val="0"/>
        <w:numPr>
          <w:ilvl w:val="0"/>
          <w:numId w:val="4"/>
        </w:numPr>
        <w:suppressLineNumbers w:val="0"/>
        <w:spacing w:line="412" w:lineRule="auto"/>
        <w:ind w:left="0" w:leftChars="0" w:firstLine="0" w:firstLineChars="0"/>
        <w:rPr>
          <w:rFonts w:hint="eastAsia" w:ascii="宋体" w:hAnsi="宋体" w:eastAsia="宋体" w:cs="仿宋"/>
          <w:b w:val="0"/>
          <w:bCs/>
          <w:sz w:val="24"/>
          <w:szCs w:val="24"/>
          <w:lang w:eastAsia="zh-CN"/>
        </w:rPr>
      </w:pPr>
      <w:r>
        <w:rPr>
          <w:rFonts w:hint="eastAsia" w:ascii="宋体" w:hAnsi="宋体" w:eastAsia="宋体" w:cs="仿宋"/>
          <w:b w:val="0"/>
          <w:bCs/>
          <w:sz w:val="24"/>
          <w:szCs w:val="24"/>
          <w:lang w:eastAsia="zh-CN"/>
        </w:rPr>
        <w:t>具有依法缴纳税收和社会保障金的良好记录</w:t>
      </w:r>
    </w:p>
    <w:p>
      <w:pPr>
        <w:numPr>
          <w:ilvl w:val="0"/>
          <w:numId w:val="0"/>
        </w:numPr>
        <w:ind w:leftChars="0"/>
        <w:rPr>
          <w:rFonts w:hint="eastAsia"/>
          <w:lang w:val="en-US"/>
        </w:rPr>
      </w:pPr>
      <w:r>
        <w:rPr>
          <w:rFonts w:hint="eastAsia" w:ascii="宋体" w:hAnsi="宋体" w:eastAsia="宋体" w:cs="宋体"/>
          <w:color w:val="000000"/>
          <w:kern w:val="2"/>
          <w:sz w:val="24"/>
          <w:szCs w:val="24"/>
          <w:highlight w:val="none"/>
          <w:lang w:val="en-US" w:eastAsia="zh-CN" w:bidi="ar"/>
        </w:rPr>
        <w:t>提供有效的依法缴纳税收证明和社会保障资金证明</w:t>
      </w:r>
      <w:r>
        <w:rPr>
          <w:rFonts w:hint="eastAsia" w:ascii="宋体" w:hAnsi="宋体" w:eastAsia="宋体" w:cs="仿宋"/>
          <w:kern w:val="2"/>
          <w:sz w:val="24"/>
          <w:szCs w:val="24"/>
          <w:highlight w:val="none"/>
          <w:lang w:val="en-US" w:eastAsia="zh-CN" w:bidi="ar"/>
        </w:rPr>
        <w:t>；</w:t>
      </w:r>
    </w:p>
    <w:p>
      <w:pPr>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附：</w:t>
      </w:r>
      <w:r>
        <w:rPr>
          <w:rFonts w:hint="eastAsia" w:ascii="宋体" w:hAnsi="宋体" w:eastAsia="宋体" w:cs="宋体"/>
          <w:sz w:val="24"/>
          <w:szCs w:val="24"/>
          <w:highlight w:val="none"/>
          <w:lang w:val="en-US" w:eastAsia="zh-CN"/>
        </w:rPr>
        <w:t>投标人信用承诺书</w:t>
      </w:r>
    </w:p>
    <w:p>
      <w:pPr>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致：</w:t>
      </w:r>
      <w:r>
        <w:rPr>
          <w:rFonts w:hint="eastAsia" w:ascii="宋体" w:hAnsi="宋体" w:eastAsia="宋体" w:cs="宋体"/>
          <w:sz w:val="24"/>
          <w:szCs w:val="24"/>
          <w:highlight w:val="none"/>
          <w:u w:val="single"/>
        </w:rPr>
        <w:t>（采购人、采购代理机构）</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我单位参与</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（项目名称）</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（项目编号</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w:t>
      </w:r>
      <w:r>
        <w:rPr>
          <w:rFonts w:hint="eastAsia" w:ascii="宋体" w:hAnsi="宋体" w:eastAsia="宋体" w:cs="宋体"/>
          <w:sz w:val="24"/>
          <w:szCs w:val="24"/>
          <w:highlight w:val="none"/>
        </w:rPr>
        <w:t>项目的政府采购活动，现承诺如下：</w:t>
      </w:r>
    </w:p>
    <w:p>
      <w:pPr>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我单位具有符合采购文件资格要求的依法缴纳税收的相关证明材料</w:t>
      </w:r>
      <w:r>
        <w:rPr>
          <w:rFonts w:hint="eastAsia" w:ascii="宋体" w:hAnsi="宋体" w:eastAsia="宋体" w:cs="宋体"/>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我单位具有符合采购文件资格要求的依法缴纳社会保障资金的相关证明材料。</w:t>
      </w:r>
    </w:p>
    <w:p>
      <w:pPr>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若我单位承诺不实，自愿承担提供虚假材料谋取中标、成交的法律责任。</w:t>
      </w:r>
    </w:p>
    <w:p>
      <w:pPr>
        <w:rPr>
          <w:rFonts w:hint="eastAsia"/>
        </w:rPr>
      </w:pPr>
    </w:p>
    <w:p>
      <w:pPr>
        <w:keepNext w:val="0"/>
        <w:keepLines w:val="0"/>
        <w:widowControl w:val="0"/>
        <w:suppressLineNumbers w:val="0"/>
        <w:spacing w:before="240" w:beforeLines="100" w:beforeAutospacing="0" w:after="0" w:afterAutospacing="0" w:line="560" w:lineRule="exact"/>
        <w:ind w:left="0" w:right="0" w:firstLine="480" w:firstLineChars="200"/>
        <w:jc w:val="both"/>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特此承诺。</w:t>
      </w:r>
    </w:p>
    <w:p>
      <w:pPr>
        <w:keepNext w:val="0"/>
        <w:keepLines w:val="0"/>
        <w:widowControl w:val="0"/>
        <w:suppressLineNumbers w:val="0"/>
        <w:spacing w:before="240" w:beforeLines="100" w:beforeAutospacing="0" w:after="0" w:afterAutospacing="0" w:line="560" w:lineRule="exact"/>
        <w:ind w:left="0" w:right="0"/>
        <w:jc w:val="both"/>
        <w:rPr>
          <w:rFonts w:hint="eastAsia" w:ascii="宋体" w:hAnsi="宋体" w:eastAsia="宋体" w:cs="宋体"/>
          <w:sz w:val="24"/>
          <w:szCs w:val="24"/>
          <w:highlight w:val="none"/>
          <w:u w:val="single"/>
          <w:lang w:val="en-US" w:eastAsia="zh-CN"/>
        </w:rPr>
      </w:pPr>
      <w:r>
        <w:rPr>
          <w:rFonts w:hint="eastAsia" w:ascii="宋体" w:hAnsi="宋体" w:eastAsia="宋体" w:cs="宋体"/>
          <w:kern w:val="2"/>
          <w:sz w:val="24"/>
          <w:szCs w:val="24"/>
          <w:lang w:val="en-US" w:eastAsia="zh-CN" w:bidi="ar"/>
        </w:rPr>
        <w:t>投标人全称</w:t>
      </w:r>
      <w:r>
        <w:rPr>
          <w:rFonts w:hint="eastAsia" w:ascii="宋体" w:hAnsi="宋体" w:eastAsia="宋体" w:cs="宋体"/>
          <w:sz w:val="24"/>
          <w:szCs w:val="24"/>
          <w:highlight w:val="none"/>
        </w:rPr>
        <w:t>（全称并加盖公章）：</w:t>
      </w:r>
      <w:r>
        <w:rPr>
          <w:rFonts w:hint="eastAsia" w:ascii="宋体" w:hAnsi="宋体" w:eastAsia="宋体" w:cs="宋体"/>
          <w:sz w:val="24"/>
          <w:szCs w:val="24"/>
          <w:highlight w:val="none"/>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宋体" w:hAnsi="宋体" w:eastAsia="宋体" w:cs="宋体"/>
          <w:sz w:val="24"/>
          <w:szCs w:val="24"/>
          <w:highlight w:val="none"/>
          <w:u w:val="single"/>
          <w:lang w:val="en-US" w:eastAsia="zh-CN"/>
        </w:rPr>
      </w:pPr>
      <w:r>
        <w:rPr>
          <w:rFonts w:hint="eastAsia" w:ascii="宋体" w:hAnsi="宋体" w:eastAsia="宋体" w:cs="宋体"/>
          <w:sz w:val="24"/>
          <w:szCs w:val="24"/>
          <w:highlight w:val="none"/>
        </w:rPr>
        <w:t>单位负责人或授权代表（签字</w:t>
      </w:r>
      <w:r>
        <w:rPr>
          <w:rFonts w:hint="eastAsia" w:ascii="宋体" w:hAnsi="宋体" w:eastAsia="宋体" w:cs="宋体"/>
          <w:sz w:val="24"/>
          <w:szCs w:val="24"/>
          <w:highlight w:val="none"/>
          <w:lang w:eastAsia="zh-CN"/>
        </w:rPr>
        <w:t>或签章</w:t>
      </w:r>
      <w:r>
        <w:rPr>
          <w:rFonts w:hint="eastAsia" w:ascii="宋体" w:hAnsi="宋体" w:eastAsia="宋体" w:cs="宋体"/>
          <w:sz w:val="24"/>
          <w:szCs w:val="24"/>
          <w:highlight w:val="none"/>
        </w:rPr>
        <w:t>）：</w:t>
      </w:r>
      <w:r>
        <w:rPr>
          <w:rFonts w:hint="eastAsia" w:ascii="宋体" w:hAnsi="宋体" w:eastAsia="宋体" w:cs="宋体"/>
          <w:sz w:val="24"/>
          <w:szCs w:val="24"/>
          <w:highlight w:val="none"/>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宋体" w:hAnsi="宋体" w:eastAsia="宋体" w:cs="宋体"/>
          <w:sz w:val="24"/>
          <w:szCs w:val="24"/>
          <w:lang w:val="en-US"/>
        </w:rPr>
      </w:pPr>
      <w:r>
        <w:rPr>
          <w:rFonts w:hint="eastAsia" w:ascii="宋体" w:hAnsi="宋体" w:eastAsia="宋体" w:cs="宋体"/>
          <w:sz w:val="24"/>
          <w:szCs w:val="24"/>
          <w:highlight w:val="none"/>
        </w:rPr>
        <w:t>日期：＿年＿月＿日</w:t>
      </w:r>
    </w:p>
    <w:p>
      <w:pPr>
        <w:keepNext w:val="0"/>
        <w:keepLines w:val="0"/>
        <w:widowControl w:val="0"/>
        <w:suppressLineNumbers w:val="0"/>
        <w:spacing w:before="0" w:beforeAutospacing="0" w:after="0" w:afterAutospacing="0" w:line="560" w:lineRule="exact"/>
        <w:ind w:left="0" w:right="0"/>
        <w:jc w:val="right"/>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 xml:space="preserve"> </w:t>
      </w:r>
    </w:p>
    <w:p>
      <w:pPr>
        <w:pStyle w:val="5"/>
        <w:keepNext w:val="0"/>
        <w:keepLines w:val="0"/>
        <w:pageBreakBefore/>
        <w:widowControl w:val="0"/>
        <w:suppressLineNumbers w:val="0"/>
        <w:spacing w:line="412" w:lineRule="auto"/>
        <w:rPr>
          <w:rFonts w:hint="eastAsia" w:ascii="宋体" w:hAnsi="宋体" w:eastAsia="宋体" w:cs="仿宋"/>
          <w:b w:val="0"/>
          <w:bCs/>
          <w:sz w:val="24"/>
          <w:szCs w:val="24"/>
          <w:lang w:val="en-US"/>
        </w:rPr>
      </w:pPr>
      <w:r>
        <w:rPr>
          <w:rFonts w:hint="eastAsia" w:ascii="宋体" w:hAnsi="宋体" w:eastAsia="宋体" w:cs="仿宋"/>
          <w:b w:val="0"/>
          <w:bCs/>
          <w:kern w:val="0"/>
          <w:sz w:val="24"/>
          <w:szCs w:val="24"/>
          <w:lang w:eastAsia="zh-CN"/>
        </w:rPr>
        <w:t>（七）参加政府采购活动前三年内，在经营活动中没有重大违法记录</w:t>
      </w:r>
      <w:r>
        <w:rPr>
          <w:rFonts w:hint="eastAsia" w:ascii="宋体" w:hAnsi="宋体" w:eastAsia="宋体" w:cs="仿宋"/>
          <w:b w:val="0"/>
          <w:bCs/>
          <w:sz w:val="24"/>
          <w:szCs w:val="24"/>
          <w:lang w:eastAsia="zh-CN"/>
        </w:rPr>
        <w:t>格式</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240" w:beforeLines="100" w:beforeAutospacing="0" w:after="240" w:afterLines="100" w:afterAutospacing="0" w:line="560" w:lineRule="exact"/>
        <w:ind w:left="642" w:right="0" w:hanging="562" w:hangingChars="200"/>
        <w:jc w:val="center"/>
        <w:rPr>
          <w:rFonts w:hint="eastAsia" w:ascii="宋体" w:hAnsi="宋体" w:eastAsia="宋体" w:cs="仿宋"/>
          <w:b/>
          <w:bCs/>
          <w:spacing w:val="20"/>
          <w:sz w:val="24"/>
          <w:szCs w:val="24"/>
          <w:lang w:val="en-US"/>
        </w:rPr>
      </w:pPr>
      <w:r>
        <w:rPr>
          <w:rFonts w:hint="eastAsia" w:ascii="宋体" w:hAnsi="宋体" w:eastAsia="宋体" w:cs="仿宋"/>
          <w:b/>
          <w:bCs/>
          <w:spacing w:val="20"/>
          <w:kern w:val="2"/>
          <w:sz w:val="24"/>
          <w:szCs w:val="24"/>
          <w:lang w:val="en-US" w:eastAsia="zh-CN" w:bidi="ar"/>
        </w:rPr>
        <w:t>无违法记录声明</w:t>
      </w:r>
    </w:p>
    <w:p>
      <w:pPr>
        <w:keepNext w:val="0"/>
        <w:keepLines w:val="0"/>
        <w:widowControl w:val="0"/>
        <w:suppressLineNumbers w:val="0"/>
        <w:spacing w:before="0" w:beforeAutospacing="0" w:after="0" w:afterAutospacing="0" w:line="560" w:lineRule="exact"/>
        <w:ind w:left="0" w:right="0"/>
        <w:jc w:val="both"/>
        <w:rPr>
          <w:rFonts w:hint="eastAsia" w:ascii="宋体" w:hAnsi="宋体" w:eastAsia="宋体" w:cs="仿宋"/>
          <w:sz w:val="24"/>
          <w:szCs w:val="24"/>
          <w:lang w:val="en-US"/>
        </w:rPr>
      </w:pPr>
      <w:bookmarkStart w:id="18" w:name="PO_3000000030_PM031_6"/>
      <w:r>
        <w:rPr>
          <w:rFonts w:hint="eastAsia" w:ascii="宋体" w:hAnsi="宋体" w:eastAsia="宋体" w:cs="仿宋"/>
          <w:kern w:val="2"/>
          <w:sz w:val="24"/>
          <w:szCs w:val="24"/>
          <w:lang w:val="en-US" w:eastAsia="zh-CN" w:bidi="ar"/>
        </w:rPr>
        <w:t>汾阳市政府采购中心</w:t>
      </w:r>
      <w:bookmarkEnd w:id="18"/>
      <w:r>
        <w:rPr>
          <w:rFonts w:hint="eastAsia" w:ascii="宋体" w:hAnsi="宋体" w:eastAsia="宋体" w:cs="仿宋"/>
          <w:kern w:val="2"/>
          <w:sz w:val="24"/>
          <w:szCs w:val="24"/>
          <w:lang w:val="en-US" w:eastAsia="zh-CN" w:bidi="ar"/>
        </w:rPr>
        <w:t>：</w:t>
      </w:r>
    </w:p>
    <w:p>
      <w:pPr>
        <w:keepNext w:val="0"/>
        <w:keepLines w:val="0"/>
        <w:widowControl w:val="0"/>
        <w:suppressLineNumbers w:val="0"/>
        <w:spacing w:before="0" w:beforeAutospacing="0" w:after="0" w:afterAutospacing="0" w:line="560" w:lineRule="exact"/>
        <w:ind w:left="0" w:right="0" w:firstLine="480" w:firstLineChars="200"/>
        <w:jc w:val="both"/>
        <w:rPr>
          <w:rFonts w:hint="eastAsia" w:ascii="宋体" w:hAnsi="宋体" w:eastAsia="宋体" w:cs="仿宋"/>
          <w:sz w:val="24"/>
          <w:szCs w:val="24"/>
          <w:lang w:val="en-US"/>
        </w:rPr>
      </w:pPr>
      <w:r>
        <w:rPr>
          <w:rFonts w:hint="eastAsia" w:ascii="宋体" w:hAnsi="宋体" w:eastAsia="宋体" w:cs="仿宋"/>
          <w:kern w:val="2"/>
          <w:sz w:val="24"/>
          <w:szCs w:val="24"/>
          <w:lang w:val="en-US" w:eastAsia="zh-CN" w:bidi="ar"/>
        </w:rPr>
        <w:t>本投标人现参与</w:t>
      </w:r>
      <w:r>
        <w:rPr>
          <w:rFonts w:hint="eastAsia" w:ascii="宋体" w:hAnsi="宋体" w:eastAsia="宋体" w:cs="仿宋"/>
          <w:kern w:val="2"/>
          <w:sz w:val="24"/>
          <w:szCs w:val="24"/>
          <w:u w:val="single"/>
          <w:lang w:val="en-US" w:eastAsia="zh-CN" w:bidi="ar"/>
        </w:rPr>
        <w:t xml:space="preserve">               （项目名称）</w:t>
      </w:r>
      <w:r>
        <w:rPr>
          <w:rFonts w:hint="eastAsia" w:ascii="宋体" w:hAnsi="宋体" w:eastAsia="宋体" w:cs="仿宋"/>
          <w:kern w:val="2"/>
          <w:sz w:val="24"/>
          <w:szCs w:val="24"/>
          <w:lang w:val="en-US" w:eastAsia="zh-CN" w:bidi="ar"/>
        </w:rPr>
        <w:t>项目的采购活动，在参加本次政府采购活动前三年内，在经营活动中没有重大违法记录（因违法经营受到刑事处罚或者责令停产停业、吊销许可证或者执照、较大数额罚款等行政处罚。），在报价前查询了在信用中国网（http://www.creditchina.gov.cn）中的信用信息，本公司未列入严重失信主体名单、重大税收违法案件当事人名单；查询了在中国政府采购网（http://www.ccgp.gov.cn）中的政府采购严重违法失信行为信息，本公司未列入政府采购严重违法失信行为记录名单。</w:t>
      </w:r>
    </w:p>
    <w:p>
      <w:pPr>
        <w:keepNext w:val="0"/>
        <w:keepLines w:val="0"/>
        <w:widowControl w:val="0"/>
        <w:suppressLineNumbers w:val="0"/>
        <w:spacing w:before="0" w:beforeAutospacing="0" w:after="0" w:afterAutospacing="0" w:line="560" w:lineRule="exact"/>
        <w:ind w:left="0" w:right="0" w:firstLine="480" w:firstLineChars="200"/>
        <w:jc w:val="both"/>
        <w:rPr>
          <w:rFonts w:hint="eastAsia" w:ascii="宋体" w:hAnsi="宋体" w:eastAsia="宋体" w:cs="仿宋"/>
          <w:sz w:val="24"/>
          <w:szCs w:val="24"/>
          <w:lang w:val="en-US"/>
        </w:rPr>
      </w:pPr>
      <w:r>
        <w:rPr>
          <w:rFonts w:hint="eastAsia" w:ascii="宋体" w:hAnsi="宋体" w:eastAsia="宋体" w:cs="仿宋"/>
          <w:kern w:val="2"/>
          <w:sz w:val="24"/>
          <w:szCs w:val="24"/>
          <w:lang w:val="en-US" w:eastAsia="zh-CN" w:bidi="ar"/>
        </w:rPr>
        <w:t>如上述声明不真实，愿意按照政府采购有关法律法规的规定接受处罚。</w:t>
      </w:r>
    </w:p>
    <w:p>
      <w:pPr>
        <w:keepNext w:val="0"/>
        <w:keepLines w:val="0"/>
        <w:widowControl w:val="0"/>
        <w:suppressLineNumbers w:val="0"/>
        <w:spacing w:before="0" w:beforeAutospacing="0" w:after="0" w:afterAutospacing="0" w:line="560" w:lineRule="exact"/>
        <w:ind w:left="0" w:right="0" w:firstLine="480" w:firstLineChars="200"/>
        <w:jc w:val="both"/>
        <w:rPr>
          <w:rFonts w:hint="eastAsia"/>
          <w:lang w:val="en-US"/>
        </w:rPr>
      </w:pPr>
      <w:r>
        <w:rPr>
          <w:rFonts w:hint="eastAsia" w:ascii="宋体" w:hAnsi="宋体" w:eastAsia="宋体" w:cs="仿宋"/>
          <w:kern w:val="2"/>
          <w:sz w:val="24"/>
          <w:szCs w:val="24"/>
          <w:lang w:val="en-US" w:eastAsia="zh-CN" w:bidi="ar"/>
        </w:rPr>
        <w:t>特此声明。</w:t>
      </w:r>
    </w:p>
    <w:p>
      <w:pPr>
        <w:keepNext w:val="0"/>
        <w:keepLines w:val="0"/>
        <w:widowControl w:val="0"/>
        <w:suppressLineNumbers w:val="0"/>
        <w:spacing w:before="0" w:beforeAutospacing="0" w:after="0" w:afterAutospacing="0" w:line="560" w:lineRule="exact"/>
        <w:ind w:left="0" w:right="0"/>
        <w:jc w:val="right"/>
        <w:rPr>
          <w:rFonts w:hint="eastAsia" w:ascii="宋体" w:hAnsi="宋体" w:eastAsia="宋体" w:cs="仿宋"/>
          <w:sz w:val="24"/>
          <w:szCs w:val="24"/>
          <w:lang w:val="en-US"/>
        </w:rPr>
      </w:pPr>
      <w:r>
        <w:rPr>
          <w:rFonts w:hint="eastAsia" w:ascii="宋体" w:hAnsi="宋体" w:eastAsia="宋体" w:cs="仿宋"/>
          <w:kern w:val="2"/>
          <w:sz w:val="24"/>
          <w:szCs w:val="24"/>
          <w:lang w:val="en-US" w:eastAsia="zh-CN" w:bidi="ar"/>
        </w:rPr>
        <w:t>投标人全称</w:t>
      </w:r>
      <w:r>
        <w:rPr>
          <w:rFonts w:hint="eastAsia" w:ascii="宋体" w:hAnsi="宋体" w:eastAsia="宋体" w:cs="宋体"/>
          <w:kern w:val="2"/>
          <w:sz w:val="24"/>
          <w:szCs w:val="24"/>
          <w:lang w:val="en-US" w:eastAsia="zh-CN" w:bidi="ar"/>
        </w:rPr>
        <w:t>（单位电子印章）</w:t>
      </w:r>
      <w:r>
        <w:rPr>
          <w:rFonts w:hint="eastAsia" w:ascii="宋体" w:hAnsi="宋体" w:eastAsia="宋体" w:cs="仿宋"/>
          <w:kern w:val="2"/>
          <w:sz w:val="24"/>
          <w:szCs w:val="24"/>
          <w:lang w:val="en-US" w:eastAsia="zh-CN" w:bidi="ar"/>
        </w:rPr>
        <w:t>：</w:t>
      </w:r>
    </w:p>
    <w:p>
      <w:pPr>
        <w:keepNext w:val="0"/>
        <w:keepLines w:val="0"/>
        <w:widowControl w:val="0"/>
        <w:suppressLineNumbers w:val="0"/>
        <w:spacing w:before="0" w:beforeAutospacing="0" w:after="0" w:afterAutospacing="0" w:line="560" w:lineRule="exact"/>
        <w:ind w:left="0" w:right="0"/>
        <w:jc w:val="right"/>
        <w:rPr>
          <w:rFonts w:hint="eastAsia" w:ascii="宋体" w:hAnsi="宋体" w:eastAsia="宋体" w:cs="仿宋"/>
          <w:kern w:val="2"/>
          <w:sz w:val="24"/>
          <w:szCs w:val="24"/>
          <w:lang w:val="en-US" w:eastAsia="zh-CN" w:bidi="ar"/>
        </w:rPr>
      </w:pPr>
      <w:r>
        <w:rPr>
          <w:rFonts w:hint="eastAsia" w:ascii="宋体" w:hAnsi="宋体" w:eastAsia="宋体" w:cs="仿宋"/>
          <w:kern w:val="2"/>
          <w:sz w:val="24"/>
          <w:szCs w:val="24"/>
          <w:lang w:val="en-US" w:eastAsia="zh-CN" w:bidi="ar"/>
        </w:rPr>
        <w:t>日期：年  月  日</w:t>
      </w:r>
    </w:p>
    <w:p>
      <w:pPr>
        <w:keepNext w:val="0"/>
        <w:keepLines w:val="0"/>
        <w:widowControl w:val="0"/>
        <w:suppressLineNumbers w:val="0"/>
        <w:snapToGrid w:val="0"/>
        <w:spacing w:before="0" w:beforeAutospacing="0" w:after="0" w:afterAutospacing="0" w:line="460" w:lineRule="exact"/>
        <w:ind w:left="0" w:right="0" w:firstLine="470" w:firstLineChars="196"/>
        <w:jc w:val="left"/>
        <w:rPr>
          <w:rFonts w:hint="eastAsia" w:ascii="宋体" w:hAnsi="宋体" w:eastAsia="宋体" w:cs="宋体"/>
          <w:color w:val="000000"/>
          <w:sz w:val="24"/>
          <w:szCs w:val="24"/>
          <w:highlight w:val="none"/>
          <w:lang w:val="en-US"/>
        </w:rPr>
      </w:pPr>
      <w:r>
        <w:rPr>
          <w:rFonts w:hint="eastAsia" w:ascii="宋体" w:hAnsi="宋体" w:eastAsia="宋体" w:cs="仿宋"/>
          <w:kern w:val="2"/>
          <w:sz w:val="24"/>
          <w:szCs w:val="24"/>
          <w:highlight w:val="none"/>
          <w:lang w:val="en-US" w:eastAsia="zh-CN" w:bidi="ar"/>
        </w:rPr>
        <w:t>（</w:t>
      </w:r>
      <w:r>
        <w:rPr>
          <w:rFonts w:hint="eastAsia" w:ascii="宋体" w:hAnsi="宋体" w:eastAsia="宋体" w:cs="宋体"/>
          <w:color w:val="000000"/>
          <w:kern w:val="2"/>
          <w:sz w:val="24"/>
          <w:szCs w:val="24"/>
          <w:highlight w:val="none"/>
          <w:lang w:val="en-US" w:eastAsia="zh-CN" w:bidi="ar"/>
        </w:rPr>
        <w:t>提供自采购公告发布之日起至磋商响应文件递交截止日内任意时间的“信用中国”网站（www.creditchina.gov.cn）、中国政府采购网（www.ccgp.gov.cn）供应商信用查询信用报告、网页截图，以磋商当日采购人或由采购人委托的评审小组核实的查询结果为准）</w:t>
      </w:r>
    </w:p>
    <w:p>
      <w:pPr>
        <w:pStyle w:val="3"/>
        <w:rPr>
          <w:rFonts w:hint="eastAsia"/>
          <w:lang w:val="en-US"/>
        </w:rPr>
      </w:pPr>
    </w:p>
    <w:p>
      <w:pPr>
        <w:pStyle w:val="5"/>
        <w:keepNext w:val="0"/>
        <w:keepLines w:val="0"/>
        <w:pageBreakBefore/>
        <w:widowControl w:val="0"/>
        <w:suppressLineNumbers w:val="0"/>
        <w:spacing w:line="412" w:lineRule="auto"/>
        <w:rPr>
          <w:rFonts w:hint="eastAsia" w:ascii="宋体" w:hAnsi="宋体" w:eastAsia="宋体" w:cs="仿宋"/>
          <w:b w:val="0"/>
          <w:bCs/>
          <w:kern w:val="0"/>
          <w:sz w:val="24"/>
          <w:szCs w:val="24"/>
          <w:lang w:val="en-US"/>
        </w:rPr>
      </w:pPr>
      <w:r>
        <w:rPr>
          <w:rFonts w:hint="eastAsia" w:ascii="宋体" w:hAnsi="宋体" w:eastAsia="宋体" w:cs="仿宋"/>
          <w:b w:val="0"/>
          <w:bCs/>
          <w:kern w:val="0"/>
          <w:sz w:val="24"/>
          <w:szCs w:val="24"/>
          <w:lang w:eastAsia="zh-CN"/>
        </w:rPr>
        <w:t>（八）落实政府采购政策需满足的资格要求</w:t>
      </w:r>
    </w:p>
    <w:p>
      <w:pPr>
        <w:keepNext w:val="0"/>
        <w:keepLines w:val="0"/>
        <w:widowControl w:val="0"/>
        <w:suppressLineNumbers w:val="0"/>
        <w:spacing w:before="0" w:beforeAutospacing="0" w:after="0" w:afterAutospacing="0" w:line="560" w:lineRule="exact"/>
        <w:ind w:left="0" w:right="0" w:firstLine="480" w:firstLineChars="200"/>
        <w:jc w:val="both"/>
        <w:rPr>
          <w:rFonts w:hint="eastAsia" w:ascii="宋体" w:hAnsi="宋体" w:eastAsia="宋体" w:cs="仿宋"/>
          <w:sz w:val="24"/>
          <w:szCs w:val="24"/>
          <w:lang w:val="en-US"/>
        </w:rPr>
      </w:pPr>
      <w:r>
        <w:rPr>
          <w:rFonts w:hint="eastAsia" w:ascii="宋体" w:hAnsi="宋体" w:eastAsia="宋体" w:cs="仿宋"/>
          <w:kern w:val="2"/>
          <w:sz w:val="24"/>
          <w:szCs w:val="24"/>
          <w:lang w:val="en-US" w:eastAsia="zh-CN" w:bidi="ar"/>
        </w:rPr>
        <w:t>按照本文件第二章“落实政府采购政策需满足的资格要求”规定提交相关证明文件扫描件；</w:t>
      </w:r>
    </w:p>
    <w:p>
      <w:pPr>
        <w:pStyle w:val="5"/>
        <w:keepNext w:val="0"/>
        <w:keepLines w:val="0"/>
        <w:pageBreakBefore/>
        <w:widowControl w:val="0"/>
        <w:suppressLineNumbers w:val="0"/>
        <w:spacing w:line="412" w:lineRule="auto"/>
        <w:rPr>
          <w:rFonts w:hint="eastAsia" w:ascii="宋体" w:hAnsi="宋体" w:eastAsia="宋体" w:cs="仿宋"/>
          <w:b w:val="0"/>
          <w:bCs/>
          <w:kern w:val="0"/>
          <w:sz w:val="24"/>
          <w:szCs w:val="24"/>
          <w:lang w:val="en-US"/>
        </w:rPr>
      </w:pPr>
      <w:r>
        <w:rPr>
          <w:rFonts w:hint="eastAsia" w:ascii="宋体" w:hAnsi="宋体" w:eastAsia="宋体" w:cs="仿宋"/>
          <w:b w:val="0"/>
          <w:bCs/>
          <w:kern w:val="0"/>
          <w:sz w:val="24"/>
          <w:szCs w:val="24"/>
          <w:lang w:eastAsia="zh-CN"/>
        </w:rPr>
        <w:t>（九）本项目其他特定资格条件</w:t>
      </w:r>
    </w:p>
    <w:p>
      <w:pPr>
        <w:keepNext w:val="0"/>
        <w:keepLines w:val="0"/>
        <w:widowControl w:val="0"/>
        <w:suppressLineNumbers w:val="0"/>
        <w:spacing w:before="0" w:beforeAutospacing="0" w:after="0" w:afterAutospacing="0" w:line="560" w:lineRule="exact"/>
        <w:ind w:left="0" w:right="0" w:firstLine="480" w:firstLineChars="200"/>
        <w:jc w:val="both"/>
        <w:rPr>
          <w:rFonts w:hint="eastAsia" w:ascii="宋体" w:hAnsi="宋体" w:eastAsia="宋体" w:cs="仿宋"/>
          <w:sz w:val="24"/>
          <w:szCs w:val="24"/>
          <w:lang w:val="en-US"/>
        </w:rPr>
      </w:pPr>
      <w:r>
        <w:rPr>
          <w:rFonts w:hint="eastAsia" w:ascii="宋体" w:hAnsi="宋体" w:eastAsia="宋体" w:cs="仿宋"/>
          <w:kern w:val="2"/>
          <w:sz w:val="24"/>
          <w:szCs w:val="24"/>
          <w:lang w:val="en-US" w:eastAsia="zh-CN" w:bidi="ar"/>
        </w:rPr>
        <w:t>按照本文件第二章“其他特定资质条件”规定提交相关证明文件扫描件；</w:t>
      </w:r>
    </w:p>
    <w:p>
      <w:pPr>
        <w:pStyle w:val="5"/>
        <w:keepNext w:val="0"/>
        <w:keepLines w:val="0"/>
        <w:pageBreakBefore/>
        <w:widowControl w:val="0"/>
        <w:suppressLineNumbers w:val="0"/>
        <w:spacing w:line="412" w:lineRule="auto"/>
        <w:rPr>
          <w:rFonts w:hint="eastAsia" w:ascii="宋体" w:hAnsi="宋体" w:eastAsia="宋体" w:cs="仿宋"/>
          <w:b w:val="0"/>
          <w:bCs w:val="0"/>
          <w:sz w:val="24"/>
          <w:szCs w:val="24"/>
          <w:lang w:val="en-US"/>
        </w:rPr>
      </w:pPr>
      <w:r>
        <w:rPr>
          <w:rFonts w:hint="eastAsia" w:ascii="宋体" w:hAnsi="宋体" w:eastAsia="宋体" w:cs="仿宋"/>
          <w:b w:val="0"/>
          <w:bCs/>
          <w:sz w:val="24"/>
          <w:szCs w:val="24"/>
          <w:lang w:eastAsia="zh-CN"/>
        </w:rPr>
        <w:t>（十）</w:t>
      </w:r>
      <w:r>
        <w:rPr>
          <w:rFonts w:hint="eastAsia" w:ascii="宋体" w:hAnsi="宋体" w:eastAsia="宋体" w:cs="仿宋"/>
          <w:b w:val="0"/>
          <w:bCs w:val="0"/>
          <w:sz w:val="24"/>
          <w:szCs w:val="24"/>
          <w:lang w:eastAsia="zh-CN"/>
        </w:rPr>
        <w:t>合格投标人资格条件的其他要求</w:t>
      </w:r>
    </w:p>
    <w:p>
      <w:pPr>
        <w:keepNext w:val="0"/>
        <w:keepLines w:val="0"/>
        <w:widowControl w:val="0"/>
        <w:suppressLineNumbers w:val="0"/>
        <w:spacing w:before="0" w:beforeAutospacing="0" w:after="0" w:afterAutospacing="0" w:line="560" w:lineRule="exact"/>
        <w:ind w:left="0" w:right="0" w:firstLine="480" w:firstLineChars="200"/>
        <w:jc w:val="both"/>
        <w:rPr>
          <w:rFonts w:hint="eastAsia" w:ascii="宋体" w:hAnsi="宋体" w:eastAsia="宋体" w:cs="仿宋"/>
          <w:sz w:val="24"/>
          <w:szCs w:val="24"/>
          <w:lang w:val="en-US"/>
        </w:rPr>
      </w:pPr>
      <w:r>
        <w:rPr>
          <w:rFonts w:hint="eastAsia" w:ascii="宋体" w:hAnsi="宋体" w:eastAsia="宋体" w:cs="仿宋"/>
          <w:kern w:val="2"/>
          <w:sz w:val="24"/>
          <w:szCs w:val="24"/>
          <w:lang w:val="en-US" w:eastAsia="zh-CN" w:bidi="ar"/>
        </w:rPr>
        <w:t>按照本文件第二章“合格投标人”规定的未在以上部分体现的其他资格条件，提交相关证明文件扫描件。</w:t>
      </w:r>
    </w:p>
    <w:p>
      <w:pPr>
        <w:pStyle w:val="4"/>
        <w:keepNext w:val="0"/>
        <w:keepLines w:val="0"/>
        <w:pageBreakBefore/>
        <w:widowControl w:val="0"/>
        <w:suppressLineNumbers w:val="0"/>
        <w:spacing w:line="412" w:lineRule="auto"/>
        <w:rPr>
          <w:rFonts w:hint="eastAsia" w:ascii="等线" w:hAnsi="等线" w:eastAsia="等线" w:cs="等线"/>
          <w:b w:val="0"/>
          <w:bCs/>
          <w:color w:val="000000"/>
          <w:sz w:val="30"/>
          <w:szCs w:val="30"/>
          <w:lang w:val="en-US"/>
        </w:rPr>
      </w:pPr>
      <w:r>
        <w:rPr>
          <w:rFonts w:hint="eastAsia" w:ascii="等线" w:hAnsi="等线" w:eastAsia="等线" w:cs="等线"/>
          <w:color w:val="000000"/>
          <w:sz w:val="30"/>
          <w:szCs w:val="30"/>
          <w:lang w:eastAsia="zh-CN"/>
        </w:rPr>
        <w:t>附件</w:t>
      </w:r>
      <w:r>
        <w:rPr>
          <w:rFonts w:hint="eastAsia" w:ascii="等线" w:hAnsi="等线" w:eastAsia="等线" w:cs="等线"/>
          <w:color w:val="000000"/>
          <w:sz w:val="30"/>
          <w:szCs w:val="30"/>
          <w:lang w:val="en-US"/>
        </w:rPr>
        <w:t>2</w:t>
      </w:r>
      <w:r>
        <w:rPr>
          <w:rFonts w:hint="eastAsia" w:ascii="等线" w:hAnsi="等线" w:eastAsia="等线" w:cs="等线"/>
          <w:color w:val="000000"/>
          <w:sz w:val="30"/>
          <w:szCs w:val="30"/>
          <w:lang w:eastAsia="zh-CN"/>
        </w:rPr>
        <w:t>：商务及技术文件</w:t>
      </w:r>
      <w:r>
        <w:rPr>
          <w:rFonts w:hint="eastAsia" w:ascii="等线" w:hAnsi="等线" w:eastAsia="等线" w:cs="等线"/>
          <w:color w:val="000000"/>
          <w:sz w:val="30"/>
          <w:szCs w:val="30"/>
          <w:lang w:val="en-US"/>
        </w:rPr>
        <w:t xml:space="preserve">                                          </w:t>
      </w:r>
      <w:r>
        <w:rPr>
          <w:rFonts w:hint="eastAsia" w:ascii="宋体" w:hAnsi="宋体" w:eastAsia="黑体" w:cs="宋体"/>
          <w:sz w:val="30"/>
          <w:szCs w:val="30"/>
          <w:lang w:val="en-US"/>
        </w:rPr>
        <w:t xml:space="preserve">                                            </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110"/>
        <w:jc w:val="center"/>
        <w:rPr>
          <w:rFonts w:hint="eastAsia" w:ascii="宋体" w:hAnsi="宋体" w:eastAsia="宋体" w:cs="宋体"/>
          <w:spacing w:val="40"/>
          <w:sz w:val="52"/>
          <w:szCs w:val="52"/>
          <w:lang w:val="en-US"/>
        </w:rPr>
      </w:pPr>
      <w:r>
        <w:rPr>
          <w:rFonts w:hint="eastAsia" w:ascii="宋体" w:hAnsi="宋体" w:eastAsia="宋体" w:cs="宋体"/>
          <w:spacing w:val="40"/>
          <w:kern w:val="2"/>
          <w:sz w:val="52"/>
          <w:szCs w:val="52"/>
          <w:lang w:val="en-US" w:eastAsia="zh-CN" w:bidi="ar"/>
        </w:rPr>
        <w:t>汾阳市公安局反恐巡逻公共服务</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240" w:beforeLines="100" w:beforeAutospacing="0" w:after="0" w:afterAutospacing="0" w:line="240" w:lineRule="atLeast"/>
        <w:ind w:left="0" w:right="0"/>
        <w:jc w:val="center"/>
        <w:rPr>
          <w:rFonts w:hint="eastAsia" w:ascii="宋体" w:hAnsi="宋体" w:eastAsia="宋体" w:cs="宋体"/>
          <w:sz w:val="36"/>
          <w:szCs w:val="36"/>
          <w:lang w:val="en-US"/>
        </w:rPr>
      </w:pPr>
      <w:r>
        <w:rPr>
          <w:rFonts w:hint="eastAsia" w:ascii="宋体" w:hAnsi="宋体" w:eastAsia="宋体" w:cs="宋体"/>
          <w:kern w:val="2"/>
          <w:sz w:val="36"/>
          <w:szCs w:val="36"/>
          <w:lang w:val="en-US" w:eastAsia="zh-CN" w:bidi="ar"/>
        </w:rPr>
        <w:t>项目编号：</w:t>
      </w:r>
    </w:p>
    <w:p>
      <w:pPr>
        <w:keepNext w:val="0"/>
        <w:keepLines w:val="0"/>
        <w:widowControl w:val="0"/>
        <w:suppressLineNumbers w:val="0"/>
        <w:spacing w:before="0" w:beforeAutospacing="0" w:after="0" w:afterAutospacing="0"/>
        <w:ind w:left="0" w:right="0"/>
        <w:jc w:val="both"/>
        <w:rPr>
          <w:rFonts w:hint="eastAsia" w:ascii="宋体" w:hAnsi="宋体" w:eastAsia="宋体" w:cs="宋体"/>
          <w:lang w:val="en-US"/>
        </w:rPr>
      </w:pP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000" w:lineRule="exact"/>
        <w:ind w:left="0" w:right="0"/>
        <w:jc w:val="center"/>
        <w:textAlignment w:val="auto"/>
        <w:rPr>
          <w:rFonts w:hint="eastAsia" w:ascii="宋体" w:hAnsi="宋体" w:eastAsia="宋体" w:cs="宋体"/>
          <w:b/>
          <w:bCs w:val="0"/>
          <w:spacing w:val="40"/>
          <w:sz w:val="84"/>
          <w:szCs w:val="84"/>
          <w:lang w:val="en-US"/>
        </w:rPr>
      </w:pPr>
      <w:r>
        <w:rPr>
          <w:rFonts w:hint="eastAsia" w:ascii="宋体" w:hAnsi="宋体" w:eastAsia="宋体" w:cs="宋体"/>
          <w:b/>
          <w:bCs w:val="0"/>
          <w:spacing w:val="40"/>
          <w:kern w:val="2"/>
          <w:sz w:val="84"/>
          <w:szCs w:val="84"/>
          <w:lang w:val="en-US" w:eastAsia="zh-CN" w:bidi="ar"/>
        </w:rPr>
        <w:t>商</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000" w:lineRule="exact"/>
        <w:ind w:left="0" w:right="0"/>
        <w:jc w:val="center"/>
        <w:textAlignment w:val="auto"/>
        <w:rPr>
          <w:rFonts w:hint="eastAsia" w:ascii="宋体" w:hAnsi="宋体" w:eastAsia="宋体" w:cs="宋体"/>
          <w:b/>
          <w:bCs w:val="0"/>
          <w:spacing w:val="40"/>
          <w:sz w:val="84"/>
          <w:szCs w:val="84"/>
          <w:lang w:val="en-US"/>
        </w:rPr>
      </w:pPr>
      <w:r>
        <w:rPr>
          <w:rFonts w:hint="eastAsia" w:ascii="宋体" w:hAnsi="宋体" w:eastAsia="宋体" w:cs="宋体"/>
          <w:b/>
          <w:bCs w:val="0"/>
          <w:spacing w:val="40"/>
          <w:kern w:val="2"/>
          <w:sz w:val="84"/>
          <w:szCs w:val="84"/>
          <w:lang w:val="en-US" w:eastAsia="zh-CN" w:bidi="ar"/>
        </w:rPr>
        <w:t>务</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000" w:lineRule="exact"/>
        <w:ind w:left="0" w:right="0"/>
        <w:jc w:val="center"/>
        <w:textAlignment w:val="auto"/>
        <w:rPr>
          <w:rFonts w:hint="eastAsia" w:ascii="宋体" w:hAnsi="宋体" w:eastAsia="宋体" w:cs="宋体"/>
          <w:b/>
          <w:bCs w:val="0"/>
          <w:spacing w:val="40"/>
          <w:sz w:val="84"/>
          <w:szCs w:val="84"/>
          <w:lang w:val="en-US"/>
        </w:rPr>
      </w:pPr>
      <w:r>
        <w:rPr>
          <w:rFonts w:hint="eastAsia" w:ascii="宋体" w:hAnsi="宋体" w:eastAsia="宋体" w:cs="宋体"/>
          <w:b/>
          <w:bCs w:val="0"/>
          <w:spacing w:val="40"/>
          <w:kern w:val="2"/>
          <w:sz w:val="84"/>
          <w:szCs w:val="84"/>
          <w:lang w:val="en-US" w:eastAsia="zh-CN" w:bidi="ar"/>
        </w:rPr>
        <w:t>及</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000" w:lineRule="exact"/>
        <w:ind w:left="0" w:right="0"/>
        <w:jc w:val="center"/>
        <w:textAlignment w:val="auto"/>
        <w:rPr>
          <w:rFonts w:hint="eastAsia" w:ascii="宋体" w:hAnsi="宋体" w:eastAsia="宋体" w:cs="宋体"/>
          <w:b/>
          <w:bCs w:val="0"/>
          <w:spacing w:val="40"/>
          <w:sz w:val="84"/>
          <w:szCs w:val="84"/>
          <w:lang w:val="en-US"/>
        </w:rPr>
      </w:pPr>
      <w:r>
        <w:rPr>
          <w:rFonts w:hint="eastAsia" w:ascii="宋体" w:hAnsi="宋体" w:eastAsia="宋体" w:cs="宋体"/>
          <w:b/>
          <w:bCs w:val="0"/>
          <w:spacing w:val="40"/>
          <w:kern w:val="2"/>
          <w:sz w:val="84"/>
          <w:szCs w:val="84"/>
          <w:lang w:val="en-US" w:eastAsia="zh-CN" w:bidi="ar"/>
        </w:rPr>
        <w:t>技</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000" w:lineRule="exact"/>
        <w:ind w:left="0" w:right="0"/>
        <w:jc w:val="center"/>
        <w:textAlignment w:val="auto"/>
        <w:rPr>
          <w:rFonts w:hint="eastAsia" w:ascii="宋体" w:hAnsi="宋体" w:eastAsia="宋体" w:cs="宋体"/>
          <w:b/>
          <w:bCs w:val="0"/>
          <w:spacing w:val="40"/>
          <w:sz w:val="84"/>
          <w:szCs w:val="84"/>
          <w:lang w:val="en-US"/>
        </w:rPr>
      </w:pPr>
      <w:r>
        <w:rPr>
          <w:rFonts w:hint="eastAsia" w:ascii="宋体" w:hAnsi="宋体" w:eastAsia="宋体" w:cs="宋体"/>
          <w:b/>
          <w:bCs w:val="0"/>
          <w:spacing w:val="40"/>
          <w:kern w:val="2"/>
          <w:sz w:val="84"/>
          <w:szCs w:val="84"/>
          <w:lang w:val="en-US" w:eastAsia="zh-CN" w:bidi="ar"/>
        </w:rPr>
        <w:t>术</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000" w:lineRule="exact"/>
        <w:ind w:left="0" w:right="0"/>
        <w:jc w:val="center"/>
        <w:textAlignment w:val="auto"/>
        <w:rPr>
          <w:rFonts w:hint="eastAsia" w:ascii="宋体" w:hAnsi="宋体" w:eastAsia="宋体" w:cs="宋体"/>
          <w:b/>
          <w:bCs w:val="0"/>
          <w:spacing w:val="40"/>
          <w:sz w:val="84"/>
          <w:szCs w:val="84"/>
          <w:lang w:val="en-US"/>
        </w:rPr>
      </w:pPr>
      <w:r>
        <w:rPr>
          <w:rFonts w:hint="eastAsia" w:ascii="宋体" w:hAnsi="宋体" w:eastAsia="宋体" w:cs="宋体"/>
          <w:b/>
          <w:bCs w:val="0"/>
          <w:spacing w:val="40"/>
          <w:kern w:val="2"/>
          <w:sz w:val="84"/>
          <w:szCs w:val="84"/>
          <w:lang w:val="en-US" w:eastAsia="zh-CN" w:bidi="ar"/>
        </w:rPr>
        <w:t>文</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000" w:lineRule="exact"/>
        <w:ind w:left="0" w:right="0"/>
        <w:jc w:val="center"/>
        <w:textAlignment w:val="auto"/>
        <w:rPr>
          <w:lang w:val="en-US"/>
        </w:rPr>
      </w:pPr>
      <w:r>
        <w:rPr>
          <w:rFonts w:hint="eastAsia" w:ascii="宋体" w:hAnsi="宋体" w:eastAsia="宋体" w:cs="宋体"/>
          <w:b/>
          <w:bCs w:val="0"/>
          <w:spacing w:val="40"/>
          <w:kern w:val="2"/>
          <w:sz w:val="84"/>
          <w:szCs w:val="84"/>
          <w:lang w:val="en-US" w:eastAsia="zh-CN" w:bidi="ar"/>
        </w:rPr>
        <w:t>件</w:t>
      </w:r>
    </w:p>
    <w:p>
      <w:pPr>
        <w:keepNext w:val="0"/>
        <w:keepLines w:val="0"/>
        <w:widowControl w:val="0"/>
        <w:suppressLineNumbers w:val="0"/>
        <w:spacing w:before="0" w:beforeAutospacing="0" w:after="0" w:afterAutospacing="0"/>
        <w:ind w:left="0" w:right="0"/>
        <w:jc w:val="both"/>
        <w:rPr>
          <w:lang w:val="en-US"/>
        </w:rPr>
      </w:pPr>
    </w:p>
    <w:p>
      <w:pPr>
        <w:keepNext w:val="0"/>
        <w:keepLines w:val="0"/>
        <w:widowControl w:val="0"/>
        <w:suppressLineNumbers w:val="0"/>
        <w:spacing w:before="0" w:beforeAutospacing="0" w:after="0" w:afterAutospacing="0"/>
        <w:ind w:left="0" w:right="0"/>
        <w:jc w:val="center"/>
        <w:rPr>
          <w:rFonts w:hint="default" w:ascii="宋体" w:hAnsi="宋体" w:eastAsia="宋体" w:cs="宋体"/>
          <w:sz w:val="32"/>
          <w:szCs w:val="32"/>
          <w:u w:val="single"/>
          <w:lang w:val="en-US"/>
        </w:rPr>
      </w:pPr>
      <w:r>
        <w:rPr>
          <w:rFonts w:hint="eastAsia" w:ascii="宋体" w:hAnsi="宋体" w:eastAsia="宋体" w:cs="宋体"/>
          <w:kern w:val="2"/>
          <w:sz w:val="32"/>
          <w:szCs w:val="32"/>
          <w:lang w:val="en-US" w:eastAsia="zh-CN" w:bidi="ar"/>
        </w:rPr>
        <w:t>投标人全称（单位电子印章）：</w:t>
      </w:r>
      <w:r>
        <w:rPr>
          <w:rFonts w:hint="eastAsia" w:ascii="宋体" w:hAnsi="宋体" w:eastAsia="宋体" w:cs="宋体"/>
          <w:kern w:val="2"/>
          <w:sz w:val="32"/>
          <w:szCs w:val="32"/>
          <w:u w:val="single"/>
          <w:lang w:val="en-US" w:eastAsia="zh-CN" w:bidi="ar"/>
        </w:rPr>
        <w:t xml:space="preserve">       </w:t>
      </w:r>
    </w:p>
    <w:p>
      <w:pPr>
        <w:keepNext w:val="0"/>
        <w:keepLines w:val="0"/>
        <w:widowControl w:val="0"/>
        <w:suppressLineNumbers w:val="0"/>
        <w:spacing w:before="0" w:beforeAutospacing="0" w:after="0" w:afterAutospacing="0"/>
        <w:ind w:left="0" w:right="0"/>
        <w:jc w:val="center"/>
        <w:rPr>
          <w:rFonts w:hint="eastAsia" w:ascii="宋体" w:hAnsi="宋体" w:eastAsia="宋体" w:cs="宋体"/>
          <w:sz w:val="32"/>
          <w:szCs w:val="32"/>
          <w:lang w:val="en-US"/>
        </w:rPr>
      </w:pPr>
      <w:r>
        <w:rPr>
          <w:rFonts w:hint="eastAsia" w:ascii="宋体" w:hAnsi="宋体" w:eastAsia="宋体" w:cs="宋体"/>
          <w:kern w:val="2"/>
          <w:sz w:val="32"/>
          <w:szCs w:val="32"/>
          <w:lang w:val="en-US" w:eastAsia="zh-CN" w:bidi="ar"/>
        </w:rPr>
        <w:t>地    址：</w:t>
      </w:r>
    </w:p>
    <w:p>
      <w:pPr>
        <w:keepNext w:val="0"/>
        <w:keepLines w:val="0"/>
        <w:widowControl w:val="0"/>
        <w:suppressLineNumbers w:val="0"/>
        <w:spacing w:before="0" w:beforeAutospacing="0" w:after="0" w:afterAutospacing="0"/>
        <w:ind w:left="0" w:right="0"/>
        <w:jc w:val="center"/>
        <w:rPr>
          <w:rFonts w:hint="eastAsia" w:ascii="宋体" w:hAnsi="宋体" w:eastAsia="宋体" w:cs="宋体"/>
          <w:sz w:val="30"/>
          <w:szCs w:val="30"/>
          <w:lang w:val="en-US"/>
        </w:rPr>
      </w:pPr>
      <w:r>
        <w:rPr>
          <w:rFonts w:hint="eastAsia" w:ascii="宋体" w:hAnsi="宋体" w:eastAsia="宋体" w:cs="宋体"/>
          <w:kern w:val="2"/>
          <w:sz w:val="32"/>
          <w:szCs w:val="32"/>
          <w:lang w:val="en-US" w:eastAsia="zh-CN" w:bidi="ar"/>
        </w:rPr>
        <w:t>日    期：</w:t>
      </w:r>
    </w:p>
    <w:p>
      <w:pPr>
        <w:keepNext w:val="0"/>
        <w:keepLines w:val="0"/>
        <w:widowControl w:val="0"/>
        <w:suppressLineNumbers w:val="0"/>
        <w:spacing w:before="0" w:beforeAutospacing="0" w:after="0" w:afterAutospacing="0" w:line="560" w:lineRule="exact"/>
        <w:ind w:left="0" w:right="0"/>
        <w:jc w:val="center"/>
        <w:rPr>
          <w:rFonts w:hint="eastAsia" w:ascii="宋体" w:hAnsi="宋体" w:eastAsia="宋体" w:cs="宋体"/>
          <w:b/>
          <w:bCs/>
          <w:sz w:val="24"/>
          <w:szCs w:val="24"/>
          <w:lang w:val="en-US"/>
        </w:rPr>
      </w:pPr>
      <w:r>
        <w:rPr>
          <w:rFonts w:hint="eastAsia" w:ascii="宋体" w:hAnsi="宋体" w:eastAsia="宋体" w:cs="Times New Roman"/>
          <w:kern w:val="2"/>
          <w:sz w:val="36"/>
          <w:szCs w:val="36"/>
          <w:lang w:val="en-US" w:eastAsia="zh-CN" w:bidi="ar"/>
        </w:rPr>
        <w:br w:type="page"/>
      </w:r>
      <w:r>
        <w:rPr>
          <w:rFonts w:hint="eastAsia" w:ascii="宋体" w:hAnsi="宋体" w:eastAsia="宋体" w:cs="宋体"/>
          <w:b/>
          <w:bCs/>
          <w:kern w:val="2"/>
          <w:sz w:val="24"/>
          <w:szCs w:val="24"/>
          <w:lang w:val="en-US" w:eastAsia="zh-CN" w:bidi="ar"/>
        </w:rPr>
        <w:t>商务及技术文件目录</w:t>
      </w:r>
    </w:p>
    <w:p>
      <w:pPr>
        <w:keepNext w:val="0"/>
        <w:keepLines w:val="0"/>
        <w:widowControl w:val="0"/>
        <w:suppressLineNumbers w:val="0"/>
        <w:spacing w:before="0" w:beforeAutospacing="0" w:after="0" w:afterAutospacing="0" w:line="560" w:lineRule="exact"/>
        <w:ind w:left="0" w:right="0" w:firstLine="480" w:firstLineChars="200"/>
        <w:jc w:val="both"/>
        <w:rPr>
          <w:rFonts w:hint="default" w:ascii="宋体" w:hAnsi="宋体" w:eastAsia="宋体" w:cs="仿宋"/>
          <w:sz w:val="24"/>
          <w:szCs w:val="24"/>
          <w:lang w:val="en-US"/>
        </w:rPr>
      </w:pPr>
      <w:r>
        <w:rPr>
          <w:rFonts w:hint="eastAsia" w:ascii="宋体" w:hAnsi="宋体" w:eastAsia="宋体" w:cs="仿宋"/>
          <w:kern w:val="2"/>
          <w:sz w:val="24"/>
          <w:szCs w:val="24"/>
          <w:lang w:val="en-US" w:eastAsia="zh-CN" w:bidi="ar"/>
        </w:rPr>
        <w:t>（一）评分对应表---------------------------------------页码</w:t>
      </w:r>
    </w:p>
    <w:p>
      <w:pPr>
        <w:keepNext w:val="0"/>
        <w:keepLines w:val="0"/>
        <w:widowControl w:val="0"/>
        <w:suppressLineNumbers w:val="0"/>
        <w:spacing w:before="0" w:beforeAutospacing="0" w:after="0" w:afterAutospacing="0" w:line="560" w:lineRule="exact"/>
        <w:ind w:left="0" w:right="0" w:firstLine="480" w:firstLineChars="200"/>
        <w:jc w:val="both"/>
        <w:rPr>
          <w:rFonts w:hint="eastAsia" w:ascii="宋体" w:hAnsi="宋体" w:eastAsia="宋体" w:cs="仿宋"/>
          <w:sz w:val="24"/>
          <w:szCs w:val="24"/>
          <w:highlight w:val="none"/>
          <w:lang w:val="en-US"/>
        </w:rPr>
      </w:pPr>
      <w:r>
        <w:rPr>
          <w:rFonts w:hint="eastAsia" w:ascii="宋体" w:hAnsi="宋体" w:eastAsia="宋体" w:cs="仿宋"/>
          <w:kern w:val="2"/>
          <w:sz w:val="24"/>
          <w:szCs w:val="24"/>
          <w:highlight w:val="none"/>
          <w:lang w:val="en-US" w:eastAsia="zh-CN" w:bidi="ar"/>
        </w:rPr>
        <w:t>（二）投标项目明细清单；</w:t>
      </w:r>
    </w:p>
    <w:p>
      <w:pPr>
        <w:keepNext w:val="0"/>
        <w:keepLines w:val="0"/>
        <w:widowControl w:val="0"/>
        <w:suppressLineNumbers w:val="0"/>
        <w:spacing w:before="0" w:beforeAutospacing="0" w:after="0" w:afterAutospacing="0" w:line="560" w:lineRule="exact"/>
        <w:ind w:left="0" w:right="0" w:firstLine="480" w:firstLineChars="200"/>
        <w:jc w:val="both"/>
        <w:rPr>
          <w:rFonts w:hint="eastAsia" w:ascii="宋体" w:hAnsi="宋体" w:eastAsia="宋体" w:cs="仿宋"/>
          <w:sz w:val="24"/>
          <w:szCs w:val="24"/>
          <w:lang w:val="en-US"/>
        </w:rPr>
      </w:pPr>
      <w:r>
        <w:rPr>
          <w:rFonts w:hint="eastAsia" w:ascii="宋体" w:hAnsi="宋体" w:eastAsia="宋体" w:cs="仿宋"/>
          <w:kern w:val="2"/>
          <w:sz w:val="24"/>
          <w:szCs w:val="24"/>
          <w:lang w:val="en-US" w:eastAsia="zh-CN" w:bidi="ar"/>
        </w:rPr>
        <w:t>（三）技术响应表；</w:t>
      </w:r>
    </w:p>
    <w:p>
      <w:pPr>
        <w:keepNext w:val="0"/>
        <w:keepLines w:val="0"/>
        <w:widowControl w:val="0"/>
        <w:suppressLineNumbers w:val="0"/>
        <w:spacing w:before="0" w:beforeAutospacing="0" w:after="0" w:afterAutospacing="0" w:line="560" w:lineRule="exact"/>
        <w:ind w:left="0" w:right="0" w:firstLine="480" w:firstLineChars="200"/>
        <w:jc w:val="both"/>
        <w:rPr>
          <w:rFonts w:hint="eastAsia" w:ascii="宋体" w:hAnsi="宋体" w:eastAsia="宋体" w:cs="仿宋"/>
          <w:sz w:val="24"/>
          <w:szCs w:val="24"/>
          <w:lang w:val="en-US"/>
        </w:rPr>
      </w:pPr>
      <w:r>
        <w:rPr>
          <w:rFonts w:hint="eastAsia" w:ascii="宋体" w:hAnsi="宋体" w:eastAsia="宋体" w:cs="仿宋"/>
          <w:kern w:val="2"/>
          <w:sz w:val="24"/>
          <w:szCs w:val="24"/>
          <w:lang w:val="en-US" w:eastAsia="zh-CN" w:bidi="ar"/>
        </w:rPr>
        <w:t>（四）项目总体解决方案；</w:t>
      </w:r>
    </w:p>
    <w:p>
      <w:pPr>
        <w:keepNext w:val="0"/>
        <w:keepLines w:val="0"/>
        <w:widowControl w:val="0"/>
        <w:suppressLineNumbers w:val="0"/>
        <w:spacing w:before="0" w:beforeAutospacing="0" w:after="0" w:afterAutospacing="0" w:line="560" w:lineRule="exact"/>
        <w:ind w:left="0" w:right="0" w:firstLine="480" w:firstLineChars="200"/>
        <w:jc w:val="both"/>
        <w:rPr>
          <w:rFonts w:hint="eastAsia" w:ascii="宋体" w:hAnsi="宋体" w:eastAsia="宋体" w:cs="仿宋"/>
          <w:sz w:val="24"/>
          <w:szCs w:val="24"/>
          <w:lang w:val="en-US"/>
        </w:rPr>
      </w:pPr>
      <w:r>
        <w:rPr>
          <w:rFonts w:hint="eastAsia" w:ascii="宋体" w:hAnsi="宋体" w:eastAsia="宋体" w:cs="仿宋"/>
          <w:kern w:val="2"/>
          <w:sz w:val="24"/>
          <w:szCs w:val="24"/>
          <w:lang w:val="en-US" w:eastAsia="zh-CN" w:bidi="ar"/>
        </w:rPr>
        <w:t>（五）项目实施计划；</w:t>
      </w:r>
    </w:p>
    <w:p>
      <w:pPr>
        <w:keepNext w:val="0"/>
        <w:keepLines w:val="0"/>
        <w:widowControl w:val="0"/>
        <w:suppressLineNumbers w:val="0"/>
        <w:spacing w:before="0" w:beforeAutospacing="0" w:after="0" w:afterAutospacing="0" w:line="560" w:lineRule="exact"/>
        <w:ind w:left="0" w:right="0" w:firstLine="480" w:firstLineChars="200"/>
        <w:jc w:val="both"/>
        <w:rPr>
          <w:rFonts w:hint="eastAsia" w:ascii="宋体" w:hAnsi="宋体" w:eastAsia="宋体" w:cs="仿宋"/>
          <w:sz w:val="24"/>
          <w:szCs w:val="24"/>
          <w:lang w:val="en-US"/>
        </w:rPr>
      </w:pPr>
      <w:r>
        <w:rPr>
          <w:rFonts w:hint="eastAsia" w:ascii="宋体" w:hAnsi="宋体" w:eastAsia="宋体" w:cs="仿宋"/>
          <w:kern w:val="2"/>
          <w:sz w:val="24"/>
          <w:szCs w:val="24"/>
          <w:lang w:val="en-US" w:eastAsia="zh-CN" w:bidi="ar"/>
        </w:rPr>
        <w:t>（六）正版软件承诺（若有）；</w:t>
      </w:r>
    </w:p>
    <w:p>
      <w:pPr>
        <w:keepNext w:val="0"/>
        <w:keepLines w:val="0"/>
        <w:widowControl w:val="0"/>
        <w:suppressLineNumbers w:val="0"/>
        <w:spacing w:before="0" w:beforeAutospacing="0" w:after="0" w:afterAutospacing="0" w:line="560" w:lineRule="exact"/>
        <w:ind w:left="0" w:right="0" w:firstLine="480" w:firstLineChars="200"/>
        <w:jc w:val="both"/>
        <w:rPr>
          <w:rFonts w:hint="eastAsia" w:ascii="宋体" w:hAnsi="宋体" w:eastAsia="宋体" w:cs="仿宋"/>
          <w:sz w:val="24"/>
          <w:szCs w:val="24"/>
          <w:highlight w:val="none"/>
          <w:lang w:val="en-US"/>
        </w:rPr>
      </w:pPr>
      <w:r>
        <w:rPr>
          <w:rFonts w:hint="eastAsia" w:ascii="宋体" w:hAnsi="宋体" w:eastAsia="宋体" w:cs="仿宋"/>
          <w:kern w:val="2"/>
          <w:sz w:val="24"/>
          <w:szCs w:val="24"/>
          <w:highlight w:val="none"/>
          <w:lang w:val="en-US" w:eastAsia="zh-CN" w:bidi="ar"/>
        </w:rPr>
        <w:t>（七）信息安全产品说明（若有）；</w:t>
      </w:r>
    </w:p>
    <w:p>
      <w:pPr>
        <w:keepNext w:val="0"/>
        <w:keepLines w:val="0"/>
        <w:widowControl w:val="0"/>
        <w:suppressLineNumbers w:val="0"/>
        <w:spacing w:before="0" w:beforeAutospacing="0" w:after="0" w:afterAutospacing="0" w:line="560" w:lineRule="exact"/>
        <w:ind w:left="0" w:right="0" w:firstLine="480" w:firstLineChars="200"/>
        <w:jc w:val="both"/>
        <w:rPr>
          <w:rFonts w:hint="eastAsia" w:ascii="宋体" w:hAnsi="宋体" w:eastAsia="宋体" w:cs="仿宋"/>
          <w:sz w:val="24"/>
          <w:szCs w:val="24"/>
          <w:highlight w:val="none"/>
          <w:lang w:val="en-US"/>
        </w:rPr>
      </w:pPr>
      <w:r>
        <w:rPr>
          <w:rFonts w:hint="eastAsia" w:ascii="宋体" w:hAnsi="宋体" w:eastAsia="宋体" w:cs="仿宋"/>
          <w:kern w:val="2"/>
          <w:sz w:val="24"/>
          <w:szCs w:val="24"/>
          <w:highlight w:val="none"/>
          <w:lang w:val="en-US" w:eastAsia="zh-CN" w:bidi="ar"/>
        </w:rPr>
        <w:t>（八）商务响应表；</w:t>
      </w:r>
    </w:p>
    <w:p>
      <w:pPr>
        <w:keepNext w:val="0"/>
        <w:keepLines w:val="0"/>
        <w:widowControl w:val="0"/>
        <w:suppressLineNumbers w:val="0"/>
        <w:spacing w:before="0" w:beforeAutospacing="0" w:after="0" w:afterAutospacing="0" w:line="560" w:lineRule="exact"/>
        <w:ind w:left="0" w:right="0" w:firstLine="480" w:firstLineChars="200"/>
        <w:jc w:val="both"/>
        <w:rPr>
          <w:rFonts w:hint="eastAsia" w:ascii="宋体" w:hAnsi="宋体" w:eastAsia="宋体" w:cs="仿宋"/>
          <w:sz w:val="24"/>
          <w:szCs w:val="24"/>
          <w:highlight w:val="none"/>
          <w:lang w:val="en-US"/>
        </w:rPr>
      </w:pPr>
      <w:r>
        <w:rPr>
          <w:rFonts w:hint="eastAsia" w:ascii="宋体" w:hAnsi="宋体" w:eastAsia="宋体" w:cs="仿宋"/>
          <w:kern w:val="2"/>
          <w:sz w:val="24"/>
          <w:szCs w:val="24"/>
          <w:highlight w:val="none"/>
          <w:lang w:val="en-US" w:eastAsia="zh-CN" w:bidi="ar"/>
        </w:rPr>
        <w:t>（九）技术培训计划（若有）；</w:t>
      </w:r>
    </w:p>
    <w:p>
      <w:pPr>
        <w:keepNext w:val="0"/>
        <w:keepLines w:val="0"/>
        <w:widowControl w:val="0"/>
        <w:suppressLineNumbers w:val="0"/>
        <w:spacing w:before="0" w:beforeAutospacing="0" w:after="0" w:afterAutospacing="0" w:line="560" w:lineRule="exact"/>
        <w:ind w:left="0" w:right="0" w:firstLine="480" w:firstLineChars="200"/>
        <w:jc w:val="both"/>
        <w:rPr>
          <w:rFonts w:hint="eastAsia" w:ascii="宋体" w:hAnsi="宋体" w:eastAsia="宋体" w:cs="仿宋"/>
          <w:sz w:val="24"/>
          <w:szCs w:val="24"/>
          <w:highlight w:val="none"/>
          <w:lang w:val="en-US"/>
        </w:rPr>
      </w:pPr>
      <w:r>
        <w:rPr>
          <w:rFonts w:hint="eastAsia" w:ascii="宋体" w:hAnsi="宋体" w:eastAsia="宋体" w:cs="仿宋"/>
          <w:kern w:val="2"/>
          <w:sz w:val="24"/>
          <w:szCs w:val="24"/>
          <w:highlight w:val="none"/>
          <w:lang w:val="en-US" w:eastAsia="zh-CN" w:bidi="ar"/>
        </w:rPr>
        <w:t>（十）投标人履约能力；</w:t>
      </w:r>
    </w:p>
    <w:p>
      <w:pPr>
        <w:keepNext w:val="0"/>
        <w:keepLines w:val="0"/>
        <w:widowControl w:val="0"/>
        <w:suppressLineNumbers w:val="0"/>
        <w:spacing w:before="0" w:beforeAutospacing="0" w:after="0" w:afterAutospacing="0" w:line="560" w:lineRule="exact"/>
        <w:ind w:left="0" w:right="0" w:firstLine="480" w:firstLineChars="200"/>
        <w:jc w:val="both"/>
        <w:rPr>
          <w:rFonts w:hint="eastAsia" w:ascii="宋体" w:hAnsi="宋体" w:eastAsia="宋体" w:cs="仿宋"/>
          <w:sz w:val="24"/>
          <w:szCs w:val="24"/>
          <w:highlight w:val="none"/>
          <w:lang w:val="en-US"/>
        </w:rPr>
      </w:pPr>
      <w:r>
        <w:rPr>
          <w:rFonts w:hint="eastAsia" w:ascii="宋体" w:hAnsi="宋体" w:eastAsia="宋体" w:cs="仿宋"/>
          <w:kern w:val="2"/>
          <w:sz w:val="24"/>
          <w:szCs w:val="24"/>
          <w:highlight w:val="none"/>
          <w:lang w:val="en-US" w:eastAsia="zh-CN" w:bidi="ar"/>
        </w:rPr>
        <w:t>（十一）投标人业绩情况一览表；</w:t>
      </w:r>
    </w:p>
    <w:p>
      <w:pPr>
        <w:keepNext w:val="0"/>
        <w:keepLines w:val="0"/>
        <w:widowControl w:val="0"/>
        <w:suppressLineNumbers w:val="0"/>
        <w:spacing w:before="0" w:beforeAutospacing="0" w:after="0" w:afterAutospacing="0" w:line="560" w:lineRule="exact"/>
        <w:ind w:left="0" w:right="0" w:firstLine="480" w:firstLineChars="200"/>
        <w:jc w:val="both"/>
        <w:rPr>
          <w:rFonts w:hint="eastAsia" w:ascii="宋体" w:hAnsi="宋体" w:eastAsia="宋体" w:cs="仿宋"/>
          <w:sz w:val="24"/>
          <w:szCs w:val="24"/>
          <w:highlight w:val="none"/>
          <w:lang w:val="en-US"/>
        </w:rPr>
      </w:pPr>
      <w:r>
        <w:rPr>
          <w:rFonts w:hint="eastAsia" w:ascii="宋体" w:hAnsi="宋体" w:eastAsia="宋体" w:cs="仿宋"/>
          <w:kern w:val="2"/>
          <w:sz w:val="24"/>
          <w:szCs w:val="24"/>
          <w:highlight w:val="none"/>
          <w:lang w:val="en-US" w:eastAsia="zh-CN" w:bidi="ar"/>
        </w:rPr>
        <w:t>（十二）投标人认为需要的其他文件资料。</w:t>
      </w:r>
    </w:p>
    <w:p>
      <w:pPr>
        <w:pStyle w:val="5"/>
        <w:keepNext w:val="0"/>
        <w:keepLines w:val="0"/>
        <w:pageBreakBefore/>
        <w:widowControl w:val="0"/>
        <w:suppressLineNumbers w:val="0"/>
        <w:spacing w:line="412" w:lineRule="auto"/>
        <w:rPr>
          <w:rFonts w:hint="eastAsia" w:ascii="宋体" w:hAnsi="宋体" w:eastAsia="宋体" w:cs="仿宋"/>
          <w:b w:val="0"/>
          <w:bCs/>
          <w:sz w:val="24"/>
          <w:szCs w:val="24"/>
          <w:lang w:val="en-US"/>
        </w:rPr>
      </w:pPr>
      <w:r>
        <w:rPr>
          <w:rFonts w:hint="eastAsia" w:ascii="宋体" w:hAnsi="宋体" w:eastAsia="宋体" w:cs="仿宋"/>
          <w:b w:val="0"/>
          <w:bCs/>
          <w:sz w:val="24"/>
          <w:szCs w:val="24"/>
          <w:lang w:eastAsia="zh-CN"/>
        </w:rPr>
        <w:t>（一）评分对应表</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240" w:beforeLines="100" w:beforeAutospacing="0" w:after="240" w:afterLines="100" w:afterAutospacing="0" w:line="560" w:lineRule="exact"/>
        <w:ind w:left="642" w:right="0" w:hanging="562" w:hangingChars="200"/>
        <w:jc w:val="center"/>
        <w:rPr>
          <w:rFonts w:hint="eastAsia" w:ascii="宋体" w:hAnsi="宋体" w:eastAsia="宋体" w:cs="仿宋"/>
          <w:b/>
          <w:bCs/>
          <w:spacing w:val="20"/>
          <w:sz w:val="24"/>
          <w:szCs w:val="24"/>
          <w:lang w:val="en-US"/>
        </w:rPr>
      </w:pPr>
      <w:r>
        <w:rPr>
          <w:rFonts w:hint="eastAsia" w:ascii="宋体" w:hAnsi="宋体" w:eastAsia="宋体" w:cs="仿宋"/>
          <w:b/>
          <w:bCs/>
          <w:spacing w:val="20"/>
          <w:kern w:val="2"/>
          <w:sz w:val="24"/>
          <w:szCs w:val="24"/>
          <w:lang w:val="en-US" w:eastAsia="zh-CN" w:bidi="ar"/>
        </w:rPr>
        <w:t>评分对应表</w:t>
      </w:r>
    </w:p>
    <w:p>
      <w:pPr>
        <w:keepNext w:val="0"/>
        <w:keepLines w:val="0"/>
        <w:widowControl w:val="0"/>
        <w:suppressLineNumbers w:val="0"/>
        <w:spacing w:before="0" w:beforeAutospacing="0" w:after="240" w:afterLines="100" w:afterAutospacing="0" w:line="560" w:lineRule="exact"/>
        <w:ind w:left="0" w:right="0"/>
        <w:jc w:val="both"/>
        <w:rPr>
          <w:rFonts w:hint="eastAsia" w:ascii="宋体" w:hAnsi="宋体" w:eastAsia="宋体" w:cs="仿宋"/>
          <w:sz w:val="24"/>
          <w:szCs w:val="24"/>
          <w:u w:val="single"/>
          <w:lang w:val="en-US"/>
        </w:rPr>
      </w:pPr>
      <w:r>
        <w:rPr>
          <w:rFonts w:hint="eastAsia" w:ascii="宋体" w:hAnsi="宋体" w:eastAsia="宋体" w:cs="仿宋"/>
          <w:kern w:val="2"/>
          <w:sz w:val="24"/>
          <w:szCs w:val="24"/>
          <w:lang w:val="en-US" w:eastAsia="zh-CN" w:bidi="ar"/>
        </w:rPr>
        <w:t xml:space="preserve">投标人全称（公章）：                           </w:t>
      </w:r>
    </w:p>
    <w:tbl>
      <w:tblPr>
        <w:tblStyle w:val="40"/>
        <w:tblW w:w="0" w:type="auto"/>
        <w:tblInd w:w="0" w:type="dxa"/>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Layout w:type="fixed"/>
        <w:tblCellMar>
          <w:top w:w="0" w:type="dxa"/>
          <w:left w:w="108" w:type="dxa"/>
          <w:bottom w:w="0" w:type="dxa"/>
          <w:right w:w="108" w:type="dxa"/>
        </w:tblCellMar>
      </w:tblPr>
      <w:tblGrid>
        <w:gridCol w:w="4069"/>
        <w:gridCol w:w="2998"/>
        <w:gridCol w:w="1712"/>
      </w:tblGrid>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640" w:hRule="atLeast"/>
        </w:trPr>
        <w:tc>
          <w:tcPr>
            <w:tcW w:w="40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仿宋"/>
                <w:sz w:val="24"/>
                <w:szCs w:val="24"/>
                <w:lang w:val="en-US"/>
              </w:rPr>
            </w:pPr>
            <w:r>
              <w:rPr>
                <w:rFonts w:hint="eastAsia" w:ascii="宋体" w:hAnsi="宋体" w:eastAsia="宋体" w:cs="仿宋"/>
                <w:kern w:val="2"/>
                <w:sz w:val="24"/>
                <w:szCs w:val="24"/>
                <w:lang w:val="en-US" w:eastAsia="zh-CN" w:bidi="ar"/>
              </w:rPr>
              <w:t>评分项目</w:t>
            </w:r>
          </w:p>
        </w:tc>
        <w:tc>
          <w:tcPr>
            <w:tcW w:w="299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仿宋"/>
                <w:sz w:val="24"/>
                <w:szCs w:val="24"/>
                <w:lang w:val="en-US"/>
              </w:rPr>
            </w:pPr>
            <w:r>
              <w:rPr>
                <w:rFonts w:hint="eastAsia" w:ascii="宋体" w:hAnsi="宋体" w:eastAsia="宋体" w:cs="仿宋"/>
                <w:kern w:val="2"/>
                <w:sz w:val="24"/>
                <w:szCs w:val="24"/>
                <w:lang w:val="en-US" w:eastAsia="zh-CN" w:bidi="ar"/>
              </w:rPr>
              <w:t>投标文件对应资料</w:t>
            </w:r>
          </w:p>
        </w:tc>
        <w:tc>
          <w:tcPr>
            <w:tcW w:w="17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仿宋"/>
                <w:sz w:val="24"/>
                <w:szCs w:val="24"/>
                <w:lang w:val="en-US"/>
              </w:rPr>
            </w:pPr>
            <w:r>
              <w:rPr>
                <w:rFonts w:hint="eastAsia" w:ascii="宋体" w:hAnsi="宋体" w:eastAsia="宋体" w:cs="仿宋"/>
                <w:kern w:val="2"/>
                <w:sz w:val="24"/>
                <w:szCs w:val="24"/>
                <w:lang w:val="en-US" w:eastAsia="zh-CN" w:bidi="ar"/>
              </w:rPr>
              <w:t>投标文件页码</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687" w:hRule="atLeast"/>
        </w:trPr>
        <w:tc>
          <w:tcPr>
            <w:tcW w:w="4069"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仿宋"/>
                <w:sz w:val="24"/>
                <w:szCs w:val="24"/>
                <w:lang w:val="en-US"/>
              </w:rPr>
            </w:pPr>
            <w:r>
              <w:rPr>
                <w:rFonts w:hint="eastAsia" w:ascii="宋体" w:hAnsi="宋体" w:eastAsia="宋体" w:cs="仿宋"/>
                <w:kern w:val="2"/>
                <w:sz w:val="24"/>
                <w:szCs w:val="24"/>
                <w:lang w:val="en-US" w:eastAsia="zh-CN" w:bidi="ar"/>
              </w:rPr>
              <w:t>对应第三章评分办法及评分标准（报价除外）</w:t>
            </w:r>
          </w:p>
        </w:tc>
        <w:tc>
          <w:tcPr>
            <w:tcW w:w="2998"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仿宋"/>
                <w:sz w:val="24"/>
                <w:szCs w:val="24"/>
                <w:lang w:val="en-US"/>
              </w:rPr>
            </w:pPr>
          </w:p>
        </w:tc>
        <w:tc>
          <w:tcPr>
            <w:tcW w:w="1712"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仿宋"/>
                <w:sz w:val="24"/>
                <w:szCs w:val="24"/>
                <w:lang w:val="en-US"/>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687" w:hRule="atLeast"/>
        </w:trPr>
        <w:tc>
          <w:tcPr>
            <w:tcW w:w="4069"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仿宋"/>
                <w:sz w:val="24"/>
                <w:szCs w:val="24"/>
                <w:lang w:val="en-US"/>
              </w:rPr>
            </w:pPr>
            <w:r>
              <w:rPr>
                <w:rFonts w:hint="eastAsia" w:ascii="宋体" w:hAnsi="宋体" w:eastAsia="宋体" w:cs="仿宋"/>
                <w:kern w:val="2"/>
                <w:sz w:val="24"/>
                <w:szCs w:val="24"/>
                <w:lang w:val="en-US" w:eastAsia="zh-CN" w:bidi="ar"/>
              </w:rPr>
              <w:t>……</w:t>
            </w:r>
          </w:p>
        </w:tc>
        <w:tc>
          <w:tcPr>
            <w:tcW w:w="2998"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仿宋"/>
                <w:sz w:val="24"/>
                <w:szCs w:val="24"/>
                <w:lang w:val="en-US"/>
              </w:rPr>
            </w:pPr>
          </w:p>
        </w:tc>
        <w:tc>
          <w:tcPr>
            <w:tcW w:w="1712"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仿宋"/>
                <w:sz w:val="24"/>
                <w:szCs w:val="24"/>
                <w:lang w:val="en-US"/>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687" w:hRule="atLeast"/>
        </w:trPr>
        <w:tc>
          <w:tcPr>
            <w:tcW w:w="4069"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仿宋"/>
                <w:sz w:val="24"/>
                <w:szCs w:val="24"/>
                <w:lang w:val="en-US"/>
              </w:rPr>
            </w:pPr>
          </w:p>
        </w:tc>
        <w:tc>
          <w:tcPr>
            <w:tcW w:w="2998"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仿宋"/>
                <w:sz w:val="24"/>
                <w:szCs w:val="24"/>
                <w:lang w:val="en-US"/>
              </w:rPr>
            </w:pPr>
          </w:p>
        </w:tc>
        <w:tc>
          <w:tcPr>
            <w:tcW w:w="1712"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仿宋"/>
                <w:sz w:val="24"/>
                <w:szCs w:val="24"/>
                <w:lang w:val="en-US"/>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687" w:hRule="atLeast"/>
        </w:trPr>
        <w:tc>
          <w:tcPr>
            <w:tcW w:w="4069"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仿宋"/>
                <w:sz w:val="24"/>
                <w:szCs w:val="24"/>
                <w:lang w:val="en-US"/>
              </w:rPr>
            </w:pPr>
          </w:p>
        </w:tc>
        <w:tc>
          <w:tcPr>
            <w:tcW w:w="2998"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仿宋"/>
                <w:sz w:val="24"/>
                <w:szCs w:val="24"/>
                <w:lang w:val="en-US"/>
              </w:rPr>
            </w:pPr>
          </w:p>
        </w:tc>
        <w:tc>
          <w:tcPr>
            <w:tcW w:w="1712"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仿宋"/>
                <w:sz w:val="24"/>
                <w:szCs w:val="24"/>
                <w:lang w:val="en-US"/>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687" w:hRule="atLeast"/>
        </w:trPr>
        <w:tc>
          <w:tcPr>
            <w:tcW w:w="4069"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仿宋"/>
                <w:sz w:val="24"/>
                <w:szCs w:val="24"/>
                <w:lang w:val="en-US"/>
              </w:rPr>
            </w:pPr>
          </w:p>
        </w:tc>
        <w:tc>
          <w:tcPr>
            <w:tcW w:w="2998"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仿宋"/>
                <w:sz w:val="24"/>
                <w:szCs w:val="24"/>
                <w:lang w:val="en-US"/>
              </w:rPr>
            </w:pPr>
          </w:p>
        </w:tc>
        <w:tc>
          <w:tcPr>
            <w:tcW w:w="1712"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仿宋"/>
                <w:sz w:val="24"/>
                <w:szCs w:val="24"/>
                <w:lang w:val="en-US"/>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687" w:hRule="atLeast"/>
        </w:trPr>
        <w:tc>
          <w:tcPr>
            <w:tcW w:w="4069"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仿宋"/>
                <w:sz w:val="24"/>
                <w:szCs w:val="24"/>
                <w:lang w:val="en-US"/>
              </w:rPr>
            </w:pPr>
          </w:p>
        </w:tc>
        <w:tc>
          <w:tcPr>
            <w:tcW w:w="2998"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仿宋"/>
                <w:sz w:val="24"/>
                <w:szCs w:val="24"/>
                <w:lang w:val="en-US"/>
              </w:rPr>
            </w:pPr>
          </w:p>
        </w:tc>
        <w:tc>
          <w:tcPr>
            <w:tcW w:w="1712"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仿宋"/>
                <w:sz w:val="24"/>
                <w:szCs w:val="24"/>
                <w:lang w:val="en-US"/>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687" w:hRule="atLeast"/>
        </w:trPr>
        <w:tc>
          <w:tcPr>
            <w:tcW w:w="4069"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仿宋"/>
                <w:sz w:val="24"/>
                <w:szCs w:val="24"/>
                <w:lang w:val="en-US"/>
              </w:rPr>
            </w:pPr>
          </w:p>
        </w:tc>
        <w:tc>
          <w:tcPr>
            <w:tcW w:w="2998"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仿宋"/>
                <w:sz w:val="24"/>
                <w:szCs w:val="24"/>
                <w:lang w:val="en-US"/>
              </w:rPr>
            </w:pPr>
          </w:p>
        </w:tc>
        <w:tc>
          <w:tcPr>
            <w:tcW w:w="1712"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仿宋"/>
                <w:sz w:val="24"/>
                <w:szCs w:val="24"/>
                <w:lang w:val="en-US"/>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687" w:hRule="atLeast"/>
        </w:trPr>
        <w:tc>
          <w:tcPr>
            <w:tcW w:w="4069"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仿宋"/>
                <w:sz w:val="24"/>
                <w:szCs w:val="24"/>
                <w:lang w:val="en-US"/>
              </w:rPr>
            </w:pPr>
          </w:p>
        </w:tc>
        <w:tc>
          <w:tcPr>
            <w:tcW w:w="2998"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仿宋"/>
                <w:sz w:val="24"/>
                <w:szCs w:val="24"/>
                <w:lang w:val="en-US"/>
              </w:rPr>
            </w:pPr>
          </w:p>
        </w:tc>
        <w:tc>
          <w:tcPr>
            <w:tcW w:w="1712"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仿宋"/>
                <w:sz w:val="24"/>
                <w:szCs w:val="24"/>
                <w:lang w:val="en-US"/>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697" w:hRule="atLeast"/>
        </w:trPr>
        <w:tc>
          <w:tcPr>
            <w:tcW w:w="4069"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仿宋"/>
                <w:sz w:val="24"/>
                <w:szCs w:val="24"/>
                <w:lang w:val="en-US"/>
              </w:rPr>
            </w:pPr>
          </w:p>
        </w:tc>
        <w:tc>
          <w:tcPr>
            <w:tcW w:w="2998"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仿宋"/>
                <w:sz w:val="24"/>
                <w:szCs w:val="24"/>
                <w:lang w:val="en-US"/>
              </w:rPr>
            </w:pPr>
          </w:p>
        </w:tc>
        <w:tc>
          <w:tcPr>
            <w:tcW w:w="1712"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仿宋"/>
                <w:sz w:val="24"/>
                <w:szCs w:val="24"/>
                <w:lang w:val="en-US"/>
              </w:rPr>
            </w:pPr>
          </w:p>
        </w:tc>
      </w:tr>
    </w:tbl>
    <w:p>
      <w:pPr>
        <w:keepNext w:val="0"/>
        <w:keepLines w:val="0"/>
        <w:widowControl w:val="0"/>
        <w:suppressLineNumbers w:val="0"/>
        <w:spacing w:before="240" w:beforeLines="100" w:beforeAutospacing="0" w:after="0" w:afterAutospacing="0" w:line="560" w:lineRule="exact"/>
        <w:ind w:left="0" w:right="0"/>
        <w:jc w:val="both"/>
        <w:rPr>
          <w:rFonts w:hint="eastAsia" w:ascii="宋体" w:hAnsi="宋体" w:eastAsia="宋体" w:cs="仿宋"/>
          <w:sz w:val="24"/>
          <w:szCs w:val="24"/>
          <w:lang w:val="en-US"/>
        </w:rPr>
      </w:pPr>
      <w:r>
        <w:rPr>
          <w:rFonts w:hint="eastAsia" w:ascii="宋体" w:hAnsi="宋体" w:eastAsia="宋体" w:cs="仿宋"/>
          <w:kern w:val="2"/>
          <w:sz w:val="24"/>
          <w:szCs w:val="24"/>
          <w:lang w:val="en-US" w:eastAsia="zh-CN" w:bidi="ar"/>
        </w:rPr>
        <w:t xml:space="preserve">投标人全称（单位电子印章）：                日期： 年  月  日  </w:t>
      </w:r>
    </w:p>
    <w:p>
      <w:pPr>
        <w:pStyle w:val="5"/>
        <w:keepNext w:val="0"/>
        <w:keepLines w:val="0"/>
        <w:pageBreakBefore/>
        <w:widowControl w:val="0"/>
        <w:suppressLineNumbers w:val="0"/>
        <w:spacing w:line="412" w:lineRule="auto"/>
        <w:rPr>
          <w:rFonts w:hint="eastAsia" w:ascii="宋体" w:hAnsi="宋体" w:eastAsia="宋体" w:cs="仿宋"/>
          <w:b w:val="0"/>
          <w:bCs/>
          <w:sz w:val="24"/>
          <w:szCs w:val="24"/>
          <w:lang w:val="en-US"/>
        </w:rPr>
      </w:pPr>
      <w:r>
        <w:rPr>
          <w:rFonts w:hint="eastAsia" w:ascii="宋体" w:hAnsi="宋体" w:eastAsia="宋体" w:cs="仿宋"/>
          <w:b w:val="0"/>
          <w:bCs/>
          <w:sz w:val="24"/>
          <w:szCs w:val="24"/>
          <w:lang w:eastAsia="zh-CN"/>
        </w:rPr>
        <w:t>（二）投标项目明细清单</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240" w:beforeLines="100" w:beforeAutospacing="0" w:after="240" w:afterLines="100" w:afterAutospacing="0" w:line="560" w:lineRule="exact"/>
        <w:ind w:left="642" w:right="0" w:hanging="562" w:hangingChars="200"/>
        <w:jc w:val="center"/>
        <w:rPr>
          <w:rFonts w:hint="eastAsia" w:ascii="宋体" w:hAnsi="宋体" w:eastAsia="宋体" w:cs="仿宋"/>
          <w:b/>
          <w:bCs/>
          <w:spacing w:val="20"/>
          <w:sz w:val="24"/>
          <w:szCs w:val="24"/>
          <w:lang w:val="en-US"/>
        </w:rPr>
      </w:pPr>
      <w:r>
        <w:rPr>
          <w:rFonts w:hint="eastAsia" w:ascii="宋体" w:hAnsi="宋体" w:eastAsia="宋体" w:cs="仿宋"/>
          <w:b/>
          <w:bCs/>
          <w:spacing w:val="20"/>
          <w:kern w:val="2"/>
          <w:sz w:val="24"/>
          <w:szCs w:val="24"/>
          <w:lang w:val="en-US" w:eastAsia="zh-CN" w:bidi="ar"/>
        </w:rPr>
        <w:t>投标项目明细清单</w:t>
      </w:r>
    </w:p>
    <w:p>
      <w:pPr>
        <w:keepNext w:val="0"/>
        <w:keepLines w:val="0"/>
        <w:widowControl w:val="0"/>
        <w:suppressLineNumbers w:val="0"/>
        <w:spacing w:before="0" w:beforeAutospacing="0" w:after="240" w:afterLines="100" w:afterAutospacing="0" w:line="560" w:lineRule="exact"/>
        <w:ind w:left="0" w:right="0"/>
        <w:jc w:val="both"/>
        <w:rPr>
          <w:rFonts w:hint="default" w:ascii="宋体" w:hAnsi="宋体" w:eastAsia="宋体" w:cs="仿宋"/>
          <w:kern w:val="2"/>
          <w:sz w:val="24"/>
          <w:szCs w:val="24"/>
          <w:u w:val="single"/>
          <w:lang w:val="en-US" w:eastAsia="zh-CN" w:bidi="ar"/>
        </w:rPr>
      </w:pPr>
      <w:r>
        <w:rPr>
          <w:rFonts w:hint="eastAsia" w:ascii="宋体" w:hAnsi="宋体" w:eastAsia="宋体" w:cs="仿宋"/>
          <w:kern w:val="2"/>
          <w:sz w:val="24"/>
          <w:szCs w:val="24"/>
          <w:lang w:val="en-US" w:eastAsia="zh-CN" w:bidi="ar"/>
        </w:rPr>
        <w:t xml:space="preserve">投标人全称（公章）： </w:t>
      </w:r>
      <w:r>
        <w:rPr>
          <w:rFonts w:hint="eastAsia" w:ascii="宋体" w:hAnsi="宋体" w:eastAsia="宋体" w:cs="仿宋"/>
          <w:kern w:val="2"/>
          <w:sz w:val="24"/>
          <w:szCs w:val="24"/>
          <w:u w:val="single"/>
          <w:lang w:val="en-US" w:eastAsia="zh-CN" w:bidi="ar"/>
        </w:rPr>
        <w:t xml:space="preserve">               </w:t>
      </w:r>
    </w:p>
    <w:p>
      <w:pPr>
        <w:keepNext w:val="0"/>
        <w:keepLines w:val="0"/>
        <w:widowControl w:val="0"/>
        <w:suppressLineNumbers w:val="0"/>
        <w:spacing w:before="0" w:beforeAutospacing="0" w:after="240" w:afterLines="100" w:afterAutospacing="0" w:line="560" w:lineRule="exact"/>
        <w:ind w:left="0" w:right="0"/>
        <w:jc w:val="both"/>
        <w:rPr>
          <w:rFonts w:hint="eastAsia" w:ascii="宋体" w:hAnsi="宋体" w:eastAsia="宋体" w:cs="仿宋"/>
          <w:b/>
          <w:bCs/>
          <w:spacing w:val="20"/>
          <w:sz w:val="24"/>
          <w:szCs w:val="24"/>
          <w:highlight w:val="none"/>
          <w:lang w:val="en-US"/>
        </w:rPr>
      </w:pPr>
      <w:r>
        <w:rPr>
          <w:rFonts w:hint="eastAsia" w:ascii="宋体" w:hAnsi="宋体" w:eastAsia="宋体" w:cs="仿宋"/>
          <w:b/>
          <w:bCs/>
          <w:spacing w:val="20"/>
          <w:kern w:val="2"/>
          <w:sz w:val="24"/>
          <w:szCs w:val="24"/>
          <w:highlight w:val="none"/>
          <w:lang w:val="en-US" w:eastAsia="zh-CN" w:bidi="ar"/>
        </w:rPr>
        <w:t>投标项目明细清单（格式自拟）</w:t>
      </w:r>
    </w:p>
    <w:p>
      <w:pPr>
        <w:spacing w:line="480" w:lineRule="exact"/>
        <w:jc w:val="left"/>
        <w:rPr>
          <w:rFonts w:hint="eastAsia" w:ascii="宋体" w:hAnsi="宋体" w:eastAsia="宋体" w:cs="宋体"/>
          <w:sz w:val="24"/>
          <w:szCs w:val="24"/>
        </w:rPr>
      </w:pPr>
    </w:p>
    <w:p>
      <w:pPr>
        <w:spacing w:line="480" w:lineRule="exact"/>
        <w:jc w:val="left"/>
        <w:rPr>
          <w:rFonts w:hint="eastAsia" w:ascii="宋体" w:hAnsi="宋体" w:eastAsia="宋体" w:cs="宋体"/>
          <w:sz w:val="24"/>
          <w:szCs w:val="24"/>
        </w:rPr>
      </w:pPr>
    </w:p>
    <w:p>
      <w:pPr>
        <w:spacing w:line="480" w:lineRule="exact"/>
        <w:jc w:val="left"/>
        <w:rPr>
          <w:rFonts w:hint="eastAsia" w:ascii="宋体" w:hAnsi="宋体" w:eastAsia="宋体" w:cs="宋体"/>
          <w:sz w:val="24"/>
          <w:szCs w:val="24"/>
        </w:rPr>
      </w:pPr>
    </w:p>
    <w:p>
      <w:pPr>
        <w:spacing w:line="480" w:lineRule="exact"/>
        <w:jc w:val="left"/>
        <w:rPr>
          <w:rFonts w:hint="eastAsia" w:ascii="宋体" w:hAnsi="宋体" w:eastAsia="宋体" w:cs="宋体"/>
          <w:sz w:val="24"/>
          <w:szCs w:val="24"/>
        </w:rPr>
      </w:pPr>
    </w:p>
    <w:p>
      <w:pPr>
        <w:spacing w:line="480" w:lineRule="exact"/>
        <w:jc w:val="left"/>
        <w:rPr>
          <w:rFonts w:hint="eastAsia" w:ascii="宋体" w:hAnsi="宋体" w:eastAsia="宋体" w:cs="宋体"/>
          <w:sz w:val="24"/>
          <w:szCs w:val="24"/>
        </w:rPr>
      </w:pPr>
      <w:r>
        <w:rPr>
          <w:rFonts w:hint="eastAsia" w:ascii="宋体" w:hAnsi="宋体" w:eastAsia="宋体" w:cs="宋体"/>
          <w:sz w:val="24"/>
          <w:szCs w:val="24"/>
        </w:rPr>
        <w:t>说明：</w:t>
      </w:r>
    </w:p>
    <w:p>
      <w:pPr>
        <w:spacing w:line="480" w:lineRule="exact"/>
        <w:jc w:val="left"/>
        <w:rPr>
          <w:rFonts w:hint="eastAsia" w:ascii="宋体" w:hAnsi="宋体" w:eastAsia="宋体" w:cs="宋体"/>
          <w:sz w:val="24"/>
          <w:szCs w:val="24"/>
        </w:rPr>
      </w:pPr>
      <w:r>
        <w:rPr>
          <w:rFonts w:hint="eastAsia" w:ascii="宋体" w:hAnsi="宋体" w:eastAsia="宋体" w:cs="宋体"/>
          <w:sz w:val="24"/>
          <w:szCs w:val="24"/>
        </w:rPr>
        <w:t>1、投标人如实填写表格，无相应内容可填的，填写“无”、“未测试”、“没有相应指标”等明确的回答文字，或用“/”来表示。</w:t>
      </w:r>
    </w:p>
    <w:p>
      <w:pPr>
        <w:spacing w:line="480" w:lineRule="exact"/>
        <w:jc w:val="left"/>
        <w:rPr>
          <w:rFonts w:hint="eastAsia" w:ascii="宋体" w:hAnsi="宋体" w:eastAsia="宋体" w:cs="宋体"/>
          <w:sz w:val="24"/>
          <w:szCs w:val="24"/>
          <w:lang w:eastAsia="zh-CN"/>
        </w:rPr>
      </w:pPr>
      <w:r>
        <w:rPr>
          <w:rFonts w:hint="eastAsia" w:ascii="宋体" w:hAnsi="宋体" w:eastAsia="宋体" w:cs="宋体"/>
          <w:b/>
          <w:bCs/>
          <w:sz w:val="24"/>
          <w:szCs w:val="24"/>
        </w:rPr>
        <w:t>2、服务项目对应</w:t>
      </w:r>
      <w:r>
        <w:rPr>
          <w:rFonts w:hint="eastAsia" w:ascii="宋体" w:hAnsi="宋体" w:eastAsia="宋体" w:cs="宋体"/>
          <w:b/>
          <w:bCs/>
          <w:sz w:val="24"/>
          <w:szCs w:val="24"/>
          <w:lang w:eastAsia="zh-CN"/>
        </w:rPr>
        <w:t>第四部商务、技术需求、</w:t>
      </w:r>
      <w:r>
        <w:rPr>
          <w:rFonts w:hint="eastAsia" w:ascii="宋体" w:hAnsi="宋体" w:eastAsia="宋体" w:cs="宋体"/>
          <w:b/>
          <w:bCs/>
          <w:sz w:val="24"/>
          <w:szCs w:val="24"/>
        </w:rPr>
        <w:t>第</w:t>
      </w:r>
      <w:r>
        <w:rPr>
          <w:rFonts w:hint="eastAsia" w:ascii="宋体" w:hAnsi="宋体" w:eastAsia="宋体" w:cs="宋体"/>
          <w:b/>
          <w:bCs/>
          <w:sz w:val="24"/>
          <w:szCs w:val="24"/>
          <w:lang w:eastAsia="zh-CN"/>
        </w:rPr>
        <w:t>五</w:t>
      </w:r>
      <w:r>
        <w:rPr>
          <w:rFonts w:hint="eastAsia" w:ascii="宋体" w:hAnsi="宋体" w:eastAsia="宋体" w:cs="宋体"/>
          <w:b/>
          <w:bCs/>
          <w:sz w:val="24"/>
          <w:szCs w:val="24"/>
        </w:rPr>
        <w:t>部分</w:t>
      </w:r>
      <w:r>
        <w:rPr>
          <w:rFonts w:hint="eastAsia" w:ascii="宋体" w:hAnsi="宋体" w:eastAsia="宋体" w:cs="宋体"/>
          <w:b/>
          <w:bCs/>
          <w:sz w:val="24"/>
          <w:szCs w:val="24"/>
          <w:lang w:eastAsia="zh-CN"/>
        </w:rPr>
        <w:t>采购需求</w:t>
      </w:r>
      <w:r>
        <w:rPr>
          <w:rFonts w:hint="eastAsia" w:ascii="宋体" w:hAnsi="宋体" w:eastAsia="宋体" w:cs="宋体"/>
          <w:b/>
          <w:bCs/>
          <w:sz w:val="24"/>
          <w:szCs w:val="24"/>
        </w:rPr>
        <w:t>填写</w:t>
      </w:r>
      <w:r>
        <w:rPr>
          <w:rFonts w:hint="eastAsia" w:ascii="宋体" w:hAnsi="宋体" w:eastAsia="宋体" w:cs="宋体"/>
          <w:sz w:val="24"/>
          <w:szCs w:val="24"/>
          <w:lang w:eastAsia="zh-CN"/>
        </w:rPr>
        <w:t>。</w:t>
      </w:r>
    </w:p>
    <w:p>
      <w:pPr>
        <w:pStyle w:val="2"/>
        <w:rPr>
          <w:rFonts w:hint="eastAsia" w:ascii="宋体" w:hAnsi="宋体" w:eastAsia="宋体" w:cs="宋体"/>
          <w:sz w:val="24"/>
          <w:szCs w:val="24"/>
          <w:lang w:eastAsia="zh-CN"/>
        </w:rPr>
      </w:pPr>
    </w:p>
    <w:p>
      <w:pPr>
        <w:rPr>
          <w:rFonts w:hint="eastAsia" w:ascii="宋体" w:hAnsi="宋体" w:eastAsia="宋体" w:cs="宋体"/>
          <w:sz w:val="24"/>
          <w:szCs w:val="24"/>
          <w:lang w:eastAsia="zh-CN"/>
        </w:rPr>
      </w:pPr>
    </w:p>
    <w:p>
      <w:pPr>
        <w:pStyle w:val="2"/>
        <w:rPr>
          <w:rFonts w:hint="eastAsia"/>
          <w:lang w:val="en-US"/>
        </w:rPr>
      </w:pPr>
    </w:p>
    <w:p>
      <w:pPr>
        <w:keepNext w:val="0"/>
        <w:keepLines w:val="0"/>
        <w:widowControl w:val="0"/>
        <w:suppressLineNumbers w:val="0"/>
        <w:spacing w:before="480" w:beforeLines="200" w:beforeAutospacing="0" w:after="0" w:afterAutospacing="0" w:line="560" w:lineRule="exact"/>
        <w:ind w:left="0" w:right="0"/>
        <w:jc w:val="both"/>
        <w:rPr>
          <w:rFonts w:hint="eastAsia" w:ascii="宋体" w:hAnsi="宋体" w:eastAsia="宋体" w:cs="仿宋"/>
          <w:sz w:val="24"/>
          <w:szCs w:val="24"/>
          <w:lang w:val="en-US"/>
        </w:rPr>
      </w:pPr>
      <w:r>
        <w:rPr>
          <w:rFonts w:hint="eastAsia" w:ascii="宋体" w:hAnsi="宋体" w:eastAsia="宋体" w:cs="仿宋"/>
          <w:kern w:val="2"/>
          <w:sz w:val="24"/>
          <w:szCs w:val="24"/>
          <w:lang w:val="en-US" w:eastAsia="zh-CN" w:bidi="ar"/>
        </w:rPr>
        <w:t xml:space="preserve">投标人全称（单位电子印章）：                 日期：   年  月  日  </w:t>
      </w:r>
    </w:p>
    <w:p>
      <w:pPr>
        <w:pStyle w:val="5"/>
        <w:keepNext w:val="0"/>
        <w:keepLines w:val="0"/>
        <w:pageBreakBefore/>
        <w:widowControl w:val="0"/>
        <w:suppressLineNumbers w:val="0"/>
        <w:spacing w:line="412" w:lineRule="auto"/>
        <w:rPr>
          <w:rFonts w:hint="eastAsia" w:ascii="宋体" w:hAnsi="宋体" w:eastAsia="宋体" w:cs="仿宋"/>
          <w:b w:val="0"/>
          <w:bCs/>
          <w:sz w:val="24"/>
          <w:szCs w:val="24"/>
          <w:lang w:val="en-US"/>
        </w:rPr>
      </w:pPr>
      <w:r>
        <w:rPr>
          <w:rFonts w:hint="eastAsia" w:ascii="宋体" w:hAnsi="宋体" w:eastAsia="宋体" w:cs="仿宋"/>
          <w:b w:val="0"/>
          <w:bCs/>
          <w:sz w:val="24"/>
          <w:szCs w:val="24"/>
          <w:lang w:eastAsia="zh-CN"/>
        </w:rPr>
        <w:t>（三）技术响应表</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240" w:beforeLines="100" w:beforeAutospacing="0" w:after="240" w:afterLines="100" w:afterAutospacing="0" w:line="560" w:lineRule="exact"/>
        <w:ind w:left="642" w:right="0" w:hanging="562" w:hangingChars="200"/>
        <w:jc w:val="center"/>
        <w:rPr>
          <w:rFonts w:hint="eastAsia" w:ascii="宋体" w:hAnsi="宋体" w:eastAsia="宋体" w:cs="仿宋"/>
          <w:b/>
          <w:bCs/>
          <w:spacing w:val="20"/>
          <w:sz w:val="24"/>
          <w:szCs w:val="24"/>
          <w:lang w:val="en-US"/>
        </w:rPr>
      </w:pPr>
      <w:r>
        <w:rPr>
          <w:rFonts w:hint="eastAsia" w:ascii="宋体" w:hAnsi="宋体" w:eastAsia="宋体" w:cs="仿宋"/>
          <w:b/>
          <w:bCs/>
          <w:spacing w:val="20"/>
          <w:kern w:val="2"/>
          <w:sz w:val="24"/>
          <w:szCs w:val="24"/>
          <w:lang w:val="en-US" w:eastAsia="zh-CN" w:bidi="ar"/>
        </w:rPr>
        <w:t>技 术 响 应 表</w:t>
      </w:r>
    </w:p>
    <w:p>
      <w:pPr>
        <w:keepNext w:val="0"/>
        <w:keepLines w:val="0"/>
        <w:widowControl w:val="0"/>
        <w:suppressLineNumbers w:val="0"/>
        <w:spacing w:before="0" w:beforeAutospacing="0" w:after="240" w:afterLines="100" w:afterAutospacing="0" w:line="560" w:lineRule="exact"/>
        <w:ind w:left="0" w:right="0"/>
        <w:jc w:val="both"/>
        <w:rPr>
          <w:rFonts w:hint="eastAsia" w:ascii="宋体" w:hAnsi="宋体" w:eastAsia="宋体" w:cs="仿宋"/>
          <w:sz w:val="24"/>
          <w:szCs w:val="24"/>
          <w:lang w:val="en-US"/>
        </w:rPr>
      </w:pPr>
      <w:r>
        <w:rPr>
          <w:rFonts w:hint="eastAsia" w:ascii="宋体" w:hAnsi="宋体" w:eastAsia="宋体" w:cs="仿宋"/>
          <w:kern w:val="2"/>
          <w:sz w:val="24"/>
          <w:szCs w:val="24"/>
          <w:lang w:val="en-US" w:eastAsia="zh-CN" w:bidi="ar"/>
        </w:rPr>
        <w:t>投标人全称（单位公章）：</w:t>
      </w:r>
      <w:r>
        <w:rPr>
          <w:rFonts w:hint="eastAsia" w:ascii="宋体" w:hAnsi="宋体" w:eastAsia="宋体" w:cs="仿宋"/>
          <w:kern w:val="2"/>
          <w:sz w:val="24"/>
          <w:szCs w:val="24"/>
          <w:u w:val="single"/>
          <w:lang w:val="en-US" w:eastAsia="zh-CN" w:bidi="ar"/>
        </w:rPr>
        <w:t xml:space="preserve">               </w:t>
      </w:r>
      <w:r>
        <w:rPr>
          <w:rFonts w:hint="eastAsia" w:ascii="宋体" w:hAnsi="宋体" w:eastAsia="宋体" w:cs="仿宋"/>
          <w:kern w:val="2"/>
          <w:sz w:val="24"/>
          <w:szCs w:val="24"/>
          <w:lang w:val="en-US" w:eastAsia="zh-CN" w:bidi="ar"/>
        </w:rPr>
        <w:t xml:space="preserve">                                </w:t>
      </w:r>
    </w:p>
    <w:tbl>
      <w:tblPr>
        <w:tblStyle w:val="40"/>
        <w:tblW w:w="865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885"/>
        <w:gridCol w:w="2885"/>
        <w:gridCol w:w="288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288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招标文件要求</w:t>
            </w:r>
          </w:p>
        </w:tc>
        <w:tc>
          <w:tcPr>
            <w:tcW w:w="288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投标文件响应</w:t>
            </w:r>
          </w:p>
        </w:tc>
        <w:tc>
          <w:tcPr>
            <w:tcW w:w="288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偏离情况 </w:t>
            </w:r>
            <w:r>
              <w:rPr>
                <w:rStyle w:val="336"/>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4" w:hRule="atLeast"/>
        </w:trPr>
        <w:tc>
          <w:tcPr>
            <w:tcW w:w="2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rPr>
            </w:pPr>
          </w:p>
        </w:tc>
        <w:tc>
          <w:tcPr>
            <w:tcW w:w="288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rPr>
            </w:pPr>
          </w:p>
        </w:tc>
        <w:tc>
          <w:tcPr>
            <w:tcW w:w="288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4" w:hRule="atLeast"/>
        </w:trPr>
        <w:tc>
          <w:tcPr>
            <w:tcW w:w="2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rPr>
            </w:pPr>
          </w:p>
        </w:tc>
        <w:tc>
          <w:tcPr>
            <w:tcW w:w="288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rPr>
            </w:pPr>
          </w:p>
        </w:tc>
        <w:tc>
          <w:tcPr>
            <w:tcW w:w="288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4" w:hRule="atLeast"/>
        </w:trPr>
        <w:tc>
          <w:tcPr>
            <w:tcW w:w="2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rPr>
            </w:pPr>
          </w:p>
        </w:tc>
        <w:tc>
          <w:tcPr>
            <w:tcW w:w="288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rPr>
            </w:pPr>
          </w:p>
        </w:tc>
        <w:tc>
          <w:tcPr>
            <w:tcW w:w="288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4" w:hRule="atLeast"/>
        </w:trPr>
        <w:tc>
          <w:tcPr>
            <w:tcW w:w="2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rPr>
            </w:pPr>
          </w:p>
        </w:tc>
        <w:tc>
          <w:tcPr>
            <w:tcW w:w="288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rPr>
            </w:pPr>
          </w:p>
        </w:tc>
        <w:tc>
          <w:tcPr>
            <w:tcW w:w="288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4" w:hRule="atLeast"/>
        </w:trPr>
        <w:tc>
          <w:tcPr>
            <w:tcW w:w="2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rPr>
            </w:pPr>
          </w:p>
        </w:tc>
        <w:tc>
          <w:tcPr>
            <w:tcW w:w="288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rPr>
            </w:pPr>
          </w:p>
        </w:tc>
        <w:tc>
          <w:tcPr>
            <w:tcW w:w="288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4" w:hRule="atLeast"/>
        </w:trPr>
        <w:tc>
          <w:tcPr>
            <w:tcW w:w="2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rPr>
            </w:pPr>
          </w:p>
        </w:tc>
        <w:tc>
          <w:tcPr>
            <w:tcW w:w="288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bl>
    <w:p>
      <w:pPr>
        <w:keepNext w:val="0"/>
        <w:keepLines w:val="0"/>
        <w:widowControl w:val="0"/>
        <w:suppressLineNumbers w:val="0"/>
        <w:spacing w:before="0" w:beforeAutospacing="0" w:after="0" w:afterAutospacing="0" w:line="560" w:lineRule="exact"/>
        <w:ind w:left="0" w:right="0"/>
        <w:jc w:val="both"/>
        <w:rPr>
          <w:rFonts w:hint="eastAsia" w:ascii="宋体" w:hAnsi="宋体" w:eastAsia="宋体" w:cs="仿宋"/>
          <w:kern w:val="2"/>
          <w:sz w:val="24"/>
          <w:szCs w:val="24"/>
          <w:lang w:val="en-US" w:eastAsia="zh-CN" w:bidi="ar"/>
        </w:rPr>
      </w:pPr>
    </w:p>
    <w:p>
      <w:pPr>
        <w:keepNext w:val="0"/>
        <w:keepLines w:val="0"/>
        <w:widowControl w:val="0"/>
        <w:suppressLineNumbers w:val="0"/>
        <w:spacing w:before="0" w:beforeAutospacing="0" w:after="0" w:afterAutospacing="0" w:line="560" w:lineRule="exact"/>
        <w:ind w:left="0" w:right="0"/>
        <w:jc w:val="both"/>
        <w:rPr>
          <w:rFonts w:hint="eastAsia" w:ascii="宋体" w:hAnsi="宋体" w:eastAsia="宋体" w:cs="仿宋"/>
          <w:sz w:val="24"/>
          <w:szCs w:val="24"/>
          <w:lang w:val="en-US"/>
        </w:rPr>
      </w:pPr>
      <w:r>
        <w:rPr>
          <w:rFonts w:hint="eastAsia" w:ascii="宋体" w:hAnsi="宋体" w:eastAsia="宋体" w:cs="仿宋"/>
          <w:kern w:val="2"/>
          <w:sz w:val="24"/>
          <w:szCs w:val="24"/>
          <w:lang w:val="en-US" w:eastAsia="zh-CN" w:bidi="ar"/>
        </w:rPr>
        <w:t>注：在“偏离情况”栏注明“正偏离”、“负偏离”或“无偏离”。</w:t>
      </w:r>
    </w:p>
    <w:p>
      <w:pPr>
        <w:keepNext w:val="0"/>
        <w:keepLines w:val="0"/>
        <w:widowControl w:val="0"/>
        <w:suppressLineNumbers w:val="0"/>
        <w:spacing w:before="480" w:beforeLines="200" w:beforeAutospacing="0" w:after="0" w:afterAutospacing="0" w:line="560" w:lineRule="exact"/>
        <w:ind w:left="0" w:right="0"/>
        <w:jc w:val="both"/>
        <w:rPr>
          <w:rFonts w:hint="eastAsia" w:ascii="宋体" w:hAnsi="宋体" w:eastAsia="宋体" w:cs="仿宋"/>
          <w:sz w:val="24"/>
          <w:szCs w:val="24"/>
          <w:lang w:val="en-US"/>
        </w:rPr>
      </w:pPr>
      <w:r>
        <w:rPr>
          <w:rFonts w:hint="eastAsia" w:ascii="宋体" w:hAnsi="宋体" w:eastAsia="宋体" w:cs="仿宋"/>
          <w:kern w:val="2"/>
          <w:sz w:val="24"/>
          <w:szCs w:val="24"/>
          <w:lang w:val="en-US" w:eastAsia="zh-CN" w:bidi="ar"/>
        </w:rPr>
        <w:t>投标人全称（单位电子印章）：                 日期：     年 月 日</w:t>
      </w:r>
    </w:p>
    <w:p>
      <w:pPr>
        <w:pStyle w:val="5"/>
        <w:keepNext w:val="0"/>
        <w:keepLines w:val="0"/>
        <w:pageBreakBefore/>
        <w:widowControl w:val="0"/>
        <w:suppressLineNumbers w:val="0"/>
        <w:spacing w:line="412" w:lineRule="auto"/>
        <w:rPr>
          <w:rFonts w:hint="eastAsia" w:ascii="宋体" w:hAnsi="宋体" w:eastAsia="宋体" w:cs="仿宋"/>
          <w:b w:val="0"/>
          <w:bCs/>
          <w:sz w:val="24"/>
          <w:szCs w:val="24"/>
          <w:lang w:val="en-US"/>
        </w:rPr>
      </w:pPr>
      <w:r>
        <w:rPr>
          <w:rFonts w:hint="eastAsia" w:ascii="宋体" w:hAnsi="宋体" w:eastAsia="宋体" w:cs="仿宋"/>
          <w:b w:val="0"/>
          <w:bCs/>
          <w:sz w:val="24"/>
          <w:szCs w:val="24"/>
          <w:lang w:eastAsia="zh-CN"/>
        </w:rPr>
        <w:t>（四）项目总体解决方案</w:t>
      </w:r>
    </w:p>
    <w:p>
      <w:pPr>
        <w:keepNext w:val="0"/>
        <w:keepLines w:val="0"/>
        <w:widowControl w:val="0"/>
        <w:suppressLineNumbers w:val="0"/>
        <w:spacing w:before="0" w:beforeAutospacing="0" w:after="0" w:afterAutospacing="0" w:line="560" w:lineRule="exact"/>
        <w:ind w:left="0" w:right="0" w:firstLine="480" w:firstLineChars="200"/>
        <w:jc w:val="both"/>
        <w:rPr>
          <w:rFonts w:hint="eastAsia" w:ascii="宋体" w:hAnsi="宋体" w:eastAsia="宋体" w:cs="仿宋"/>
          <w:sz w:val="24"/>
          <w:szCs w:val="24"/>
          <w:lang w:val="en-US"/>
        </w:rPr>
      </w:pPr>
      <w:r>
        <w:rPr>
          <w:rFonts w:hint="eastAsia" w:ascii="宋体" w:hAnsi="宋体" w:eastAsia="宋体" w:cs="仿宋"/>
          <w:kern w:val="2"/>
          <w:sz w:val="24"/>
          <w:szCs w:val="24"/>
          <w:lang w:val="en-US" w:eastAsia="zh-CN" w:bidi="ar"/>
        </w:rPr>
        <w:t>包含且不限于对项目总体要求的理解、项目总体架构及技术解决方案等。格式自拟。</w:t>
      </w:r>
    </w:p>
    <w:p>
      <w:pPr>
        <w:pStyle w:val="5"/>
        <w:keepNext w:val="0"/>
        <w:keepLines w:val="0"/>
        <w:pageBreakBefore/>
        <w:widowControl w:val="0"/>
        <w:suppressLineNumbers w:val="0"/>
        <w:spacing w:line="412" w:lineRule="auto"/>
        <w:rPr>
          <w:rFonts w:hint="eastAsia" w:ascii="宋体" w:hAnsi="宋体" w:eastAsia="宋体" w:cs="仿宋"/>
          <w:b w:val="0"/>
          <w:bCs/>
          <w:sz w:val="24"/>
          <w:szCs w:val="24"/>
          <w:lang w:val="en-US"/>
        </w:rPr>
      </w:pPr>
      <w:r>
        <w:rPr>
          <w:rFonts w:hint="eastAsia" w:ascii="宋体" w:hAnsi="宋体" w:eastAsia="宋体" w:cs="仿宋"/>
          <w:b w:val="0"/>
          <w:bCs/>
          <w:sz w:val="24"/>
          <w:szCs w:val="24"/>
          <w:lang w:eastAsia="zh-CN"/>
        </w:rPr>
        <w:t>（五）项目实施计划</w:t>
      </w:r>
    </w:p>
    <w:p>
      <w:pPr>
        <w:keepNext w:val="0"/>
        <w:keepLines w:val="0"/>
        <w:widowControl w:val="0"/>
        <w:suppressLineNumbers w:val="0"/>
        <w:spacing w:before="0" w:beforeAutospacing="0" w:after="0" w:afterAutospacing="0" w:line="560" w:lineRule="exact"/>
        <w:ind w:left="0" w:right="0"/>
        <w:jc w:val="both"/>
        <w:rPr>
          <w:rFonts w:hint="eastAsia" w:ascii="宋体" w:hAnsi="宋体" w:eastAsia="宋体" w:cs="仿宋"/>
          <w:sz w:val="24"/>
          <w:szCs w:val="24"/>
          <w:lang w:val="en-US"/>
        </w:rPr>
      </w:pPr>
      <w:r>
        <w:rPr>
          <w:rFonts w:hint="eastAsia" w:ascii="宋体" w:hAnsi="宋体" w:eastAsia="宋体" w:cs="仿宋"/>
          <w:kern w:val="2"/>
          <w:sz w:val="24"/>
          <w:szCs w:val="24"/>
          <w:lang w:val="en-US" w:eastAsia="zh-CN" w:bidi="ar"/>
        </w:rPr>
        <w:t xml:space="preserve">    包含且不限于保证服务方案、服务质量保证措施、</w:t>
      </w:r>
      <w:r>
        <w:rPr>
          <w:rFonts w:hint="eastAsia" w:ascii="宋体" w:hAnsi="宋体" w:eastAsia="宋体" w:cs="宋体"/>
          <w:b w:val="0"/>
          <w:bCs w:val="0"/>
          <w:sz w:val="24"/>
          <w:szCs w:val="24"/>
          <w:highlight w:val="none"/>
        </w:rPr>
        <w:t>应急预案及突发事件处理措施</w:t>
      </w:r>
      <w:r>
        <w:rPr>
          <w:rFonts w:hint="eastAsia" w:ascii="宋体" w:hAnsi="宋体" w:eastAsia="宋体" w:cs="宋体"/>
          <w:b w:val="0"/>
          <w:bCs w:val="0"/>
          <w:sz w:val="24"/>
          <w:szCs w:val="24"/>
          <w:highlight w:val="none"/>
          <w:lang w:eastAsia="zh-CN"/>
        </w:rPr>
        <w:t>等</w:t>
      </w:r>
      <w:r>
        <w:rPr>
          <w:rFonts w:hint="eastAsia" w:ascii="宋体" w:hAnsi="宋体" w:eastAsia="宋体" w:cs="仿宋"/>
          <w:kern w:val="2"/>
          <w:sz w:val="24"/>
          <w:szCs w:val="24"/>
          <w:lang w:val="en-US" w:eastAsia="zh-CN" w:bidi="ar"/>
        </w:rPr>
        <w:t>突发状况的响应、处理、定期巡检</w:t>
      </w:r>
      <w:r>
        <w:rPr>
          <w:rFonts w:hint="eastAsia" w:ascii="宋体" w:hAnsi="宋体" w:eastAsia="宋体" w:cs="宋体"/>
          <w:b w:val="0"/>
          <w:bCs w:val="0"/>
          <w:sz w:val="24"/>
          <w:szCs w:val="24"/>
          <w:highlight w:val="none"/>
          <w:lang w:eastAsia="zh-CN"/>
        </w:rPr>
        <w:t>、</w:t>
      </w:r>
      <w:r>
        <w:rPr>
          <w:rFonts w:hint="eastAsia" w:ascii="宋体" w:hAnsi="宋体" w:eastAsia="宋体" w:cs="宋体"/>
          <w:b w:val="0"/>
          <w:bCs w:val="0"/>
          <w:sz w:val="24"/>
          <w:szCs w:val="24"/>
          <w:highlight w:val="none"/>
          <w:lang w:val="en-US" w:eastAsia="zh-CN"/>
        </w:rPr>
        <w:t>技术</w:t>
      </w:r>
      <w:r>
        <w:rPr>
          <w:rFonts w:hint="eastAsia" w:ascii="宋体" w:hAnsi="宋体" w:eastAsia="宋体" w:cs="宋体"/>
          <w:b w:val="0"/>
          <w:bCs w:val="0"/>
          <w:sz w:val="24"/>
          <w:szCs w:val="24"/>
          <w:highlight w:val="none"/>
        </w:rPr>
        <w:t>团队搭建</w:t>
      </w:r>
      <w:r>
        <w:rPr>
          <w:rFonts w:hint="eastAsia" w:ascii="宋体" w:hAnsi="宋体" w:eastAsia="宋体" w:cs="仿宋"/>
          <w:kern w:val="2"/>
          <w:sz w:val="24"/>
          <w:szCs w:val="24"/>
          <w:lang w:val="en-US" w:eastAsia="zh-CN" w:bidi="ar"/>
        </w:rPr>
        <w:t>安排、项目组人员清单等。格式自拟</w:t>
      </w:r>
    </w:p>
    <w:p>
      <w:pPr>
        <w:keepNext w:val="0"/>
        <w:keepLines w:val="0"/>
        <w:pageBreakBefore/>
        <w:widowControl w:val="0"/>
        <w:suppressLineNumbers w:val="0"/>
        <w:spacing w:before="0" w:beforeAutospacing="0" w:after="0" w:afterAutospacing="0" w:line="560" w:lineRule="exact"/>
        <w:ind w:left="0" w:right="0"/>
        <w:jc w:val="center"/>
        <w:rPr>
          <w:rFonts w:hint="eastAsia" w:ascii="宋体" w:hAnsi="宋体" w:eastAsia="宋体" w:cs="仿宋"/>
          <w:b/>
          <w:bCs w:val="0"/>
          <w:sz w:val="24"/>
          <w:szCs w:val="24"/>
          <w:lang w:val="en-US"/>
        </w:rPr>
      </w:pPr>
      <w:r>
        <w:rPr>
          <w:rFonts w:hint="eastAsia" w:ascii="宋体" w:hAnsi="宋体" w:eastAsia="宋体" w:cs="仿宋"/>
          <w:b/>
          <w:bCs w:val="0"/>
          <w:kern w:val="2"/>
          <w:sz w:val="24"/>
          <w:szCs w:val="24"/>
          <w:lang w:val="en-US" w:eastAsia="zh-CN" w:bidi="ar"/>
        </w:rPr>
        <w:t>项目组人员清单</w:t>
      </w:r>
    </w:p>
    <w:p>
      <w:pPr>
        <w:keepNext w:val="0"/>
        <w:keepLines w:val="0"/>
        <w:widowControl w:val="0"/>
        <w:suppressLineNumbers w:val="0"/>
        <w:spacing w:before="0" w:beforeAutospacing="0" w:after="240" w:afterLines="100" w:afterAutospacing="0" w:line="560" w:lineRule="exact"/>
        <w:ind w:left="0" w:right="0"/>
        <w:jc w:val="both"/>
        <w:rPr>
          <w:rFonts w:hint="eastAsia" w:ascii="宋体" w:hAnsi="宋体" w:eastAsia="宋体" w:cs="仿宋"/>
          <w:sz w:val="24"/>
          <w:szCs w:val="24"/>
          <w:lang w:val="en-US"/>
        </w:rPr>
      </w:pPr>
      <w:r>
        <w:rPr>
          <w:rFonts w:hint="eastAsia" w:ascii="宋体" w:hAnsi="宋体" w:eastAsia="宋体" w:cs="仿宋"/>
          <w:kern w:val="2"/>
          <w:sz w:val="24"/>
          <w:szCs w:val="24"/>
          <w:lang w:val="en-US" w:eastAsia="zh-CN" w:bidi="ar"/>
        </w:rPr>
        <w:t xml:space="preserve">投标人全称（单位电子印章）：   </w:t>
      </w:r>
      <w:r>
        <w:rPr>
          <w:rFonts w:hint="eastAsia" w:ascii="宋体" w:hAnsi="宋体" w:eastAsia="宋体" w:cs="仿宋"/>
          <w:kern w:val="2"/>
          <w:sz w:val="24"/>
          <w:szCs w:val="24"/>
          <w:u w:val="single"/>
          <w:lang w:val="en-US" w:eastAsia="zh-CN" w:bidi="ar"/>
        </w:rPr>
        <w:t xml:space="preserve">                  </w:t>
      </w:r>
      <w:r>
        <w:rPr>
          <w:rFonts w:hint="eastAsia" w:ascii="宋体" w:hAnsi="宋体" w:eastAsia="宋体" w:cs="仿宋"/>
          <w:kern w:val="2"/>
          <w:sz w:val="24"/>
          <w:szCs w:val="24"/>
          <w:lang w:val="en-US" w:eastAsia="zh-CN" w:bidi="ar"/>
        </w:rPr>
        <w:t xml:space="preserve">                           </w:t>
      </w:r>
    </w:p>
    <w:tbl>
      <w:tblPr>
        <w:tblStyle w:val="40"/>
        <w:tblW w:w="0" w:type="auto"/>
        <w:tblInd w:w="-143" w:type="dxa"/>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Layout w:type="fixed"/>
        <w:tblCellMar>
          <w:top w:w="0" w:type="dxa"/>
          <w:left w:w="108" w:type="dxa"/>
          <w:bottom w:w="0" w:type="dxa"/>
          <w:right w:w="108" w:type="dxa"/>
        </w:tblCellMar>
      </w:tblPr>
      <w:tblGrid>
        <w:gridCol w:w="1084"/>
        <w:gridCol w:w="1084"/>
        <w:gridCol w:w="1797"/>
        <w:gridCol w:w="1362"/>
        <w:gridCol w:w="1945"/>
        <w:gridCol w:w="1945"/>
      </w:tblGrid>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957" w:hRule="atLeast"/>
        </w:trPr>
        <w:tc>
          <w:tcPr>
            <w:tcW w:w="10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仿宋"/>
                <w:sz w:val="24"/>
                <w:szCs w:val="24"/>
                <w:lang w:val="en-US"/>
              </w:rPr>
            </w:pPr>
            <w:r>
              <w:rPr>
                <w:rFonts w:hint="eastAsia" w:ascii="宋体" w:hAnsi="宋体" w:eastAsia="宋体" w:cs="仿宋"/>
                <w:kern w:val="2"/>
                <w:sz w:val="24"/>
                <w:szCs w:val="24"/>
                <w:lang w:val="en-US" w:eastAsia="zh-CN" w:bidi="ar"/>
              </w:rPr>
              <w:t>姓名</w:t>
            </w:r>
          </w:p>
        </w:tc>
        <w:tc>
          <w:tcPr>
            <w:tcW w:w="10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仿宋"/>
                <w:sz w:val="24"/>
                <w:szCs w:val="24"/>
                <w:lang w:val="en-US"/>
              </w:rPr>
            </w:pPr>
            <w:r>
              <w:rPr>
                <w:rFonts w:hint="eastAsia" w:ascii="宋体" w:hAnsi="宋体" w:eastAsia="宋体" w:cs="仿宋"/>
                <w:kern w:val="2"/>
                <w:sz w:val="24"/>
                <w:szCs w:val="24"/>
                <w:lang w:val="en-US" w:eastAsia="zh-CN" w:bidi="ar"/>
              </w:rPr>
              <w:t>职务</w:t>
            </w:r>
          </w:p>
        </w:tc>
        <w:tc>
          <w:tcPr>
            <w:tcW w:w="179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仿宋"/>
                <w:sz w:val="24"/>
                <w:szCs w:val="24"/>
                <w:lang w:val="en-US"/>
              </w:rPr>
            </w:pPr>
            <w:r>
              <w:rPr>
                <w:rFonts w:hint="eastAsia" w:ascii="宋体" w:hAnsi="宋体" w:eastAsia="宋体" w:cs="仿宋"/>
                <w:kern w:val="2"/>
                <w:sz w:val="24"/>
                <w:szCs w:val="24"/>
                <w:lang w:val="en-US" w:eastAsia="zh-CN" w:bidi="ar"/>
              </w:rPr>
              <w:t>专业技</w:t>
            </w:r>
          </w:p>
          <w:p>
            <w:pPr>
              <w:keepNext w:val="0"/>
              <w:keepLines w:val="0"/>
              <w:widowControl w:val="0"/>
              <w:suppressLineNumbers w:val="0"/>
              <w:spacing w:before="0" w:beforeAutospacing="0" w:after="0" w:afterAutospacing="0"/>
              <w:ind w:left="0" w:right="0"/>
              <w:jc w:val="center"/>
              <w:rPr>
                <w:rFonts w:hint="eastAsia" w:ascii="宋体" w:hAnsi="宋体" w:eastAsia="宋体" w:cs="仿宋"/>
                <w:sz w:val="24"/>
                <w:szCs w:val="24"/>
                <w:lang w:val="en-US"/>
              </w:rPr>
            </w:pPr>
            <w:r>
              <w:rPr>
                <w:rFonts w:hint="eastAsia" w:ascii="宋体" w:hAnsi="宋体" w:eastAsia="宋体" w:cs="仿宋"/>
                <w:kern w:val="2"/>
                <w:sz w:val="24"/>
                <w:szCs w:val="24"/>
                <w:lang w:val="en-US" w:eastAsia="zh-CN" w:bidi="ar"/>
              </w:rPr>
              <w:t>术资格</w:t>
            </w:r>
          </w:p>
        </w:tc>
        <w:tc>
          <w:tcPr>
            <w:tcW w:w="136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仿宋"/>
                <w:sz w:val="24"/>
                <w:szCs w:val="24"/>
                <w:lang w:val="en-US"/>
              </w:rPr>
            </w:pPr>
            <w:r>
              <w:rPr>
                <w:rFonts w:hint="eastAsia" w:ascii="宋体" w:hAnsi="宋体" w:eastAsia="宋体" w:cs="仿宋"/>
                <w:kern w:val="2"/>
                <w:sz w:val="24"/>
                <w:szCs w:val="24"/>
                <w:lang w:val="en-US" w:eastAsia="zh-CN" w:bidi="ar"/>
              </w:rPr>
              <w:t>证书</w:t>
            </w:r>
          </w:p>
          <w:p>
            <w:pPr>
              <w:keepNext w:val="0"/>
              <w:keepLines w:val="0"/>
              <w:widowControl w:val="0"/>
              <w:suppressLineNumbers w:val="0"/>
              <w:spacing w:before="0" w:beforeAutospacing="0" w:after="0" w:afterAutospacing="0"/>
              <w:ind w:left="0" w:right="0"/>
              <w:jc w:val="center"/>
              <w:rPr>
                <w:rFonts w:hint="eastAsia" w:ascii="宋体" w:hAnsi="宋体" w:eastAsia="宋体" w:cs="仿宋"/>
                <w:sz w:val="24"/>
                <w:szCs w:val="24"/>
                <w:lang w:val="en-US"/>
              </w:rPr>
            </w:pPr>
            <w:r>
              <w:rPr>
                <w:rFonts w:hint="eastAsia" w:ascii="宋体" w:hAnsi="宋体" w:eastAsia="宋体" w:cs="仿宋"/>
                <w:kern w:val="2"/>
                <w:sz w:val="24"/>
                <w:szCs w:val="24"/>
                <w:lang w:val="en-US" w:eastAsia="zh-CN" w:bidi="ar"/>
              </w:rPr>
              <w:t>编号</w:t>
            </w:r>
          </w:p>
        </w:tc>
        <w:tc>
          <w:tcPr>
            <w:tcW w:w="19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仿宋"/>
                <w:bCs/>
                <w:sz w:val="24"/>
                <w:szCs w:val="24"/>
                <w:lang w:val="en-US"/>
              </w:rPr>
            </w:pPr>
            <w:r>
              <w:rPr>
                <w:rFonts w:hint="eastAsia" w:ascii="宋体" w:hAnsi="宋体" w:eastAsia="宋体" w:cs="仿宋"/>
                <w:bCs/>
                <w:kern w:val="2"/>
                <w:sz w:val="24"/>
                <w:szCs w:val="24"/>
                <w:lang w:val="en-US" w:eastAsia="zh-CN" w:bidi="ar"/>
              </w:rPr>
              <w:t>参加本单位工作时间</w:t>
            </w:r>
          </w:p>
        </w:tc>
        <w:tc>
          <w:tcPr>
            <w:tcW w:w="19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仿宋"/>
                <w:bCs/>
                <w:sz w:val="24"/>
                <w:szCs w:val="24"/>
                <w:lang w:val="en-US"/>
              </w:rPr>
            </w:pPr>
            <w:r>
              <w:rPr>
                <w:rFonts w:hint="eastAsia" w:ascii="宋体" w:hAnsi="宋体" w:eastAsia="宋体" w:cs="仿宋"/>
                <w:bCs/>
                <w:kern w:val="2"/>
                <w:sz w:val="24"/>
                <w:szCs w:val="24"/>
                <w:lang w:val="en-US" w:eastAsia="zh-CN" w:bidi="ar"/>
              </w:rPr>
              <w:t>劳动合</w:t>
            </w:r>
          </w:p>
          <w:p>
            <w:pPr>
              <w:keepNext w:val="0"/>
              <w:keepLines w:val="0"/>
              <w:widowControl w:val="0"/>
              <w:suppressLineNumbers w:val="0"/>
              <w:spacing w:before="0" w:beforeAutospacing="0" w:after="0" w:afterAutospacing="0"/>
              <w:ind w:left="0" w:right="0"/>
              <w:jc w:val="center"/>
              <w:rPr>
                <w:rFonts w:hint="eastAsia" w:ascii="宋体" w:hAnsi="宋体" w:eastAsia="宋体" w:cs="仿宋"/>
                <w:bCs/>
                <w:sz w:val="24"/>
                <w:szCs w:val="24"/>
                <w:lang w:val="en-US"/>
              </w:rPr>
            </w:pPr>
            <w:r>
              <w:rPr>
                <w:rFonts w:hint="eastAsia" w:ascii="宋体" w:hAnsi="宋体" w:eastAsia="宋体" w:cs="仿宋"/>
                <w:bCs/>
                <w:kern w:val="2"/>
                <w:sz w:val="24"/>
                <w:szCs w:val="24"/>
                <w:lang w:val="en-US" w:eastAsia="zh-CN" w:bidi="ar"/>
              </w:rPr>
              <w:t>同编号</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492" w:hRule="atLeast"/>
        </w:trPr>
        <w:tc>
          <w:tcPr>
            <w:tcW w:w="1084"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宋体" w:hAnsi="宋体" w:eastAsia="宋体" w:cs="仿宋"/>
                <w:sz w:val="24"/>
                <w:szCs w:val="24"/>
                <w:lang w:val="en-US"/>
              </w:rPr>
            </w:pPr>
          </w:p>
        </w:tc>
        <w:tc>
          <w:tcPr>
            <w:tcW w:w="1084"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宋体" w:hAnsi="宋体" w:eastAsia="宋体" w:cs="仿宋"/>
                <w:sz w:val="24"/>
                <w:szCs w:val="24"/>
                <w:lang w:val="en-US"/>
              </w:rPr>
            </w:pPr>
          </w:p>
        </w:tc>
        <w:tc>
          <w:tcPr>
            <w:tcW w:w="179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宋体" w:hAnsi="宋体" w:eastAsia="宋体" w:cs="仿宋"/>
                <w:sz w:val="24"/>
                <w:szCs w:val="24"/>
                <w:lang w:val="en-US"/>
              </w:rPr>
            </w:pPr>
          </w:p>
        </w:tc>
        <w:tc>
          <w:tcPr>
            <w:tcW w:w="1362"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宋体" w:hAnsi="宋体" w:eastAsia="宋体" w:cs="仿宋"/>
                <w:sz w:val="24"/>
                <w:szCs w:val="24"/>
                <w:lang w:val="en-US"/>
              </w:rPr>
            </w:pPr>
          </w:p>
        </w:tc>
        <w:tc>
          <w:tcPr>
            <w:tcW w:w="194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宋体" w:hAnsi="宋体" w:eastAsia="宋体" w:cs="仿宋"/>
                <w:sz w:val="24"/>
                <w:szCs w:val="24"/>
                <w:lang w:val="en-US"/>
              </w:rPr>
            </w:pPr>
          </w:p>
        </w:tc>
        <w:tc>
          <w:tcPr>
            <w:tcW w:w="194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宋体" w:hAnsi="宋体" w:eastAsia="宋体" w:cs="仿宋"/>
                <w:sz w:val="24"/>
                <w:szCs w:val="24"/>
                <w:lang w:val="en-US"/>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492" w:hRule="atLeast"/>
        </w:trPr>
        <w:tc>
          <w:tcPr>
            <w:tcW w:w="1084"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宋体" w:hAnsi="宋体" w:eastAsia="宋体" w:cs="仿宋"/>
                <w:sz w:val="24"/>
                <w:szCs w:val="24"/>
                <w:lang w:val="en-US"/>
              </w:rPr>
            </w:pPr>
          </w:p>
        </w:tc>
        <w:tc>
          <w:tcPr>
            <w:tcW w:w="1084"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宋体" w:hAnsi="宋体" w:eastAsia="宋体" w:cs="仿宋"/>
                <w:sz w:val="24"/>
                <w:szCs w:val="24"/>
                <w:lang w:val="en-US"/>
              </w:rPr>
            </w:pPr>
          </w:p>
        </w:tc>
        <w:tc>
          <w:tcPr>
            <w:tcW w:w="179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宋体" w:hAnsi="宋体" w:eastAsia="宋体" w:cs="仿宋"/>
                <w:sz w:val="24"/>
                <w:szCs w:val="24"/>
                <w:lang w:val="en-US"/>
              </w:rPr>
            </w:pPr>
          </w:p>
        </w:tc>
        <w:tc>
          <w:tcPr>
            <w:tcW w:w="1362"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宋体" w:hAnsi="宋体" w:eastAsia="宋体" w:cs="仿宋"/>
                <w:sz w:val="24"/>
                <w:szCs w:val="24"/>
                <w:lang w:val="en-US"/>
              </w:rPr>
            </w:pPr>
          </w:p>
        </w:tc>
        <w:tc>
          <w:tcPr>
            <w:tcW w:w="194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宋体" w:hAnsi="宋体" w:eastAsia="宋体" w:cs="仿宋"/>
                <w:sz w:val="24"/>
                <w:szCs w:val="24"/>
                <w:lang w:val="en-US"/>
              </w:rPr>
            </w:pPr>
          </w:p>
        </w:tc>
        <w:tc>
          <w:tcPr>
            <w:tcW w:w="194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宋体" w:hAnsi="宋体" w:eastAsia="宋体" w:cs="仿宋"/>
                <w:sz w:val="24"/>
                <w:szCs w:val="24"/>
                <w:lang w:val="en-US"/>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492" w:hRule="atLeast"/>
        </w:trPr>
        <w:tc>
          <w:tcPr>
            <w:tcW w:w="1084"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宋体" w:hAnsi="宋体" w:eastAsia="宋体" w:cs="仿宋"/>
                <w:sz w:val="24"/>
                <w:szCs w:val="24"/>
                <w:lang w:val="en-US"/>
              </w:rPr>
            </w:pPr>
          </w:p>
        </w:tc>
        <w:tc>
          <w:tcPr>
            <w:tcW w:w="1084"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宋体" w:hAnsi="宋体" w:eastAsia="宋体" w:cs="仿宋"/>
                <w:sz w:val="24"/>
                <w:szCs w:val="24"/>
                <w:lang w:val="en-US"/>
              </w:rPr>
            </w:pPr>
          </w:p>
        </w:tc>
        <w:tc>
          <w:tcPr>
            <w:tcW w:w="179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宋体" w:hAnsi="宋体" w:eastAsia="宋体" w:cs="仿宋"/>
                <w:sz w:val="24"/>
                <w:szCs w:val="24"/>
                <w:lang w:val="en-US"/>
              </w:rPr>
            </w:pPr>
          </w:p>
        </w:tc>
        <w:tc>
          <w:tcPr>
            <w:tcW w:w="1362"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宋体" w:hAnsi="宋体" w:eastAsia="宋体" w:cs="仿宋"/>
                <w:sz w:val="24"/>
                <w:szCs w:val="24"/>
                <w:lang w:val="en-US"/>
              </w:rPr>
            </w:pPr>
          </w:p>
        </w:tc>
        <w:tc>
          <w:tcPr>
            <w:tcW w:w="194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宋体" w:hAnsi="宋体" w:eastAsia="宋体" w:cs="仿宋"/>
                <w:sz w:val="24"/>
                <w:szCs w:val="24"/>
                <w:lang w:val="en-US"/>
              </w:rPr>
            </w:pPr>
          </w:p>
        </w:tc>
        <w:tc>
          <w:tcPr>
            <w:tcW w:w="194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宋体" w:hAnsi="宋体" w:eastAsia="宋体" w:cs="仿宋"/>
                <w:sz w:val="24"/>
                <w:szCs w:val="24"/>
                <w:lang w:val="en-US"/>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492" w:hRule="atLeast"/>
        </w:trPr>
        <w:tc>
          <w:tcPr>
            <w:tcW w:w="1084"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宋体" w:hAnsi="宋体" w:eastAsia="宋体" w:cs="仿宋"/>
                <w:sz w:val="24"/>
                <w:szCs w:val="24"/>
                <w:lang w:val="en-US"/>
              </w:rPr>
            </w:pPr>
          </w:p>
        </w:tc>
        <w:tc>
          <w:tcPr>
            <w:tcW w:w="1084"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宋体" w:hAnsi="宋体" w:eastAsia="宋体" w:cs="仿宋"/>
                <w:sz w:val="24"/>
                <w:szCs w:val="24"/>
                <w:lang w:val="en-US"/>
              </w:rPr>
            </w:pPr>
          </w:p>
        </w:tc>
        <w:tc>
          <w:tcPr>
            <w:tcW w:w="179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宋体" w:hAnsi="宋体" w:eastAsia="宋体" w:cs="仿宋"/>
                <w:sz w:val="24"/>
                <w:szCs w:val="24"/>
                <w:lang w:val="en-US"/>
              </w:rPr>
            </w:pPr>
          </w:p>
        </w:tc>
        <w:tc>
          <w:tcPr>
            <w:tcW w:w="1362"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宋体" w:hAnsi="宋体" w:eastAsia="宋体" w:cs="仿宋"/>
                <w:sz w:val="24"/>
                <w:szCs w:val="24"/>
                <w:lang w:val="en-US"/>
              </w:rPr>
            </w:pPr>
          </w:p>
        </w:tc>
        <w:tc>
          <w:tcPr>
            <w:tcW w:w="194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宋体" w:hAnsi="宋体" w:eastAsia="宋体" w:cs="仿宋"/>
                <w:sz w:val="24"/>
                <w:szCs w:val="24"/>
                <w:lang w:val="en-US"/>
              </w:rPr>
            </w:pPr>
          </w:p>
        </w:tc>
        <w:tc>
          <w:tcPr>
            <w:tcW w:w="194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宋体" w:hAnsi="宋体" w:eastAsia="宋体" w:cs="仿宋"/>
                <w:sz w:val="24"/>
                <w:szCs w:val="24"/>
                <w:lang w:val="en-US"/>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492" w:hRule="atLeast"/>
        </w:trPr>
        <w:tc>
          <w:tcPr>
            <w:tcW w:w="1084"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宋体" w:hAnsi="宋体" w:eastAsia="宋体" w:cs="仿宋"/>
                <w:sz w:val="24"/>
                <w:szCs w:val="24"/>
                <w:lang w:val="en-US"/>
              </w:rPr>
            </w:pPr>
          </w:p>
        </w:tc>
        <w:tc>
          <w:tcPr>
            <w:tcW w:w="1084"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宋体" w:hAnsi="宋体" w:eastAsia="宋体" w:cs="仿宋"/>
                <w:sz w:val="24"/>
                <w:szCs w:val="24"/>
                <w:lang w:val="en-US"/>
              </w:rPr>
            </w:pPr>
          </w:p>
        </w:tc>
        <w:tc>
          <w:tcPr>
            <w:tcW w:w="179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宋体" w:hAnsi="宋体" w:eastAsia="宋体" w:cs="仿宋"/>
                <w:sz w:val="24"/>
                <w:szCs w:val="24"/>
                <w:lang w:val="en-US"/>
              </w:rPr>
            </w:pPr>
          </w:p>
        </w:tc>
        <w:tc>
          <w:tcPr>
            <w:tcW w:w="1362"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宋体" w:hAnsi="宋体" w:eastAsia="宋体" w:cs="仿宋"/>
                <w:sz w:val="24"/>
                <w:szCs w:val="24"/>
                <w:lang w:val="en-US"/>
              </w:rPr>
            </w:pPr>
          </w:p>
        </w:tc>
        <w:tc>
          <w:tcPr>
            <w:tcW w:w="194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宋体" w:hAnsi="宋体" w:eastAsia="宋体" w:cs="仿宋"/>
                <w:sz w:val="24"/>
                <w:szCs w:val="24"/>
                <w:lang w:val="en-US"/>
              </w:rPr>
            </w:pPr>
          </w:p>
        </w:tc>
        <w:tc>
          <w:tcPr>
            <w:tcW w:w="194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宋体" w:hAnsi="宋体" w:eastAsia="宋体" w:cs="仿宋"/>
                <w:sz w:val="24"/>
                <w:szCs w:val="24"/>
                <w:lang w:val="en-US"/>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492" w:hRule="atLeast"/>
        </w:trPr>
        <w:tc>
          <w:tcPr>
            <w:tcW w:w="1084"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宋体" w:hAnsi="宋体" w:eastAsia="宋体" w:cs="仿宋"/>
                <w:sz w:val="24"/>
                <w:szCs w:val="24"/>
                <w:lang w:val="en-US"/>
              </w:rPr>
            </w:pPr>
          </w:p>
        </w:tc>
        <w:tc>
          <w:tcPr>
            <w:tcW w:w="1084"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宋体" w:hAnsi="宋体" w:eastAsia="宋体" w:cs="仿宋"/>
                <w:sz w:val="24"/>
                <w:szCs w:val="24"/>
                <w:lang w:val="en-US"/>
              </w:rPr>
            </w:pPr>
          </w:p>
        </w:tc>
        <w:tc>
          <w:tcPr>
            <w:tcW w:w="179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宋体" w:hAnsi="宋体" w:eastAsia="宋体" w:cs="仿宋"/>
                <w:sz w:val="24"/>
                <w:szCs w:val="24"/>
                <w:lang w:val="en-US"/>
              </w:rPr>
            </w:pPr>
          </w:p>
        </w:tc>
        <w:tc>
          <w:tcPr>
            <w:tcW w:w="1362"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宋体" w:hAnsi="宋体" w:eastAsia="宋体" w:cs="仿宋"/>
                <w:sz w:val="24"/>
                <w:szCs w:val="24"/>
                <w:lang w:val="en-US"/>
              </w:rPr>
            </w:pPr>
          </w:p>
        </w:tc>
        <w:tc>
          <w:tcPr>
            <w:tcW w:w="194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宋体" w:hAnsi="宋体" w:eastAsia="宋体" w:cs="仿宋"/>
                <w:sz w:val="24"/>
                <w:szCs w:val="24"/>
                <w:lang w:val="en-US"/>
              </w:rPr>
            </w:pPr>
          </w:p>
        </w:tc>
        <w:tc>
          <w:tcPr>
            <w:tcW w:w="194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宋体" w:hAnsi="宋体" w:eastAsia="宋体" w:cs="仿宋"/>
                <w:sz w:val="24"/>
                <w:szCs w:val="24"/>
                <w:lang w:val="en-US"/>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492" w:hRule="atLeast"/>
        </w:trPr>
        <w:tc>
          <w:tcPr>
            <w:tcW w:w="1084"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宋体" w:hAnsi="宋体" w:eastAsia="宋体" w:cs="仿宋"/>
                <w:sz w:val="24"/>
                <w:szCs w:val="24"/>
                <w:lang w:val="en-US"/>
              </w:rPr>
            </w:pPr>
          </w:p>
        </w:tc>
        <w:tc>
          <w:tcPr>
            <w:tcW w:w="1084"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宋体" w:hAnsi="宋体" w:eastAsia="宋体" w:cs="仿宋"/>
                <w:sz w:val="24"/>
                <w:szCs w:val="24"/>
                <w:lang w:val="en-US"/>
              </w:rPr>
            </w:pPr>
          </w:p>
        </w:tc>
        <w:tc>
          <w:tcPr>
            <w:tcW w:w="179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宋体" w:hAnsi="宋体" w:eastAsia="宋体" w:cs="仿宋"/>
                <w:sz w:val="24"/>
                <w:szCs w:val="24"/>
                <w:lang w:val="en-US"/>
              </w:rPr>
            </w:pPr>
          </w:p>
        </w:tc>
        <w:tc>
          <w:tcPr>
            <w:tcW w:w="1362"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宋体" w:hAnsi="宋体" w:eastAsia="宋体" w:cs="仿宋"/>
                <w:sz w:val="24"/>
                <w:szCs w:val="24"/>
                <w:lang w:val="en-US"/>
              </w:rPr>
            </w:pPr>
          </w:p>
        </w:tc>
        <w:tc>
          <w:tcPr>
            <w:tcW w:w="194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宋体" w:hAnsi="宋体" w:eastAsia="宋体" w:cs="仿宋"/>
                <w:sz w:val="24"/>
                <w:szCs w:val="24"/>
                <w:lang w:val="en-US"/>
              </w:rPr>
            </w:pPr>
          </w:p>
        </w:tc>
        <w:tc>
          <w:tcPr>
            <w:tcW w:w="194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宋体" w:hAnsi="宋体" w:eastAsia="宋体" w:cs="仿宋"/>
                <w:sz w:val="24"/>
                <w:szCs w:val="24"/>
                <w:lang w:val="en-US"/>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492" w:hRule="atLeast"/>
        </w:trPr>
        <w:tc>
          <w:tcPr>
            <w:tcW w:w="1084"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宋体" w:hAnsi="宋体" w:eastAsia="宋体" w:cs="仿宋"/>
                <w:sz w:val="24"/>
                <w:szCs w:val="24"/>
                <w:lang w:val="en-US"/>
              </w:rPr>
            </w:pPr>
          </w:p>
        </w:tc>
        <w:tc>
          <w:tcPr>
            <w:tcW w:w="1084"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宋体" w:hAnsi="宋体" w:eastAsia="宋体" w:cs="仿宋"/>
                <w:sz w:val="24"/>
                <w:szCs w:val="24"/>
                <w:lang w:val="en-US"/>
              </w:rPr>
            </w:pPr>
          </w:p>
        </w:tc>
        <w:tc>
          <w:tcPr>
            <w:tcW w:w="179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宋体" w:hAnsi="宋体" w:eastAsia="宋体" w:cs="仿宋"/>
                <w:sz w:val="24"/>
                <w:szCs w:val="24"/>
                <w:lang w:val="en-US"/>
              </w:rPr>
            </w:pPr>
          </w:p>
        </w:tc>
        <w:tc>
          <w:tcPr>
            <w:tcW w:w="1362"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宋体" w:hAnsi="宋体" w:eastAsia="宋体" w:cs="仿宋"/>
                <w:sz w:val="24"/>
                <w:szCs w:val="24"/>
                <w:lang w:val="en-US"/>
              </w:rPr>
            </w:pPr>
          </w:p>
        </w:tc>
        <w:tc>
          <w:tcPr>
            <w:tcW w:w="194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宋体" w:hAnsi="宋体" w:eastAsia="宋体" w:cs="仿宋"/>
                <w:sz w:val="24"/>
                <w:szCs w:val="24"/>
                <w:lang w:val="en-US"/>
              </w:rPr>
            </w:pPr>
          </w:p>
        </w:tc>
        <w:tc>
          <w:tcPr>
            <w:tcW w:w="194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宋体" w:hAnsi="宋体" w:eastAsia="宋体" w:cs="仿宋"/>
                <w:sz w:val="24"/>
                <w:szCs w:val="24"/>
                <w:lang w:val="en-US"/>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519" w:hRule="atLeast"/>
        </w:trPr>
        <w:tc>
          <w:tcPr>
            <w:tcW w:w="1084"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宋体" w:hAnsi="宋体" w:eastAsia="宋体" w:cs="仿宋"/>
                <w:sz w:val="24"/>
                <w:szCs w:val="24"/>
                <w:lang w:val="en-US"/>
              </w:rPr>
            </w:pPr>
          </w:p>
        </w:tc>
        <w:tc>
          <w:tcPr>
            <w:tcW w:w="1084"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宋体" w:hAnsi="宋体" w:eastAsia="宋体" w:cs="仿宋"/>
                <w:sz w:val="24"/>
                <w:szCs w:val="24"/>
                <w:lang w:val="en-US"/>
              </w:rPr>
            </w:pPr>
          </w:p>
        </w:tc>
        <w:tc>
          <w:tcPr>
            <w:tcW w:w="179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宋体" w:hAnsi="宋体" w:eastAsia="宋体" w:cs="仿宋"/>
                <w:sz w:val="24"/>
                <w:szCs w:val="24"/>
                <w:lang w:val="en-US"/>
              </w:rPr>
            </w:pPr>
          </w:p>
        </w:tc>
        <w:tc>
          <w:tcPr>
            <w:tcW w:w="1362"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宋体" w:hAnsi="宋体" w:eastAsia="宋体" w:cs="仿宋"/>
                <w:sz w:val="24"/>
                <w:szCs w:val="24"/>
                <w:lang w:val="en-US"/>
              </w:rPr>
            </w:pPr>
          </w:p>
        </w:tc>
        <w:tc>
          <w:tcPr>
            <w:tcW w:w="194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宋体" w:hAnsi="宋体" w:eastAsia="宋体" w:cs="仿宋"/>
                <w:sz w:val="24"/>
                <w:szCs w:val="24"/>
                <w:lang w:val="en-US"/>
              </w:rPr>
            </w:pPr>
          </w:p>
        </w:tc>
        <w:tc>
          <w:tcPr>
            <w:tcW w:w="194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宋体" w:hAnsi="宋体" w:eastAsia="宋体" w:cs="仿宋"/>
                <w:sz w:val="24"/>
                <w:szCs w:val="24"/>
                <w:lang w:val="en-US"/>
              </w:rPr>
            </w:pPr>
          </w:p>
        </w:tc>
      </w:tr>
    </w:tbl>
    <w:p>
      <w:pPr>
        <w:keepNext w:val="0"/>
        <w:keepLines w:val="0"/>
        <w:widowControl w:val="0"/>
        <w:suppressLineNumbers w:val="0"/>
        <w:spacing w:before="0" w:beforeAutospacing="0" w:after="0" w:afterAutospacing="0" w:line="560" w:lineRule="exact"/>
        <w:ind w:left="0" w:right="0"/>
        <w:jc w:val="both"/>
        <w:rPr>
          <w:rFonts w:hint="eastAsia" w:ascii="宋体" w:hAnsi="宋体" w:eastAsia="宋体" w:cs="仿宋"/>
          <w:sz w:val="24"/>
          <w:szCs w:val="24"/>
          <w:lang w:val="en-US"/>
        </w:rPr>
      </w:pPr>
      <w:r>
        <w:rPr>
          <w:rFonts w:hint="eastAsia" w:ascii="宋体" w:hAnsi="宋体" w:eastAsia="宋体" w:cs="仿宋"/>
          <w:kern w:val="2"/>
          <w:sz w:val="24"/>
          <w:szCs w:val="24"/>
          <w:lang w:val="en-US" w:eastAsia="zh-CN" w:bidi="ar"/>
        </w:rPr>
        <w:t xml:space="preserve">注：在填写时，如本表格不适合投标单位的实际情况，可根据本表格式自行划表填写。 </w:t>
      </w:r>
    </w:p>
    <w:p>
      <w:pPr>
        <w:keepNext w:val="0"/>
        <w:keepLines w:val="0"/>
        <w:widowControl w:val="0"/>
        <w:suppressLineNumbers w:val="0"/>
        <w:spacing w:before="480" w:beforeLines="200" w:beforeAutospacing="0" w:after="0" w:afterAutospacing="0" w:line="560" w:lineRule="exact"/>
        <w:ind w:left="0" w:right="0"/>
        <w:jc w:val="both"/>
        <w:rPr>
          <w:rFonts w:hint="eastAsia" w:ascii="宋体" w:hAnsi="宋体" w:eastAsia="宋体" w:cs="仿宋"/>
          <w:sz w:val="24"/>
          <w:szCs w:val="24"/>
          <w:lang w:val="en-US"/>
        </w:rPr>
      </w:pPr>
      <w:r>
        <w:rPr>
          <w:rFonts w:hint="eastAsia" w:ascii="宋体" w:hAnsi="宋体" w:eastAsia="宋体" w:cs="仿宋"/>
          <w:kern w:val="2"/>
          <w:sz w:val="24"/>
          <w:szCs w:val="24"/>
          <w:lang w:val="en-US" w:eastAsia="zh-CN" w:bidi="ar"/>
        </w:rPr>
        <w:t>投标人全称（单位电子印章）：                 日期：     年 月 日</w:t>
      </w:r>
    </w:p>
    <w:p>
      <w:pPr>
        <w:keepNext w:val="0"/>
        <w:keepLines w:val="0"/>
        <w:widowControl w:val="0"/>
        <w:suppressLineNumbers w:val="0"/>
        <w:spacing w:before="0" w:beforeAutospacing="0" w:after="0" w:afterAutospacing="0" w:line="560" w:lineRule="exact"/>
        <w:ind w:left="0" w:right="0"/>
        <w:jc w:val="both"/>
        <w:rPr>
          <w:rFonts w:hint="eastAsia" w:ascii="宋体" w:hAnsi="宋体" w:eastAsia="宋体" w:cs="仿宋"/>
          <w:sz w:val="24"/>
          <w:szCs w:val="24"/>
          <w:lang w:val="en-US"/>
        </w:rPr>
      </w:pPr>
    </w:p>
    <w:p>
      <w:pPr>
        <w:pStyle w:val="5"/>
        <w:keepNext w:val="0"/>
        <w:keepLines w:val="0"/>
        <w:pageBreakBefore/>
        <w:widowControl w:val="0"/>
        <w:suppressLineNumbers w:val="0"/>
        <w:spacing w:line="412" w:lineRule="auto"/>
        <w:rPr>
          <w:rFonts w:hint="eastAsia" w:ascii="宋体" w:hAnsi="宋体" w:eastAsia="宋体" w:cs="仿宋"/>
          <w:b w:val="0"/>
          <w:bCs/>
          <w:sz w:val="24"/>
          <w:szCs w:val="24"/>
          <w:lang w:val="en-US"/>
        </w:rPr>
      </w:pPr>
      <w:r>
        <w:rPr>
          <w:rFonts w:hint="eastAsia" w:ascii="宋体" w:hAnsi="宋体" w:eastAsia="宋体" w:cs="仿宋"/>
          <w:b w:val="0"/>
          <w:bCs/>
          <w:sz w:val="24"/>
          <w:szCs w:val="24"/>
          <w:lang w:eastAsia="zh-CN"/>
        </w:rPr>
        <w:t>（六）正版软件承诺</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240" w:beforeLines="100" w:beforeAutospacing="0" w:after="240" w:afterLines="100" w:afterAutospacing="0" w:line="560" w:lineRule="exact"/>
        <w:ind w:left="642" w:right="0" w:hanging="562" w:hangingChars="200"/>
        <w:jc w:val="center"/>
        <w:rPr>
          <w:rFonts w:hint="eastAsia" w:ascii="宋体" w:hAnsi="宋体" w:eastAsia="宋体" w:cs="仿宋"/>
          <w:b/>
          <w:bCs/>
          <w:spacing w:val="20"/>
          <w:sz w:val="24"/>
          <w:szCs w:val="24"/>
          <w:lang w:val="en-US"/>
        </w:rPr>
      </w:pPr>
      <w:r>
        <w:rPr>
          <w:rFonts w:hint="eastAsia" w:ascii="宋体" w:hAnsi="宋体" w:eastAsia="宋体" w:cs="仿宋"/>
          <w:b/>
          <w:bCs/>
          <w:spacing w:val="20"/>
          <w:kern w:val="2"/>
          <w:sz w:val="24"/>
          <w:szCs w:val="24"/>
          <w:lang w:val="en-US" w:eastAsia="zh-CN" w:bidi="ar"/>
        </w:rPr>
        <w:t>正版软件承诺</w:t>
      </w:r>
    </w:p>
    <w:p>
      <w:pPr>
        <w:keepNext w:val="0"/>
        <w:keepLines w:val="0"/>
        <w:widowControl w:val="0"/>
        <w:suppressLineNumbers w:val="0"/>
        <w:spacing w:before="0" w:beforeAutospacing="0" w:after="0" w:afterAutospacing="0" w:line="560" w:lineRule="exact"/>
        <w:ind w:left="0" w:right="0" w:firstLine="480" w:firstLineChars="200"/>
        <w:jc w:val="both"/>
        <w:rPr>
          <w:rFonts w:hint="eastAsia" w:ascii="宋体" w:hAnsi="宋体" w:eastAsia="宋体" w:cs="仿宋"/>
          <w:sz w:val="24"/>
          <w:szCs w:val="24"/>
          <w:lang w:val="en-US"/>
        </w:rPr>
      </w:pPr>
      <w:r>
        <w:rPr>
          <w:rFonts w:hint="eastAsia" w:ascii="宋体" w:hAnsi="宋体" w:eastAsia="宋体" w:cs="仿宋"/>
          <w:kern w:val="2"/>
          <w:sz w:val="24"/>
          <w:szCs w:val="24"/>
          <w:lang w:val="en-US" w:eastAsia="zh-CN" w:bidi="ar"/>
        </w:rPr>
        <w:t>本投标人现参与</w:t>
      </w:r>
      <w:r>
        <w:rPr>
          <w:rFonts w:hint="eastAsia" w:ascii="宋体" w:hAnsi="宋体" w:eastAsia="宋体" w:cs="仿宋"/>
          <w:kern w:val="2"/>
          <w:sz w:val="24"/>
          <w:szCs w:val="24"/>
          <w:u w:val="single"/>
          <w:lang w:val="en-US" w:eastAsia="zh-CN" w:bidi="ar"/>
        </w:rPr>
        <w:t xml:space="preserve">               （项目名称）</w:t>
      </w:r>
      <w:r>
        <w:rPr>
          <w:rFonts w:hint="eastAsia" w:ascii="宋体" w:hAnsi="宋体" w:eastAsia="宋体" w:cs="仿宋"/>
          <w:kern w:val="2"/>
          <w:sz w:val="24"/>
          <w:szCs w:val="24"/>
          <w:lang w:val="en-US" w:eastAsia="zh-CN" w:bidi="ar"/>
        </w:rPr>
        <w:t>项目的采购活动，本公司承诺投报的计算机产品预装正版操作系统，投报的硬件产品内的预装软件为正版软件。</w:t>
      </w:r>
    </w:p>
    <w:p>
      <w:pPr>
        <w:keepNext w:val="0"/>
        <w:keepLines w:val="0"/>
        <w:widowControl w:val="0"/>
        <w:suppressLineNumbers w:val="0"/>
        <w:spacing w:before="0" w:beforeAutospacing="0" w:after="0" w:afterAutospacing="0" w:line="560" w:lineRule="exact"/>
        <w:ind w:left="0" w:right="0" w:firstLine="480" w:firstLineChars="200"/>
        <w:jc w:val="both"/>
        <w:rPr>
          <w:rFonts w:hint="eastAsia" w:ascii="宋体" w:hAnsi="宋体" w:eastAsia="宋体" w:cs="仿宋"/>
          <w:sz w:val="24"/>
          <w:szCs w:val="24"/>
          <w:lang w:val="en-US"/>
        </w:rPr>
      </w:pPr>
      <w:r>
        <w:rPr>
          <w:rFonts w:hint="eastAsia" w:ascii="宋体" w:hAnsi="宋体" w:eastAsia="宋体" w:cs="仿宋"/>
          <w:kern w:val="2"/>
          <w:sz w:val="24"/>
          <w:szCs w:val="24"/>
          <w:lang w:val="en-US" w:eastAsia="zh-CN" w:bidi="ar"/>
        </w:rPr>
        <w:t>如上述声明不真实，愿意按照政府采购有关法律法规的规定接受处罚。</w:t>
      </w:r>
    </w:p>
    <w:p>
      <w:pPr>
        <w:keepNext w:val="0"/>
        <w:keepLines w:val="0"/>
        <w:widowControl w:val="0"/>
        <w:suppressLineNumbers w:val="0"/>
        <w:spacing w:before="0" w:beforeAutospacing="0" w:after="0" w:afterAutospacing="0" w:line="560" w:lineRule="exact"/>
        <w:ind w:left="0" w:right="0" w:firstLine="480" w:firstLineChars="200"/>
        <w:jc w:val="both"/>
        <w:rPr>
          <w:rFonts w:hint="eastAsia" w:ascii="宋体" w:hAnsi="宋体" w:eastAsia="宋体" w:cs="仿宋"/>
          <w:sz w:val="24"/>
          <w:szCs w:val="24"/>
          <w:lang w:val="en-US"/>
        </w:rPr>
      </w:pPr>
      <w:r>
        <w:rPr>
          <w:rFonts w:hint="eastAsia" w:ascii="宋体" w:hAnsi="宋体" w:eastAsia="宋体" w:cs="仿宋"/>
          <w:kern w:val="2"/>
          <w:sz w:val="24"/>
          <w:szCs w:val="24"/>
          <w:lang w:val="en-US" w:eastAsia="zh-CN" w:bidi="ar"/>
        </w:rPr>
        <w:t>特此声明。</w:t>
      </w:r>
    </w:p>
    <w:p>
      <w:pPr>
        <w:keepNext w:val="0"/>
        <w:keepLines w:val="0"/>
        <w:widowControl w:val="0"/>
        <w:suppressLineNumbers w:val="0"/>
        <w:spacing w:before="480" w:beforeLines="200" w:beforeAutospacing="0" w:after="0" w:afterAutospacing="0" w:line="560" w:lineRule="exact"/>
        <w:ind w:left="0" w:right="0"/>
        <w:jc w:val="both"/>
        <w:rPr>
          <w:rFonts w:hint="eastAsia" w:ascii="宋体" w:hAnsi="宋体" w:eastAsia="宋体" w:cs="仿宋"/>
          <w:sz w:val="24"/>
          <w:szCs w:val="24"/>
          <w:lang w:val="en-US"/>
        </w:rPr>
      </w:pPr>
      <w:r>
        <w:rPr>
          <w:rFonts w:hint="eastAsia" w:ascii="宋体" w:hAnsi="宋体" w:eastAsia="宋体" w:cs="仿宋"/>
          <w:kern w:val="2"/>
          <w:sz w:val="24"/>
          <w:szCs w:val="24"/>
          <w:lang w:val="en-US" w:eastAsia="zh-CN" w:bidi="ar"/>
        </w:rPr>
        <w:t>投标人全称（单位电子印章）：                 日期：     年 月 日</w:t>
      </w:r>
    </w:p>
    <w:p>
      <w:pPr>
        <w:keepNext w:val="0"/>
        <w:keepLines w:val="0"/>
        <w:widowControl w:val="0"/>
        <w:suppressLineNumbers w:val="0"/>
        <w:spacing w:before="0" w:beforeAutospacing="0" w:after="0" w:afterAutospacing="0" w:line="560" w:lineRule="exact"/>
        <w:ind w:left="0" w:right="0"/>
        <w:jc w:val="both"/>
        <w:rPr>
          <w:rFonts w:hint="eastAsia" w:ascii="宋体" w:hAnsi="宋体" w:eastAsia="宋体" w:cs="仿宋"/>
          <w:sz w:val="24"/>
          <w:szCs w:val="24"/>
          <w:lang w:val="en-US"/>
        </w:rPr>
      </w:pPr>
    </w:p>
    <w:p>
      <w:pPr>
        <w:pStyle w:val="5"/>
        <w:keepNext w:val="0"/>
        <w:keepLines w:val="0"/>
        <w:pageBreakBefore/>
        <w:widowControl w:val="0"/>
        <w:suppressLineNumbers w:val="0"/>
        <w:spacing w:line="412" w:lineRule="auto"/>
        <w:rPr>
          <w:rFonts w:hint="eastAsia" w:ascii="宋体" w:hAnsi="宋体" w:eastAsia="宋体" w:cs="仿宋"/>
          <w:b w:val="0"/>
          <w:bCs/>
          <w:sz w:val="24"/>
          <w:szCs w:val="24"/>
          <w:lang w:val="en-US"/>
        </w:rPr>
      </w:pPr>
      <w:r>
        <w:rPr>
          <w:rFonts w:hint="eastAsia" w:ascii="宋体" w:hAnsi="宋体" w:eastAsia="宋体" w:cs="仿宋"/>
          <w:b w:val="0"/>
          <w:bCs/>
          <w:sz w:val="24"/>
          <w:szCs w:val="24"/>
          <w:lang w:eastAsia="zh-CN"/>
        </w:rPr>
        <w:t>（七）信息安全产品说明</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240" w:beforeLines="100" w:beforeAutospacing="0" w:after="240" w:afterLines="100" w:afterAutospacing="0" w:line="560" w:lineRule="exact"/>
        <w:ind w:left="642" w:right="0" w:hanging="562" w:hangingChars="200"/>
        <w:jc w:val="center"/>
        <w:rPr>
          <w:rFonts w:hint="eastAsia" w:ascii="宋体" w:hAnsi="宋体" w:eastAsia="宋体" w:cs="仿宋"/>
          <w:b/>
          <w:bCs/>
          <w:spacing w:val="20"/>
          <w:sz w:val="24"/>
          <w:szCs w:val="24"/>
          <w:lang w:val="en-US"/>
        </w:rPr>
      </w:pPr>
      <w:r>
        <w:rPr>
          <w:rFonts w:hint="eastAsia" w:ascii="宋体" w:hAnsi="宋体" w:eastAsia="宋体" w:cs="仿宋"/>
          <w:b/>
          <w:bCs/>
          <w:spacing w:val="20"/>
          <w:kern w:val="2"/>
          <w:sz w:val="24"/>
          <w:szCs w:val="24"/>
          <w:lang w:val="en-US" w:eastAsia="zh-CN" w:bidi="ar"/>
        </w:rPr>
        <w:t>信息安全产品说明</w:t>
      </w:r>
    </w:p>
    <w:p>
      <w:pPr>
        <w:keepNext w:val="0"/>
        <w:keepLines w:val="0"/>
        <w:widowControl w:val="0"/>
        <w:suppressLineNumbers w:val="0"/>
        <w:spacing w:before="0" w:beforeAutospacing="0" w:after="0" w:afterAutospacing="0" w:line="560" w:lineRule="exact"/>
        <w:ind w:left="0" w:right="0" w:firstLine="480" w:firstLineChars="200"/>
        <w:jc w:val="both"/>
        <w:rPr>
          <w:rFonts w:hint="eastAsia" w:ascii="宋体" w:hAnsi="宋体" w:eastAsia="宋体" w:cs="仿宋"/>
          <w:sz w:val="24"/>
          <w:szCs w:val="24"/>
          <w:lang w:val="en-US"/>
        </w:rPr>
      </w:pPr>
      <w:r>
        <w:rPr>
          <w:rFonts w:hint="eastAsia" w:ascii="宋体" w:hAnsi="宋体" w:eastAsia="宋体" w:cs="仿宋"/>
          <w:kern w:val="2"/>
          <w:sz w:val="24"/>
          <w:szCs w:val="24"/>
          <w:lang w:val="en-US" w:eastAsia="zh-CN" w:bidi="ar"/>
        </w:rPr>
        <w:t>如产品为信息安全产品，响应文件中须提供有效认证证书扫描件；</w:t>
      </w:r>
    </w:p>
    <w:p>
      <w:pPr>
        <w:keepNext w:val="0"/>
        <w:keepLines w:val="0"/>
        <w:widowControl w:val="0"/>
        <w:suppressLineNumbers w:val="0"/>
        <w:spacing w:before="0" w:beforeAutospacing="0" w:after="0" w:afterAutospacing="0" w:line="560" w:lineRule="exact"/>
        <w:ind w:left="0" w:right="0"/>
        <w:jc w:val="both"/>
        <w:rPr>
          <w:rFonts w:hint="eastAsia" w:ascii="宋体" w:hAnsi="宋体" w:eastAsia="宋体" w:cs="仿宋"/>
          <w:sz w:val="24"/>
          <w:szCs w:val="24"/>
          <w:lang w:val="en-US"/>
        </w:rPr>
      </w:pPr>
    </w:p>
    <w:p>
      <w:pPr>
        <w:keepNext w:val="0"/>
        <w:keepLines w:val="0"/>
        <w:widowControl w:val="0"/>
        <w:suppressLineNumbers w:val="0"/>
        <w:spacing w:before="0" w:beforeAutospacing="0" w:after="0" w:afterAutospacing="0" w:line="560" w:lineRule="exact"/>
        <w:ind w:left="0" w:right="0"/>
        <w:jc w:val="both"/>
        <w:rPr>
          <w:rFonts w:hint="eastAsia" w:ascii="宋体" w:hAnsi="宋体" w:eastAsia="宋体" w:cs="仿宋"/>
          <w:sz w:val="24"/>
          <w:szCs w:val="24"/>
          <w:lang w:val="en-US"/>
        </w:rPr>
      </w:pPr>
    </w:p>
    <w:p>
      <w:pPr>
        <w:pStyle w:val="5"/>
        <w:keepNext w:val="0"/>
        <w:keepLines w:val="0"/>
        <w:pageBreakBefore/>
        <w:widowControl w:val="0"/>
        <w:suppressLineNumbers w:val="0"/>
        <w:spacing w:line="412" w:lineRule="auto"/>
        <w:rPr>
          <w:rFonts w:hint="eastAsia" w:ascii="宋体" w:hAnsi="宋体" w:eastAsia="宋体" w:cs="仿宋"/>
          <w:b w:val="0"/>
          <w:bCs/>
          <w:sz w:val="24"/>
          <w:szCs w:val="24"/>
          <w:lang w:val="en-US"/>
        </w:rPr>
      </w:pPr>
      <w:r>
        <w:rPr>
          <w:rFonts w:hint="eastAsia" w:ascii="宋体" w:hAnsi="宋体" w:eastAsia="宋体" w:cs="仿宋"/>
          <w:b w:val="0"/>
          <w:bCs/>
          <w:sz w:val="24"/>
          <w:szCs w:val="24"/>
          <w:lang w:eastAsia="zh-CN"/>
        </w:rPr>
        <w:t>（八）商务响应表</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240" w:beforeLines="100" w:beforeAutospacing="0" w:after="240" w:afterLines="100" w:afterAutospacing="0" w:line="560" w:lineRule="exact"/>
        <w:ind w:left="642" w:right="0" w:hanging="562" w:hangingChars="200"/>
        <w:jc w:val="center"/>
        <w:rPr>
          <w:rFonts w:hint="eastAsia" w:ascii="宋体" w:hAnsi="宋体" w:eastAsia="宋体" w:cs="仿宋"/>
          <w:b/>
          <w:bCs/>
          <w:spacing w:val="20"/>
          <w:sz w:val="24"/>
          <w:szCs w:val="24"/>
          <w:lang w:val="en-US"/>
        </w:rPr>
      </w:pPr>
      <w:r>
        <w:rPr>
          <w:rFonts w:hint="eastAsia" w:ascii="宋体" w:hAnsi="宋体" w:eastAsia="宋体" w:cs="仿宋"/>
          <w:b/>
          <w:bCs/>
          <w:spacing w:val="20"/>
          <w:kern w:val="2"/>
          <w:sz w:val="24"/>
          <w:szCs w:val="24"/>
          <w:lang w:val="en-US" w:eastAsia="zh-CN" w:bidi="ar"/>
        </w:rPr>
        <w:t>商务响应表</w:t>
      </w:r>
    </w:p>
    <w:p>
      <w:pPr>
        <w:keepNext w:val="0"/>
        <w:keepLines w:val="0"/>
        <w:widowControl w:val="0"/>
        <w:suppressLineNumbers w:val="0"/>
        <w:spacing w:before="0" w:beforeAutospacing="0" w:after="240" w:afterLines="100" w:afterAutospacing="0" w:line="560" w:lineRule="exact"/>
        <w:ind w:left="0" w:right="0"/>
        <w:jc w:val="both"/>
        <w:rPr>
          <w:rFonts w:hint="eastAsia" w:ascii="宋体" w:hAnsi="宋体" w:eastAsia="宋体" w:cs="仿宋"/>
          <w:sz w:val="24"/>
          <w:szCs w:val="24"/>
          <w:lang w:val="en-US"/>
        </w:rPr>
      </w:pPr>
      <w:r>
        <w:rPr>
          <w:rFonts w:hint="eastAsia" w:ascii="宋体" w:hAnsi="宋体" w:eastAsia="宋体" w:cs="仿宋"/>
          <w:kern w:val="2"/>
          <w:sz w:val="24"/>
          <w:szCs w:val="24"/>
          <w:lang w:val="en-US" w:eastAsia="zh-CN" w:bidi="ar"/>
        </w:rPr>
        <w:t xml:space="preserve">投标人全称（单位电子印章）：  </w:t>
      </w:r>
      <w:r>
        <w:rPr>
          <w:rFonts w:hint="eastAsia" w:ascii="宋体" w:hAnsi="宋体" w:eastAsia="宋体" w:cs="仿宋"/>
          <w:kern w:val="2"/>
          <w:sz w:val="24"/>
          <w:szCs w:val="24"/>
          <w:u w:val="single"/>
          <w:lang w:val="en-US" w:eastAsia="zh-CN" w:bidi="ar"/>
        </w:rPr>
        <w:t xml:space="preserve">           </w:t>
      </w:r>
      <w:r>
        <w:rPr>
          <w:rFonts w:hint="eastAsia" w:ascii="宋体" w:hAnsi="宋体" w:eastAsia="宋体" w:cs="仿宋"/>
          <w:kern w:val="2"/>
          <w:sz w:val="24"/>
          <w:szCs w:val="24"/>
          <w:lang w:val="en-US" w:eastAsia="zh-CN" w:bidi="ar"/>
        </w:rPr>
        <w:t xml:space="preserve">                         </w:t>
      </w:r>
    </w:p>
    <w:tbl>
      <w:tblPr>
        <w:tblStyle w:val="40"/>
        <w:tblW w:w="891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229"/>
        <w:gridCol w:w="2229"/>
        <w:gridCol w:w="2229"/>
        <w:gridCol w:w="223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1" w:hRule="atLeast"/>
        </w:trPr>
        <w:tc>
          <w:tcPr>
            <w:tcW w:w="2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w:t>
            </w:r>
          </w:p>
        </w:tc>
        <w:tc>
          <w:tcPr>
            <w:tcW w:w="2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招标文件要求</w:t>
            </w:r>
          </w:p>
        </w:tc>
        <w:tc>
          <w:tcPr>
            <w:tcW w:w="2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是否响应</w:t>
            </w:r>
          </w:p>
        </w:tc>
        <w:tc>
          <w:tcPr>
            <w:tcW w:w="2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投标人的承诺或说明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7" w:hRule="atLeast"/>
        </w:trPr>
        <w:tc>
          <w:tcPr>
            <w:tcW w:w="2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rPr>
            </w:pPr>
          </w:p>
        </w:tc>
        <w:tc>
          <w:tcPr>
            <w:tcW w:w="222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rPr>
            </w:pPr>
          </w:p>
        </w:tc>
        <w:tc>
          <w:tcPr>
            <w:tcW w:w="222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rPr>
            </w:pPr>
          </w:p>
        </w:tc>
        <w:tc>
          <w:tcPr>
            <w:tcW w:w="223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7" w:hRule="atLeast"/>
        </w:trPr>
        <w:tc>
          <w:tcPr>
            <w:tcW w:w="2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rPr>
            </w:pPr>
          </w:p>
        </w:tc>
        <w:tc>
          <w:tcPr>
            <w:tcW w:w="222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rPr>
            </w:pPr>
          </w:p>
        </w:tc>
        <w:tc>
          <w:tcPr>
            <w:tcW w:w="222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rPr>
            </w:pPr>
          </w:p>
        </w:tc>
        <w:tc>
          <w:tcPr>
            <w:tcW w:w="223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7" w:hRule="atLeast"/>
        </w:trPr>
        <w:tc>
          <w:tcPr>
            <w:tcW w:w="2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rPr>
            </w:pPr>
          </w:p>
        </w:tc>
        <w:tc>
          <w:tcPr>
            <w:tcW w:w="222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rPr>
            </w:pPr>
          </w:p>
        </w:tc>
        <w:tc>
          <w:tcPr>
            <w:tcW w:w="222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rPr>
            </w:pPr>
          </w:p>
        </w:tc>
        <w:tc>
          <w:tcPr>
            <w:tcW w:w="223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7" w:hRule="atLeast"/>
        </w:trPr>
        <w:tc>
          <w:tcPr>
            <w:tcW w:w="2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rPr>
            </w:pPr>
          </w:p>
        </w:tc>
        <w:tc>
          <w:tcPr>
            <w:tcW w:w="222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rPr>
            </w:pPr>
          </w:p>
        </w:tc>
        <w:tc>
          <w:tcPr>
            <w:tcW w:w="222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rPr>
            </w:pPr>
          </w:p>
        </w:tc>
        <w:tc>
          <w:tcPr>
            <w:tcW w:w="223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4" w:hRule="atLeast"/>
        </w:trPr>
        <w:tc>
          <w:tcPr>
            <w:tcW w:w="2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rPr>
            </w:pPr>
          </w:p>
        </w:tc>
        <w:tc>
          <w:tcPr>
            <w:tcW w:w="222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rPr>
            </w:pPr>
          </w:p>
        </w:tc>
        <w:tc>
          <w:tcPr>
            <w:tcW w:w="222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rPr>
            </w:pPr>
          </w:p>
        </w:tc>
        <w:tc>
          <w:tcPr>
            <w:tcW w:w="223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4" w:hRule="atLeast"/>
        </w:trPr>
        <w:tc>
          <w:tcPr>
            <w:tcW w:w="2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rPr>
            </w:pPr>
          </w:p>
        </w:tc>
        <w:tc>
          <w:tcPr>
            <w:tcW w:w="222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rPr>
            </w:pPr>
          </w:p>
        </w:tc>
        <w:tc>
          <w:tcPr>
            <w:tcW w:w="222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rPr>
            </w:pPr>
          </w:p>
        </w:tc>
        <w:tc>
          <w:tcPr>
            <w:tcW w:w="223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4" w:hRule="atLeast"/>
        </w:trPr>
        <w:tc>
          <w:tcPr>
            <w:tcW w:w="2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rPr>
            </w:pPr>
          </w:p>
        </w:tc>
        <w:tc>
          <w:tcPr>
            <w:tcW w:w="222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rPr>
            </w:pPr>
          </w:p>
        </w:tc>
        <w:tc>
          <w:tcPr>
            <w:tcW w:w="222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rPr>
            </w:pPr>
          </w:p>
        </w:tc>
        <w:tc>
          <w:tcPr>
            <w:tcW w:w="223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4" w:hRule="atLeast"/>
        </w:trPr>
        <w:tc>
          <w:tcPr>
            <w:tcW w:w="2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rPr>
            </w:pPr>
          </w:p>
        </w:tc>
        <w:tc>
          <w:tcPr>
            <w:tcW w:w="222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rPr>
            </w:pPr>
          </w:p>
        </w:tc>
        <w:tc>
          <w:tcPr>
            <w:tcW w:w="222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rPr>
            </w:pPr>
          </w:p>
        </w:tc>
        <w:tc>
          <w:tcPr>
            <w:tcW w:w="223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4" w:hRule="atLeast"/>
        </w:trPr>
        <w:tc>
          <w:tcPr>
            <w:tcW w:w="2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rPr>
            </w:pPr>
          </w:p>
        </w:tc>
        <w:tc>
          <w:tcPr>
            <w:tcW w:w="222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rPr>
            </w:pPr>
          </w:p>
        </w:tc>
        <w:tc>
          <w:tcPr>
            <w:tcW w:w="222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rPr>
            </w:pPr>
          </w:p>
        </w:tc>
        <w:tc>
          <w:tcPr>
            <w:tcW w:w="223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3" w:hRule="atLeast"/>
        </w:trPr>
        <w:tc>
          <w:tcPr>
            <w:tcW w:w="222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rPr>
            </w:pPr>
          </w:p>
        </w:tc>
        <w:tc>
          <w:tcPr>
            <w:tcW w:w="222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rPr>
            </w:pPr>
          </w:p>
        </w:tc>
        <w:tc>
          <w:tcPr>
            <w:tcW w:w="222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bl>
    <w:p>
      <w:pPr>
        <w:keepNext w:val="0"/>
        <w:keepLines w:val="0"/>
        <w:widowControl w:val="0"/>
        <w:suppressLineNumbers w:val="0"/>
        <w:spacing w:before="480" w:beforeLines="200" w:beforeAutospacing="0" w:after="0" w:afterAutospacing="0" w:line="560" w:lineRule="exact"/>
        <w:ind w:left="0" w:right="0"/>
        <w:jc w:val="both"/>
        <w:rPr>
          <w:rFonts w:hint="eastAsia" w:ascii="宋体" w:hAnsi="宋体" w:eastAsia="宋体" w:cs="仿宋"/>
          <w:kern w:val="2"/>
          <w:sz w:val="24"/>
          <w:szCs w:val="24"/>
          <w:lang w:val="en-US" w:eastAsia="zh-CN" w:bidi="ar"/>
        </w:rPr>
      </w:pPr>
    </w:p>
    <w:p>
      <w:pPr>
        <w:keepNext w:val="0"/>
        <w:keepLines w:val="0"/>
        <w:widowControl w:val="0"/>
        <w:suppressLineNumbers w:val="0"/>
        <w:spacing w:before="480" w:beforeLines="200" w:beforeAutospacing="0" w:after="0" w:afterAutospacing="0" w:line="560" w:lineRule="exact"/>
        <w:ind w:left="0" w:right="0"/>
        <w:jc w:val="both"/>
        <w:rPr>
          <w:rFonts w:hint="eastAsia" w:ascii="宋体" w:hAnsi="宋体" w:eastAsia="宋体" w:cs="仿宋"/>
          <w:kern w:val="2"/>
          <w:sz w:val="24"/>
          <w:szCs w:val="24"/>
          <w:lang w:val="en-US" w:eastAsia="zh-CN" w:bidi="ar"/>
        </w:rPr>
      </w:pPr>
      <w:r>
        <w:rPr>
          <w:rFonts w:hint="eastAsia" w:ascii="宋体" w:hAnsi="宋体" w:eastAsia="宋体" w:cs="仿宋"/>
          <w:kern w:val="2"/>
          <w:sz w:val="24"/>
          <w:szCs w:val="24"/>
          <w:lang w:val="en-US" w:eastAsia="zh-CN" w:bidi="ar"/>
        </w:rPr>
        <w:t xml:space="preserve">投标人全称（单位电子印章）：                 日期：    年 月 日 </w:t>
      </w:r>
    </w:p>
    <w:p>
      <w:pPr>
        <w:pStyle w:val="2"/>
        <w:rPr>
          <w:rFonts w:hint="eastAsia" w:ascii="宋体" w:hAnsi="宋体" w:eastAsia="宋体" w:cs="仿宋"/>
          <w:kern w:val="2"/>
          <w:sz w:val="24"/>
          <w:szCs w:val="24"/>
          <w:lang w:val="en-US" w:eastAsia="zh-CN" w:bidi="ar"/>
        </w:rPr>
      </w:pPr>
    </w:p>
    <w:p>
      <w:pPr>
        <w:rPr>
          <w:rFonts w:hint="eastAsia"/>
          <w:lang w:val="en-US"/>
        </w:rPr>
      </w:pPr>
    </w:p>
    <w:p>
      <w:pPr>
        <w:keepNext w:val="0"/>
        <w:keepLines w:val="0"/>
        <w:widowControl w:val="0"/>
        <w:suppressLineNumbers w:val="0"/>
        <w:spacing w:before="0" w:beforeAutospacing="0" w:after="0" w:afterAutospacing="0" w:line="560" w:lineRule="exact"/>
        <w:ind w:left="0" w:right="0" w:firstLine="480" w:firstLineChars="200"/>
        <w:jc w:val="both"/>
        <w:rPr>
          <w:rFonts w:hint="eastAsia" w:ascii="宋体" w:hAnsi="宋体" w:eastAsia="宋体" w:cs="仿宋"/>
          <w:b w:val="0"/>
          <w:bCs/>
          <w:sz w:val="24"/>
          <w:szCs w:val="24"/>
          <w:lang w:val="en-US"/>
        </w:rPr>
      </w:pPr>
      <w:r>
        <w:rPr>
          <w:rFonts w:hint="eastAsia" w:ascii="宋体" w:hAnsi="宋体" w:eastAsia="宋体" w:cs="仿宋"/>
          <w:b w:val="0"/>
          <w:bCs/>
          <w:sz w:val="24"/>
          <w:szCs w:val="24"/>
          <w:lang w:eastAsia="zh-CN"/>
        </w:rPr>
        <w:t>（</w:t>
      </w:r>
      <w:r>
        <w:rPr>
          <w:rFonts w:hint="eastAsia" w:ascii="宋体" w:hAnsi="宋体" w:cs="仿宋"/>
          <w:b w:val="0"/>
          <w:bCs/>
          <w:sz w:val="24"/>
          <w:szCs w:val="24"/>
          <w:lang w:val="en-US" w:eastAsia="zh-CN"/>
        </w:rPr>
        <w:t>九</w:t>
      </w:r>
      <w:r>
        <w:rPr>
          <w:rFonts w:hint="eastAsia" w:ascii="宋体" w:hAnsi="宋体" w:eastAsia="宋体" w:cs="仿宋"/>
          <w:b w:val="0"/>
          <w:bCs/>
          <w:sz w:val="24"/>
          <w:szCs w:val="24"/>
          <w:lang w:eastAsia="zh-CN"/>
        </w:rPr>
        <w:t>）技术培训计划（如有）</w:t>
      </w:r>
    </w:p>
    <w:p>
      <w:pPr>
        <w:pStyle w:val="5"/>
        <w:keepNext w:val="0"/>
        <w:keepLines w:val="0"/>
        <w:pageBreakBefore/>
        <w:widowControl w:val="0"/>
        <w:suppressLineNumbers w:val="0"/>
        <w:spacing w:line="412" w:lineRule="auto"/>
        <w:rPr>
          <w:rFonts w:hint="eastAsia" w:ascii="宋体" w:hAnsi="宋体" w:eastAsia="宋体" w:cs="仿宋"/>
          <w:b w:val="0"/>
          <w:bCs/>
          <w:sz w:val="24"/>
          <w:szCs w:val="24"/>
          <w:lang w:val="en-US"/>
        </w:rPr>
      </w:pPr>
      <w:r>
        <w:rPr>
          <w:rFonts w:hint="eastAsia" w:ascii="宋体" w:hAnsi="宋体" w:eastAsia="宋体" w:cs="仿宋"/>
          <w:b w:val="0"/>
          <w:bCs/>
          <w:sz w:val="24"/>
          <w:szCs w:val="24"/>
          <w:lang w:eastAsia="zh-CN"/>
        </w:rPr>
        <w:t>（十）投标人履约能力</w:t>
      </w:r>
    </w:p>
    <w:p>
      <w:pPr>
        <w:keepNext w:val="0"/>
        <w:keepLines w:val="0"/>
        <w:widowControl w:val="0"/>
        <w:suppressLineNumbers w:val="0"/>
        <w:spacing w:before="0" w:beforeAutospacing="0" w:after="0" w:afterAutospacing="0" w:line="560" w:lineRule="exact"/>
        <w:ind w:left="0" w:right="0"/>
        <w:jc w:val="both"/>
        <w:rPr>
          <w:rFonts w:hint="eastAsia" w:ascii="宋体" w:hAnsi="宋体" w:eastAsia="宋体" w:cs="仿宋"/>
          <w:sz w:val="24"/>
          <w:szCs w:val="24"/>
          <w:lang w:val="en-US"/>
        </w:rPr>
      </w:pPr>
      <w:r>
        <w:rPr>
          <w:rFonts w:hint="eastAsia" w:ascii="宋体" w:hAnsi="宋体" w:eastAsia="宋体" w:cs="仿宋"/>
          <w:b/>
          <w:bCs/>
          <w:kern w:val="2"/>
          <w:sz w:val="24"/>
          <w:szCs w:val="24"/>
          <w:lang w:val="en-US" w:eastAsia="zh-CN" w:bidi="ar"/>
        </w:rPr>
        <w:t xml:space="preserve">  </w:t>
      </w:r>
      <w:r>
        <w:rPr>
          <w:rFonts w:hint="eastAsia" w:ascii="宋体" w:hAnsi="宋体" w:eastAsia="宋体" w:cs="仿宋"/>
          <w:kern w:val="2"/>
          <w:sz w:val="24"/>
          <w:szCs w:val="24"/>
          <w:lang w:val="en-US" w:eastAsia="zh-CN" w:bidi="ar"/>
        </w:rPr>
        <w:t xml:space="preserve">  包含且不限于技术力量情况、投标人各项能力证书。格式自拟。</w:t>
      </w:r>
    </w:p>
    <w:p>
      <w:pPr>
        <w:rPr>
          <w:rFonts w:hint="eastAsia" w:ascii="宋体" w:hAnsi="宋体" w:eastAsia="宋体" w:cs="仿宋"/>
          <w:kern w:val="2"/>
          <w:sz w:val="24"/>
          <w:szCs w:val="24"/>
          <w:lang w:val="en-US" w:eastAsia="zh-CN" w:bidi="ar"/>
        </w:rPr>
        <w:sectPr>
          <w:footerReference r:id="rId3" w:type="default"/>
          <w:pgSz w:w="11906" w:h="16838"/>
          <w:pgMar w:top="1474" w:right="1417" w:bottom="1474" w:left="1417" w:header="851" w:footer="851" w:gutter="0"/>
          <w:cols w:space="425" w:num="1"/>
          <w:docGrid w:type="lines" w:linePitch="312" w:charSpace="0"/>
        </w:sectPr>
      </w:pPr>
    </w:p>
    <w:p>
      <w:pPr>
        <w:pStyle w:val="5"/>
        <w:keepNext w:val="0"/>
        <w:keepLines w:val="0"/>
        <w:pageBreakBefore/>
        <w:widowControl w:val="0"/>
        <w:suppressLineNumbers w:val="0"/>
        <w:spacing w:line="412" w:lineRule="auto"/>
        <w:rPr>
          <w:rFonts w:hint="eastAsia" w:ascii="宋体" w:hAnsi="宋体" w:eastAsia="宋体" w:cs="仿宋"/>
          <w:b w:val="0"/>
          <w:bCs/>
          <w:sz w:val="24"/>
          <w:szCs w:val="24"/>
          <w:lang w:val="en-US"/>
        </w:rPr>
      </w:pPr>
      <w:r>
        <w:rPr>
          <w:rFonts w:hint="eastAsia" w:ascii="宋体" w:hAnsi="宋体" w:eastAsia="宋体" w:cs="仿宋"/>
          <w:b w:val="0"/>
          <w:bCs/>
          <w:sz w:val="24"/>
          <w:szCs w:val="24"/>
          <w:lang w:eastAsia="zh-CN"/>
        </w:rPr>
        <w:t>（十</w:t>
      </w:r>
      <w:r>
        <w:rPr>
          <w:rFonts w:hint="eastAsia" w:ascii="宋体" w:hAnsi="宋体" w:cs="仿宋"/>
          <w:b w:val="0"/>
          <w:bCs/>
          <w:sz w:val="24"/>
          <w:szCs w:val="24"/>
          <w:lang w:eastAsia="zh-CN"/>
        </w:rPr>
        <w:t>一</w:t>
      </w:r>
      <w:r>
        <w:rPr>
          <w:rFonts w:hint="eastAsia" w:ascii="宋体" w:hAnsi="宋体" w:eastAsia="宋体" w:cs="仿宋"/>
          <w:b w:val="0"/>
          <w:bCs/>
          <w:sz w:val="24"/>
          <w:szCs w:val="24"/>
          <w:lang w:eastAsia="zh-CN"/>
        </w:rPr>
        <w:t>）投标人业绩情况一览表</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240" w:beforeLines="100" w:beforeAutospacing="0" w:after="240" w:afterLines="100" w:afterAutospacing="0" w:line="560" w:lineRule="exact"/>
        <w:ind w:left="642" w:right="0" w:hanging="562" w:hangingChars="200"/>
        <w:jc w:val="center"/>
        <w:rPr>
          <w:rFonts w:hint="eastAsia" w:ascii="宋体" w:hAnsi="宋体" w:eastAsia="宋体" w:cs="仿宋"/>
          <w:b/>
          <w:bCs/>
          <w:spacing w:val="20"/>
          <w:sz w:val="24"/>
          <w:szCs w:val="24"/>
          <w:lang w:val="en-US"/>
        </w:rPr>
      </w:pPr>
      <w:r>
        <w:rPr>
          <w:rFonts w:hint="eastAsia" w:ascii="宋体" w:hAnsi="宋体" w:eastAsia="宋体" w:cs="仿宋"/>
          <w:b/>
          <w:bCs/>
          <w:spacing w:val="20"/>
          <w:kern w:val="2"/>
          <w:sz w:val="24"/>
          <w:szCs w:val="24"/>
          <w:lang w:val="en-US" w:eastAsia="zh-CN" w:bidi="ar"/>
        </w:rPr>
        <w:t>投标人业绩情况一览表</w:t>
      </w:r>
    </w:p>
    <w:tbl>
      <w:tblPr>
        <w:tblStyle w:val="40"/>
        <w:tblW w:w="8379" w:type="dxa"/>
        <w:tblInd w:w="0" w:type="dxa"/>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Layout w:type="fixed"/>
        <w:tblCellMar>
          <w:top w:w="0" w:type="dxa"/>
          <w:left w:w="108" w:type="dxa"/>
          <w:bottom w:w="0" w:type="dxa"/>
          <w:right w:w="108" w:type="dxa"/>
        </w:tblCellMar>
      </w:tblPr>
      <w:tblGrid>
        <w:gridCol w:w="2236"/>
        <w:gridCol w:w="1920"/>
        <w:gridCol w:w="1867"/>
        <w:gridCol w:w="2356"/>
      </w:tblGrid>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cantSplit/>
          <w:trHeight w:val="694" w:hRule="atLeast"/>
        </w:trPr>
        <w:tc>
          <w:tcPr>
            <w:tcW w:w="223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仿宋"/>
                <w:sz w:val="24"/>
                <w:szCs w:val="24"/>
                <w:lang w:val="en-US"/>
              </w:rPr>
            </w:pPr>
            <w:r>
              <w:rPr>
                <w:rFonts w:hint="eastAsia" w:ascii="宋体" w:hAnsi="宋体" w:eastAsia="宋体" w:cs="仿宋"/>
                <w:kern w:val="2"/>
                <w:sz w:val="24"/>
                <w:szCs w:val="24"/>
                <w:lang w:val="en-US" w:eastAsia="zh-CN" w:bidi="ar"/>
              </w:rPr>
              <w:t>采购单位名称</w:t>
            </w:r>
          </w:p>
        </w:tc>
        <w:tc>
          <w:tcPr>
            <w:tcW w:w="19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仿宋"/>
                <w:sz w:val="24"/>
                <w:szCs w:val="24"/>
                <w:lang w:val="en-US"/>
              </w:rPr>
            </w:pPr>
            <w:r>
              <w:rPr>
                <w:rFonts w:hint="eastAsia" w:ascii="宋体" w:hAnsi="宋体" w:eastAsia="宋体" w:cs="仿宋"/>
                <w:kern w:val="2"/>
                <w:sz w:val="24"/>
                <w:szCs w:val="24"/>
                <w:lang w:val="en-US" w:eastAsia="zh-CN" w:bidi="ar"/>
              </w:rPr>
              <w:t>项目名称</w:t>
            </w:r>
          </w:p>
        </w:tc>
        <w:tc>
          <w:tcPr>
            <w:tcW w:w="186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仿宋"/>
                <w:sz w:val="24"/>
                <w:szCs w:val="24"/>
                <w:lang w:val="en-US"/>
              </w:rPr>
            </w:pPr>
            <w:r>
              <w:rPr>
                <w:rFonts w:hint="eastAsia" w:ascii="宋体" w:hAnsi="宋体" w:eastAsia="宋体" w:cs="仿宋"/>
                <w:kern w:val="2"/>
                <w:sz w:val="24"/>
                <w:szCs w:val="24"/>
                <w:lang w:val="en-US" w:eastAsia="zh-CN" w:bidi="ar"/>
              </w:rPr>
              <w:t>合同金额（万元）</w:t>
            </w:r>
          </w:p>
        </w:tc>
        <w:tc>
          <w:tcPr>
            <w:tcW w:w="235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仿宋"/>
                <w:sz w:val="24"/>
                <w:szCs w:val="24"/>
                <w:lang w:val="en-US"/>
              </w:rPr>
            </w:pPr>
            <w:r>
              <w:rPr>
                <w:rFonts w:hint="eastAsia" w:ascii="宋体" w:hAnsi="宋体" w:eastAsia="宋体" w:cs="仿宋"/>
                <w:kern w:val="2"/>
                <w:sz w:val="24"/>
                <w:szCs w:val="24"/>
                <w:lang w:val="en-US" w:eastAsia="zh-CN" w:bidi="ar"/>
              </w:rPr>
              <w:t>采购单位联系人及联系电话</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cantSplit/>
          <w:trHeight w:val="1361" w:hRule="atLeast"/>
        </w:trPr>
        <w:tc>
          <w:tcPr>
            <w:tcW w:w="223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sz w:val="24"/>
                <w:szCs w:val="24"/>
              </w:rPr>
            </w:pPr>
          </w:p>
        </w:tc>
        <w:tc>
          <w:tcPr>
            <w:tcW w:w="192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sz w:val="24"/>
                <w:szCs w:val="24"/>
              </w:rPr>
            </w:pPr>
          </w:p>
        </w:tc>
        <w:tc>
          <w:tcPr>
            <w:tcW w:w="186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sz w:val="24"/>
                <w:szCs w:val="24"/>
              </w:rPr>
            </w:pPr>
          </w:p>
        </w:tc>
        <w:tc>
          <w:tcPr>
            <w:tcW w:w="235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sz w:val="24"/>
                <w:szCs w:val="24"/>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614" w:hRule="atLeast"/>
        </w:trPr>
        <w:tc>
          <w:tcPr>
            <w:tcW w:w="223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仿宋"/>
                <w:sz w:val="24"/>
                <w:szCs w:val="24"/>
                <w:lang w:val="en-US"/>
              </w:rPr>
            </w:pPr>
          </w:p>
        </w:tc>
        <w:tc>
          <w:tcPr>
            <w:tcW w:w="192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仿宋"/>
                <w:sz w:val="24"/>
                <w:szCs w:val="24"/>
                <w:lang w:val="en-US"/>
              </w:rPr>
            </w:pPr>
          </w:p>
        </w:tc>
        <w:tc>
          <w:tcPr>
            <w:tcW w:w="186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仿宋"/>
                <w:sz w:val="24"/>
                <w:szCs w:val="24"/>
                <w:lang w:val="en-US"/>
              </w:rPr>
            </w:pPr>
          </w:p>
        </w:tc>
        <w:tc>
          <w:tcPr>
            <w:tcW w:w="235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仿宋"/>
                <w:sz w:val="24"/>
                <w:szCs w:val="24"/>
                <w:lang w:val="en-US"/>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761" w:hRule="atLeast"/>
        </w:trPr>
        <w:tc>
          <w:tcPr>
            <w:tcW w:w="223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仿宋"/>
                <w:sz w:val="24"/>
                <w:szCs w:val="24"/>
                <w:lang w:val="en-US"/>
              </w:rPr>
            </w:pPr>
          </w:p>
        </w:tc>
        <w:tc>
          <w:tcPr>
            <w:tcW w:w="192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仿宋"/>
                <w:sz w:val="24"/>
                <w:szCs w:val="24"/>
                <w:lang w:val="en-US"/>
              </w:rPr>
            </w:pPr>
          </w:p>
        </w:tc>
        <w:tc>
          <w:tcPr>
            <w:tcW w:w="186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仿宋"/>
                <w:sz w:val="24"/>
                <w:szCs w:val="24"/>
                <w:lang w:val="en-US"/>
              </w:rPr>
            </w:pPr>
          </w:p>
        </w:tc>
        <w:tc>
          <w:tcPr>
            <w:tcW w:w="235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仿宋"/>
                <w:sz w:val="24"/>
                <w:szCs w:val="24"/>
                <w:lang w:val="en-US"/>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614" w:hRule="atLeast"/>
        </w:trPr>
        <w:tc>
          <w:tcPr>
            <w:tcW w:w="223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仿宋"/>
                <w:sz w:val="24"/>
                <w:szCs w:val="24"/>
                <w:lang w:val="en-US"/>
              </w:rPr>
            </w:pPr>
          </w:p>
        </w:tc>
        <w:tc>
          <w:tcPr>
            <w:tcW w:w="192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仿宋"/>
                <w:sz w:val="24"/>
                <w:szCs w:val="24"/>
                <w:lang w:val="en-US"/>
              </w:rPr>
            </w:pPr>
          </w:p>
        </w:tc>
        <w:tc>
          <w:tcPr>
            <w:tcW w:w="186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仿宋"/>
                <w:sz w:val="24"/>
                <w:szCs w:val="24"/>
                <w:lang w:val="en-US"/>
              </w:rPr>
            </w:pPr>
          </w:p>
        </w:tc>
        <w:tc>
          <w:tcPr>
            <w:tcW w:w="235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仿宋"/>
                <w:sz w:val="24"/>
                <w:szCs w:val="24"/>
                <w:lang w:val="en-US"/>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614" w:hRule="atLeast"/>
        </w:trPr>
        <w:tc>
          <w:tcPr>
            <w:tcW w:w="223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仿宋"/>
                <w:sz w:val="24"/>
                <w:szCs w:val="24"/>
                <w:lang w:val="en-US"/>
              </w:rPr>
            </w:pPr>
          </w:p>
        </w:tc>
        <w:tc>
          <w:tcPr>
            <w:tcW w:w="192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仿宋"/>
                <w:sz w:val="24"/>
                <w:szCs w:val="24"/>
                <w:lang w:val="en-US"/>
              </w:rPr>
            </w:pPr>
          </w:p>
        </w:tc>
        <w:tc>
          <w:tcPr>
            <w:tcW w:w="186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仿宋"/>
                <w:sz w:val="24"/>
                <w:szCs w:val="24"/>
                <w:lang w:val="en-US"/>
              </w:rPr>
            </w:pPr>
          </w:p>
        </w:tc>
        <w:tc>
          <w:tcPr>
            <w:tcW w:w="235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仿宋"/>
                <w:sz w:val="24"/>
                <w:szCs w:val="24"/>
                <w:lang w:val="en-US"/>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614" w:hRule="atLeast"/>
        </w:trPr>
        <w:tc>
          <w:tcPr>
            <w:tcW w:w="223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仿宋"/>
                <w:sz w:val="24"/>
                <w:szCs w:val="24"/>
                <w:lang w:val="en-US"/>
              </w:rPr>
            </w:pPr>
          </w:p>
        </w:tc>
        <w:tc>
          <w:tcPr>
            <w:tcW w:w="192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仿宋"/>
                <w:sz w:val="24"/>
                <w:szCs w:val="24"/>
                <w:lang w:val="en-US"/>
              </w:rPr>
            </w:pPr>
          </w:p>
        </w:tc>
        <w:tc>
          <w:tcPr>
            <w:tcW w:w="186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仿宋"/>
                <w:sz w:val="24"/>
                <w:szCs w:val="24"/>
                <w:lang w:val="en-US"/>
              </w:rPr>
            </w:pPr>
          </w:p>
        </w:tc>
        <w:tc>
          <w:tcPr>
            <w:tcW w:w="235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仿宋"/>
                <w:sz w:val="24"/>
                <w:szCs w:val="24"/>
                <w:lang w:val="en-US"/>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785" w:hRule="atLeast"/>
        </w:trPr>
        <w:tc>
          <w:tcPr>
            <w:tcW w:w="223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仿宋"/>
                <w:sz w:val="24"/>
                <w:szCs w:val="24"/>
                <w:lang w:val="en-US"/>
              </w:rPr>
            </w:pPr>
            <w:r>
              <w:rPr>
                <w:rFonts w:hint="eastAsia" w:ascii="宋体" w:hAnsi="宋体" w:eastAsia="宋体" w:cs="仿宋"/>
                <w:kern w:val="2"/>
                <w:sz w:val="24"/>
                <w:szCs w:val="24"/>
                <w:lang w:val="en-US" w:eastAsia="zh-CN" w:bidi="ar"/>
              </w:rPr>
              <w:t>备注</w:t>
            </w:r>
          </w:p>
        </w:tc>
        <w:tc>
          <w:tcPr>
            <w:tcW w:w="6143" w:type="dxa"/>
            <w:gridSpan w:val="3"/>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仿宋"/>
                <w:sz w:val="24"/>
                <w:szCs w:val="24"/>
                <w:lang w:val="en-US"/>
              </w:rPr>
            </w:pPr>
            <w:r>
              <w:rPr>
                <w:rFonts w:hint="eastAsia" w:ascii="宋体" w:hAnsi="宋体" w:eastAsia="宋体" w:cs="仿宋"/>
                <w:kern w:val="2"/>
                <w:sz w:val="24"/>
                <w:szCs w:val="24"/>
                <w:lang w:val="en-US" w:eastAsia="zh-CN" w:bidi="ar"/>
              </w:rPr>
              <w:t>须提供投标人同类项目合同扫描件。</w:t>
            </w:r>
          </w:p>
          <w:p>
            <w:pPr>
              <w:keepNext w:val="0"/>
              <w:keepLines w:val="0"/>
              <w:widowControl w:val="0"/>
              <w:suppressLineNumbers w:val="0"/>
              <w:spacing w:before="0" w:beforeAutospacing="0" w:after="0" w:afterAutospacing="0"/>
              <w:ind w:left="0" w:right="0"/>
              <w:jc w:val="both"/>
              <w:rPr>
                <w:rFonts w:hint="eastAsia" w:ascii="宋体" w:hAnsi="宋体" w:eastAsia="宋体" w:cs="仿宋"/>
                <w:sz w:val="24"/>
                <w:szCs w:val="24"/>
                <w:lang w:val="en-US"/>
              </w:rPr>
            </w:pPr>
            <w:r>
              <w:rPr>
                <w:rFonts w:hint="eastAsia" w:ascii="宋体" w:hAnsi="宋体" w:eastAsia="宋体" w:cs="仿宋"/>
                <w:kern w:val="2"/>
                <w:sz w:val="24"/>
                <w:szCs w:val="24"/>
                <w:lang w:val="en-US" w:eastAsia="zh-CN" w:bidi="ar"/>
              </w:rPr>
              <w:t>同类项目指：</w:t>
            </w:r>
            <w:r>
              <w:rPr>
                <w:rFonts w:hint="eastAsia" w:ascii="宋体" w:hAnsi="宋体" w:eastAsia="宋体" w:cs="宋体"/>
                <w:b w:val="0"/>
                <w:bCs w:val="0"/>
                <w:color w:val="auto"/>
                <w:sz w:val="24"/>
                <w:szCs w:val="24"/>
                <w:highlight w:val="none"/>
                <w:u w:val="single"/>
                <w:lang w:val="en-US" w:eastAsia="zh-CN"/>
              </w:rPr>
              <w:t>不限定区域、特定行业的业绩证明资料</w:t>
            </w:r>
          </w:p>
        </w:tc>
      </w:tr>
    </w:tbl>
    <w:p>
      <w:pPr>
        <w:keepNext w:val="0"/>
        <w:keepLines w:val="0"/>
        <w:widowControl w:val="0"/>
        <w:suppressLineNumbers w:val="0"/>
        <w:spacing w:before="0" w:beforeAutospacing="0" w:after="0" w:afterAutospacing="0"/>
        <w:ind w:left="0" w:right="0"/>
        <w:jc w:val="both"/>
        <w:rPr>
          <w:rFonts w:hint="eastAsia" w:ascii="宋体" w:hAnsi="宋体" w:eastAsia="宋体" w:cs="仿宋"/>
          <w:sz w:val="24"/>
          <w:szCs w:val="24"/>
          <w:lang w:val="en-US"/>
        </w:rPr>
      </w:pPr>
    </w:p>
    <w:p>
      <w:pPr>
        <w:keepNext w:val="0"/>
        <w:keepLines w:val="0"/>
        <w:widowControl w:val="0"/>
        <w:suppressLineNumbers w:val="0"/>
        <w:spacing w:before="480" w:beforeLines="200" w:beforeAutospacing="0" w:after="0" w:afterAutospacing="0" w:line="560" w:lineRule="exact"/>
        <w:ind w:left="0" w:right="0"/>
        <w:jc w:val="both"/>
        <w:rPr>
          <w:rFonts w:hint="eastAsia" w:ascii="宋体" w:hAnsi="宋体" w:eastAsia="宋体" w:cs="仿宋"/>
          <w:sz w:val="24"/>
          <w:szCs w:val="24"/>
          <w:lang w:val="en-US"/>
        </w:rPr>
      </w:pPr>
      <w:r>
        <w:rPr>
          <w:rFonts w:hint="eastAsia" w:ascii="宋体" w:hAnsi="宋体" w:eastAsia="宋体" w:cs="仿宋"/>
          <w:kern w:val="2"/>
          <w:sz w:val="24"/>
          <w:szCs w:val="24"/>
          <w:lang w:val="en-US" w:eastAsia="zh-CN" w:bidi="ar"/>
        </w:rPr>
        <w:t xml:space="preserve">投标人全称（单位电子印章）：                 日期：  年 月 日   </w:t>
      </w:r>
    </w:p>
    <w:p>
      <w:pPr>
        <w:keepNext w:val="0"/>
        <w:keepLines w:val="0"/>
        <w:widowControl w:val="0"/>
        <w:suppressLineNumbers w:val="0"/>
        <w:spacing w:before="0" w:beforeAutospacing="0" w:after="0" w:afterAutospacing="0" w:line="560" w:lineRule="exact"/>
        <w:ind w:left="0" w:right="0"/>
        <w:jc w:val="both"/>
        <w:rPr>
          <w:rFonts w:hint="eastAsia" w:ascii="宋体" w:hAnsi="宋体" w:eastAsia="宋体" w:cs="仿宋"/>
          <w:sz w:val="24"/>
          <w:szCs w:val="24"/>
          <w:lang w:val="en-US"/>
        </w:rPr>
      </w:pPr>
    </w:p>
    <w:p>
      <w:pPr>
        <w:pStyle w:val="5"/>
        <w:keepNext w:val="0"/>
        <w:keepLines w:val="0"/>
        <w:pageBreakBefore/>
        <w:widowControl w:val="0"/>
        <w:suppressLineNumbers w:val="0"/>
        <w:spacing w:line="412" w:lineRule="auto"/>
        <w:rPr>
          <w:rFonts w:hint="eastAsia" w:ascii="宋体" w:hAnsi="宋体" w:eastAsia="宋体" w:cs="仿宋"/>
          <w:b w:val="0"/>
          <w:bCs/>
          <w:sz w:val="24"/>
          <w:szCs w:val="24"/>
          <w:lang w:val="en-US"/>
        </w:rPr>
      </w:pPr>
      <w:r>
        <w:rPr>
          <w:rFonts w:hint="eastAsia" w:ascii="宋体" w:hAnsi="宋体" w:eastAsia="宋体" w:cs="仿宋"/>
          <w:b w:val="0"/>
          <w:bCs/>
          <w:sz w:val="24"/>
          <w:szCs w:val="24"/>
          <w:lang w:eastAsia="zh-CN"/>
        </w:rPr>
        <w:t>（十</w:t>
      </w:r>
      <w:r>
        <w:rPr>
          <w:rFonts w:hint="eastAsia" w:ascii="宋体" w:hAnsi="宋体" w:cs="仿宋"/>
          <w:b w:val="0"/>
          <w:bCs/>
          <w:sz w:val="24"/>
          <w:szCs w:val="24"/>
          <w:lang w:eastAsia="zh-CN"/>
        </w:rPr>
        <w:t>二</w:t>
      </w:r>
      <w:r>
        <w:rPr>
          <w:rFonts w:hint="eastAsia" w:ascii="宋体" w:hAnsi="宋体" w:eastAsia="宋体" w:cs="仿宋"/>
          <w:b w:val="0"/>
          <w:bCs/>
          <w:sz w:val="24"/>
          <w:szCs w:val="24"/>
          <w:lang w:eastAsia="zh-CN"/>
        </w:rPr>
        <w:t>）投标人认为需要的其他文件资料。</w:t>
      </w:r>
    </w:p>
    <w:p>
      <w:pPr>
        <w:spacing w:line="412" w:lineRule="auto"/>
        <w:rPr>
          <w:rFonts w:hint="eastAsia" w:ascii="宋体" w:hAnsi="宋体" w:eastAsia="宋体" w:cs="仿宋"/>
          <w:bCs/>
          <w:kern w:val="2"/>
          <w:sz w:val="24"/>
          <w:szCs w:val="24"/>
          <w:lang w:val="en-US" w:eastAsia="zh-CN" w:bidi="ar"/>
        </w:rPr>
        <w:sectPr>
          <w:pgSz w:w="11906" w:h="16838"/>
          <w:pgMar w:top="1474" w:right="1797" w:bottom="1247" w:left="1797" w:header="851" w:footer="851" w:gutter="0"/>
          <w:cols w:space="425" w:num="1"/>
          <w:docGrid w:type="lines" w:linePitch="312" w:charSpace="0"/>
        </w:sectPr>
      </w:pPr>
    </w:p>
    <w:p>
      <w:pPr>
        <w:pStyle w:val="4"/>
        <w:widowControl/>
        <w:rPr>
          <w:rFonts w:hint="eastAsia" w:ascii="宋体" w:hAnsi="宋体" w:eastAsia="黑体" w:cs="宋体"/>
          <w:sz w:val="30"/>
          <w:szCs w:val="30"/>
          <w:lang w:val="en-US"/>
        </w:rPr>
      </w:pPr>
      <w:r>
        <w:rPr>
          <w:rFonts w:hint="eastAsia" w:ascii="等线" w:hAnsi="等线" w:eastAsia="等线" w:cs="等线"/>
          <w:color w:val="000000"/>
          <w:sz w:val="30"/>
          <w:szCs w:val="30"/>
          <w:lang w:eastAsia="zh-CN"/>
        </w:rPr>
        <w:t>附件</w:t>
      </w:r>
      <w:r>
        <w:rPr>
          <w:rFonts w:hint="eastAsia" w:ascii="等线" w:hAnsi="等线" w:eastAsia="等线" w:cs="等线"/>
          <w:color w:val="000000"/>
          <w:sz w:val="30"/>
          <w:szCs w:val="30"/>
          <w:lang w:val="en-US"/>
        </w:rPr>
        <w:t>3</w:t>
      </w:r>
      <w:r>
        <w:rPr>
          <w:rFonts w:hint="eastAsia" w:ascii="等线" w:hAnsi="等线" w:eastAsia="等线" w:cs="等线"/>
          <w:color w:val="000000"/>
          <w:sz w:val="30"/>
          <w:szCs w:val="30"/>
          <w:lang w:eastAsia="zh-CN"/>
        </w:rPr>
        <w:t>：报价文件</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110"/>
        <w:jc w:val="center"/>
        <w:rPr>
          <w:rFonts w:hint="eastAsia" w:ascii="宋体" w:hAnsi="宋体" w:eastAsia="宋体" w:cs="宋体"/>
          <w:spacing w:val="40"/>
          <w:sz w:val="52"/>
          <w:szCs w:val="52"/>
          <w:lang w:val="en-US"/>
        </w:rPr>
      </w:pPr>
      <w:r>
        <w:rPr>
          <w:rFonts w:hint="eastAsia" w:ascii="宋体" w:hAnsi="宋体" w:eastAsia="宋体" w:cs="宋体"/>
          <w:spacing w:val="40"/>
          <w:kern w:val="2"/>
          <w:sz w:val="52"/>
          <w:szCs w:val="52"/>
          <w:lang w:val="en-US" w:eastAsia="zh-CN" w:bidi="ar"/>
        </w:rPr>
        <w:t>汾阳市公安局反恐巡逻公共服务</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240" w:beforeLines="100" w:beforeAutospacing="0" w:after="0" w:afterAutospacing="0" w:line="240" w:lineRule="atLeast"/>
        <w:ind w:left="0" w:right="0"/>
        <w:jc w:val="center"/>
        <w:rPr>
          <w:rFonts w:hint="eastAsia" w:ascii="宋体" w:hAnsi="宋体" w:eastAsia="宋体" w:cs="宋体"/>
          <w:sz w:val="36"/>
          <w:szCs w:val="36"/>
          <w:lang w:val="en-US"/>
        </w:rPr>
      </w:pPr>
      <w:r>
        <w:rPr>
          <w:rFonts w:hint="eastAsia" w:ascii="宋体" w:hAnsi="宋体" w:eastAsia="宋体" w:cs="宋体"/>
          <w:kern w:val="2"/>
          <w:sz w:val="36"/>
          <w:szCs w:val="36"/>
          <w:lang w:val="en-US" w:eastAsia="zh-CN" w:bidi="ar"/>
        </w:rPr>
        <w:t>项目编号：</w:t>
      </w:r>
    </w:p>
    <w:p>
      <w:pPr>
        <w:keepNext w:val="0"/>
        <w:keepLines w:val="0"/>
        <w:widowControl w:val="0"/>
        <w:suppressLineNumbers w:val="0"/>
        <w:spacing w:before="0" w:beforeAutospacing="0" w:after="0" w:afterAutospacing="0"/>
        <w:ind w:left="0" w:right="0"/>
        <w:jc w:val="both"/>
        <w:rPr>
          <w:rFonts w:hint="eastAsia" w:ascii="宋体" w:hAnsi="宋体" w:eastAsia="宋体" w:cs="宋体"/>
          <w:lang w:val="en-US"/>
        </w:rPr>
      </w:pP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b/>
          <w:bCs w:val="0"/>
          <w:spacing w:val="40"/>
          <w:sz w:val="84"/>
          <w:szCs w:val="84"/>
          <w:lang w:val="en-US"/>
        </w:rPr>
      </w:pPr>
      <w:r>
        <w:rPr>
          <w:rFonts w:hint="eastAsia" w:ascii="宋体" w:hAnsi="宋体" w:eastAsia="宋体" w:cs="宋体"/>
          <w:b/>
          <w:bCs w:val="0"/>
          <w:spacing w:val="40"/>
          <w:kern w:val="2"/>
          <w:sz w:val="84"/>
          <w:szCs w:val="84"/>
          <w:lang w:val="en-US" w:eastAsia="zh-CN" w:bidi="ar"/>
        </w:rPr>
        <w:t>报</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b/>
          <w:bCs w:val="0"/>
          <w:spacing w:val="40"/>
          <w:sz w:val="84"/>
          <w:szCs w:val="84"/>
          <w:lang w:val="en-US"/>
        </w:rPr>
      </w:pPr>
      <w:r>
        <w:rPr>
          <w:rFonts w:hint="eastAsia" w:ascii="宋体" w:hAnsi="宋体" w:eastAsia="宋体" w:cs="宋体"/>
          <w:b/>
          <w:bCs w:val="0"/>
          <w:spacing w:val="40"/>
          <w:kern w:val="2"/>
          <w:sz w:val="84"/>
          <w:szCs w:val="84"/>
          <w:lang w:val="en-US" w:eastAsia="zh-CN" w:bidi="ar"/>
        </w:rPr>
        <w:t>价</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b/>
          <w:bCs w:val="0"/>
          <w:spacing w:val="40"/>
          <w:sz w:val="84"/>
          <w:szCs w:val="84"/>
          <w:lang w:val="en-US"/>
        </w:rPr>
      </w:pPr>
      <w:r>
        <w:rPr>
          <w:rFonts w:hint="eastAsia" w:ascii="宋体" w:hAnsi="宋体" w:eastAsia="宋体" w:cs="宋体"/>
          <w:b/>
          <w:bCs w:val="0"/>
          <w:spacing w:val="40"/>
          <w:kern w:val="2"/>
          <w:sz w:val="84"/>
          <w:szCs w:val="84"/>
          <w:lang w:val="en-US" w:eastAsia="zh-CN" w:bidi="ar"/>
        </w:rPr>
        <w:t>文</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b/>
          <w:bCs w:val="0"/>
          <w:spacing w:val="40"/>
          <w:sz w:val="84"/>
          <w:szCs w:val="84"/>
          <w:lang w:val="en-US"/>
        </w:rPr>
      </w:pPr>
      <w:r>
        <w:rPr>
          <w:rFonts w:hint="eastAsia" w:ascii="宋体" w:hAnsi="宋体" w:eastAsia="宋体" w:cs="宋体"/>
          <w:b/>
          <w:bCs w:val="0"/>
          <w:spacing w:val="40"/>
          <w:kern w:val="2"/>
          <w:sz w:val="84"/>
          <w:szCs w:val="84"/>
          <w:lang w:val="en-US" w:eastAsia="zh-CN" w:bidi="ar"/>
        </w:rPr>
        <w:t>件</w:t>
      </w:r>
    </w:p>
    <w:p>
      <w:pPr>
        <w:keepNext w:val="0"/>
        <w:keepLines w:val="0"/>
        <w:widowControl w:val="0"/>
        <w:suppressLineNumbers w:val="0"/>
        <w:spacing w:before="0" w:beforeAutospacing="0" w:after="0" w:afterAutospacing="0"/>
        <w:ind w:left="0" w:right="0"/>
        <w:jc w:val="both"/>
        <w:rPr>
          <w:rFonts w:hint="eastAsia" w:ascii="宋体" w:hAnsi="宋体" w:eastAsia="宋体" w:cs="宋体"/>
          <w:sz w:val="36"/>
          <w:szCs w:val="36"/>
          <w:lang w:val="en-US"/>
        </w:rPr>
      </w:pPr>
    </w:p>
    <w:p>
      <w:pPr>
        <w:keepNext w:val="0"/>
        <w:keepLines w:val="0"/>
        <w:widowControl w:val="0"/>
        <w:suppressLineNumbers w:val="0"/>
        <w:spacing w:before="0" w:beforeAutospacing="0" w:after="0" w:afterAutospacing="0"/>
        <w:ind w:left="0" w:right="0"/>
        <w:jc w:val="both"/>
        <w:rPr>
          <w:lang w:val="en-US"/>
        </w:rPr>
      </w:pPr>
    </w:p>
    <w:p>
      <w:pPr>
        <w:keepNext w:val="0"/>
        <w:keepLines w:val="0"/>
        <w:widowControl w:val="0"/>
        <w:suppressLineNumbers w:val="0"/>
        <w:spacing w:before="0" w:beforeAutospacing="0" w:after="0" w:afterAutospacing="0"/>
        <w:ind w:left="0" w:right="0"/>
        <w:jc w:val="both"/>
        <w:rPr>
          <w:lang w:val="en-US"/>
        </w:rPr>
      </w:pPr>
    </w:p>
    <w:p>
      <w:pPr>
        <w:keepNext w:val="0"/>
        <w:keepLines w:val="0"/>
        <w:widowControl w:val="0"/>
        <w:suppressLineNumbers w:val="0"/>
        <w:spacing w:before="0" w:beforeAutospacing="0" w:after="0" w:afterAutospacing="0"/>
        <w:ind w:left="0" w:right="0"/>
        <w:jc w:val="both"/>
        <w:rPr>
          <w:rFonts w:hint="eastAsia" w:ascii="宋体" w:hAnsi="宋体" w:eastAsia="宋体" w:cs="宋体"/>
          <w:lang w:val="en-US"/>
        </w:rPr>
      </w:pPr>
    </w:p>
    <w:p>
      <w:pPr>
        <w:keepNext w:val="0"/>
        <w:keepLines w:val="0"/>
        <w:widowControl w:val="0"/>
        <w:suppressLineNumbers w:val="0"/>
        <w:spacing w:before="0" w:beforeAutospacing="0" w:after="0" w:afterAutospacing="0"/>
        <w:ind w:left="0" w:right="0"/>
        <w:jc w:val="both"/>
        <w:rPr>
          <w:rFonts w:hint="eastAsia" w:ascii="宋体" w:hAnsi="宋体" w:eastAsia="宋体" w:cs="宋体"/>
          <w:lang w:val="en-US"/>
        </w:rPr>
      </w:pPr>
    </w:p>
    <w:p>
      <w:pPr>
        <w:keepNext w:val="0"/>
        <w:keepLines w:val="0"/>
        <w:widowControl w:val="0"/>
        <w:suppressLineNumbers w:val="0"/>
        <w:spacing w:before="0" w:beforeAutospacing="0" w:after="0" w:afterAutospacing="0"/>
        <w:ind w:left="0" w:right="0"/>
        <w:jc w:val="center"/>
        <w:rPr>
          <w:rFonts w:hint="default" w:ascii="宋体" w:hAnsi="宋体" w:eastAsia="宋体" w:cs="宋体"/>
          <w:sz w:val="32"/>
          <w:szCs w:val="32"/>
          <w:u w:val="single"/>
          <w:lang w:val="en-US"/>
        </w:rPr>
      </w:pPr>
      <w:r>
        <w:rPr>
          <w:rFonts w:hint="eastAsia" w:ascii="宋体" w:hAnsi="宋体" w:eastAsia="宋体" w:cs="宋体"/>
          <w:kern w:val="2"/>
          <w:sz w:val="32"/>
          <w:szCs w:val="32"/>
          <w:lang w:val="en-US" w:eastAsia="zh-CN" w:bidi="ar"/>
        </w:rPr>
        <w:t>投标人全称（单位电子印章）：</w:t>
      </w:r>
      <w:r>
        <w:rPr>
          <w:rFonts w:hint="eastAsia" w:ascii="宋体" w:hAnsi="宋体" w:eastAsia="宋体" w:cs="宋体"/>
          <w:kern w:val="2"/>
          <w:sz w:val="32"/>
          <w:szCs w:val="32"/>
          <w:u w:val="single"/>
          <w:lang w:val="en-US" w:eastAsia="zh-CN" w:bidi="ar"/>
        </w:rPr>
        <w:t xml:space="preserve">      </w:t>
      </w:r>
    </w:p>
    <w:p>
      <w:pPr>
        <w:keepNext w:val="0"/>
        <w:keepLines w:val="0"/>
        <w:widowControl w:val="0"/>
        <w:suppressLineNumbers w:val="0"/>
        <w:spacing w:before="0" w:beforeAutospacing="0" w:after="0" w:afterAutospacing="0"/>
        <w:ind w:left="0" w:right="0"/>
        <w:jc w:val="center"/>
        <w:rPr>
          <w:rFonts w:hint="eastAsia" w:ascii="宋体" w:hAnsi="宋体" w:eastAsia="宋体" w:cs="宋体"/>
          <w:sz w:val="32"/>
          <w:szCs w:val="32"/>
          <w:lang w:val="en-US"/>
        </w:rPr>
      </w:pPr>
      <w:r>
        <w:rPr>
          <w:rFonts w:hint="eastAsia" w:ascii="宋体" w:hAnsi="宋体" w:eastAsia="宋体" w:cs="宋体"/>
          <w:kern w:val="2"/>
          <w:sz w:val="32"/>
          <w:szCs w:val="32"/>
          <w:lang w:val="en-US" w:eastAsia="zh-CN" w:bidi="ar"/>
        </w:rPr>
        <w:t>地    址：</w:t>
      </w:r>
    </w:p>
    <w:p>
      <w:pPr>
        <w:keepNext w:val="0"/>
        <w:keepLines w:val="0"/>
        <w:widowControl w:val="0"/>
        <w:suppressLineNumbers w:val="0"/>
        <w:spacing w:before="0" w:beforeAutospacing="0" w:after="0" w:afterAutospacing="0"/>
        <w:ind w:left="0" w:right="0"/>
        <w:jc w:val="center"/>
        <w:rPr>
          <w:rFonts w:hint="eastAsia" w:ascii="宋体" w:hAnsi="宋体" w:eastAsia="宋体" w:cs="宋体"/>
          <w:sz w:val="32"/>
          <w:szCs w:val="32"/>
          <w:lang w:val="en-US"/>
        </w:rPr>
      </w:pPr>
      <w:r>
        <w:rPr>
          <w:rFonts w:hint="eastAsia" w:ascii="宋体" w:hAnsi="宋体" w:eastAsia="宋体" w:cs="宋体"/>
          <w:kern w:val="2"/>
          <w:sz w:val="32"/>
          <w:szCs w:val="32"/>
          <w:lang w:val="en-US" w:eastAsia="zh-CN" w:bidi="ar"/>
        </w:rPr>
        <w:t>日    期：</w:t>
      </w:r>
    </w:p>
    <w:p>
      <w:pPr>
        <w:keepNext w:val="0"/>
        <w:keepLines w:val="0"/>
        <w:widowControl w:val="0"/>
        <w:suppressLineNumbers w:val="0"/>
        <w:spacing w:before="0" w:beforeAutospacing="0" w:after="0" w:afterAutospacing="0" w:line="560" w:lineRule="exact"/>
        <w:ind w:left="0" w:right="0"/>
        <w:jc w:val="center"/>
        <w:rPr>
          <w:rFonts w:hint="eastAsia" w:ascii="宋体" w:hAnsi="宋体" w:eastAsia="宋体" w:cs="宋体"/>
          <w:b/>
          <w:bCs/>
          <w:sz w:val="24"/>
          <w:szCs w:val="24"/>
          <w:lang w:val="en-US"/>
        </w:rPr>
      </w:pPr>
      <w:r>
        <w:rPr>
          <w:rFonts w:hint="eastAsia" w:ascii="宋体" w:hAnsi="宋体" w:eastAsia="宋体" w:cs="Times New Roman"/>
          <w:sz w:val="36"/>
          <w:szCs w:val="36"/>
          <w:lang w:val="en-US" w:eastAsia="zh-CN" w:bidi="ar"/>
        </w:rPr>
        <w:br w:type="page"/>
      </w:r>
      <w:r>
        <w:rPr>
          <w:rFonts w:hint="eastAsia" w:ascii="宋体" w:hAnsi="宋体" w:eastAsia="宋体" w:cs="宋体"/>
          <w:b/>
          <w:bCs/>
          <w:kern w:val="2"/>
          <w:sz w:val="24"/>
          <w:szCs w:val="24"/>
          <w:lang w:val="en-US" w:eastAsia="zh-CN" w:bidi="ar"/>
        </w:rPr>
        <w:t>报价文件目录</w:t>
      </w:r>
    </w:p>
    <w:p>
      <w:pPr>
        <w:keepNext w:val="0"/>
        <w:keepLines w:val="0"/>
        <w:widowControl w:val="0"/>
        <w:suppressLineNumbers w:val="0"/>
        <w:spacing w:before="0" w:beforeAutospacing="0" w:after="0" w:afterAutospacing="0" w:line="560" w:lineRule="exact"/>
        <w:ind w:left="0" w:right="0"/>
        <w:jc w:val="both"/>
        <w:rPr>
          <w:rFonts w:hint="default" w:ascii="宋体" w:hAnsi="宋体" w:eastAsia="宋体" w:cs="宋体"/>
          <w:sz w:val="24"/>
          <w:szCs w:val="24"/>
          <w:lang w:val="en-US"/>
        </w:rPr>
      </w:pPr>
      <w:r>
        <w:rPr>
          <w:rFonts w:hint="eastAsia" w:ascii="宋体" w:hAnsi="宋体" w:eastAsia="宋体" w:cs="宋体"/>
          <w:kern w:val="2"/>
          <w:sz w:val="24"/>
          <w:szCs w:val="24"/>
          <w:lang w:val="en-US" w:eastAsia="zh-CN" w:bidi="ar"/>
        </w:rPr>
        <w:t>（一）开标一览表---------------------------------------页码</w:t>
      </w:r>
    </w:p>
    <w:p>
      <w:pPr>
        <w:keepNext w:val="0"/>
        <w:keepLines w:val="0"/>
        <w:widowControl w:val="0"/>
        <w:suppressLineNumbers w:val="0"/>
        <w:spacing w:before="0" w:beforeAutospacing="0" w:after="0" w:afterAutospacing="0" w:line="560" w:lineRule="exact"/>
        <w:ind w:left="0" w:right="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（二）投标人针对报价需要说明的其他文件和说明；</w:t>
      </w:r>
    </w:p>
    <w:p>
      <w:pPr>
        <w:keepNext w:val="0"/>
        <w:keepLines w:val="0"/>
        <w:widowControl w:val="0"/>
        <w:suppressLineNumbers w:val="0"/>
        <w:spacing w:before="0" w:beforeAutospacing="0" w:after="0" w:afterAutospacing="0" w:line="560" w:lineRule="exact"/>
        <w:ind w:left="0" w:right="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（三）中小企业声明函（若有）；</w:t>
      </w:r>
    </w:p>
    <w:p>
      <w:pPr>
        <w:keepNext w:val="0"/>
        <w:keepLines w:val="0"/>
        <w:widowControl w:val="0"/>
        <w:suppressLineNumbers w:val="0"/>
        <w:spacing w:before="0" w:beforeAutospacing="0" w:after="0" w:afterAutospacing="0" w:line="560" w:lineRule="exact"/>
        <w:ind w:left="0" w:right="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（四）残疾人福利性单位声明函（若有）；</w:t>
      </w:r>
    </w:p>
    <w:p>
      <w:pPr>
        <w:keepNext w:val="0"/>
        <w:keepLines w:val="0"/>
        <w:widowControl w:val="0"/>
        <w:suppressLineNumbers w:val="0"/>
        <w:spacing w:before="0" w:beforeAutospacing="0" w:after="0" w:afterAutospacing="0" w:line="560" w:lineRule="exact"/>
        <w:ind w:left="0" w:right="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（五）监狱企业声明函（若有）；</w:t>
      </w:r>
    </w:p>
    <w:p>
      <w:pPr>
        <w:keepNext w:val="0"/>
        <w:keepLines w:val="0"/>
        <w:widowControl w:val="0"/>
        <w:suppressLineNumbers w:val="0"/>
        <w:spacing w:before="0" w:beforeAutospacing="0" w:after="0" w:afterAutospacing="0" w:line="560" w:lineRule="exact"/>
        <w:ind w:left="0" w:right="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（六）创新服务明细表（若有）；</w:t>
      </w:r>
    </w:p>
    <w:p>
      <w:pPr>
        <w:keepNext w:val="0"/>
        <w:keepLines w:val="0"/>
        <w:widowControl w:val="0"/>
        <w:suppressLineNumbers w:val="0"/>
        <w:spacing w:before="0" w:beforeAutospacing="0" w:after="0" w:afterAutospacing="0" w:line="560" w:lineRule="exact"/>
        <w:ind w:left="0" w:right="0"/>
        <w:jc w:val="both"/>
        <w:rPr>
          <w:rFonts w:hint="eastAsia" w:ascii="宋体" w:hAnsi="宋体" w:eastAsia="宋体" w:cs="宋体"/>
          <w:sz w:val="24"/>
          <w:szCs w:val="24"/>
          <w:lang w:val="en-US"/>
        </w:rPr>
      </w:pPr>
    </w:p>
    <w:p>
      <w:pPr>
        <w:pStyle w:val="5"/>
        <w:keepNext w:val="0"/>
        <w:keepLines w:val="0"/>
        <w:pageBreakBefore/>
        <w:widowControl w:val="0"/>
        <w:suppressLineNumbers w:val="0"/>
        <w:spacing w:line="412" w:lineRule="auto"/>
        <w:rPr>
          <w:rFonts w:hint="eastAsia" w:ascii="宋体" w:hAnsi="宋体" w:eastAsia="宋体" w:cs="仿宋"/>
          <w:b w:val="0"/>
          <w:bCs/>
          <w:sz w:val="24"/>
          <w:szCs w:val="24"/>
          <w:lang w:val="en-US"/>
        </w:rPr>
      </w:pPr>
      <w:r>
        <w:rPr>
          <w:rFonts w:hint="eastAsia" w:ascii="宋体" w:hAnsi="宋体" w:eastAsia="宋体" w:cs="仿宋"/>
          <w:b w:val="0"/>
          <w:bCs/>
          <w:sz w:val="24"/>
          <w:szCs w:val="24"/>
          <w:lang w:eastAsia="zh-CN"/>
        </w:rPr>
        <w:t>（一）开标一览表</w:t>
      </w:r>
    </w:p>
    <w:p>
      <w:pPr>
        <w:keepNext w:val="0"/>
        <w:keepLines w:val="0"/>
        <w:widowControl w:val="0"/>
        <w:suppressLineNumbers w:val="0"/>
        <w:spacing w:before="240" w:beforeLines="100" w:beforeAutospacing="0" w:after="240" w:afterLines="100" w:afterAutospacing="0" w:line="560" w:lineRule="exact"/>
        <w:ind w:left="0" w:right="0"/>
        <w:jc w:val="center"/>
        <w:rPr>
          <w:rFonts w:hint="eastAsia" w:ascii="宋体" w:hAnsi="宋体" w:eastAsia="宋体" w:cs="仿宋"/>
          <w:b/>
          <w:bCs w:val="0"/>
          <w:sz w:val="24"/>
          <w:szCs w:val="24"/>
          <w:lang w:val="en-US"/>
        </w:rPr>
      </w:pPr>
      <w:r>
        <w:rPr>
          <w:rFonts w:hint="eastAsia" w:ascii="宋体" w:hAnsi="宋体" w:eastAsia="宋体" w:cs="仿宋"/>
          <w:b/>
          <w:bCs w:val="0"/>
          <w:kern w:val="2"/>
          <w:sz w:val="24"/>
          <w:szCs w:val="24"/>
          <w:lang w:val="en-US" w:eastAsia="zh-CN" w:bidi="ar"/>
        </w:rPr>
        <w:t>开 标 一 览 表</w:t>
      </w:r>
    </w:p>
    <w:p>
      <w:pPr>
        <w:keepNext w:val="0"/>
        <w:keepLines w:val="0"/>
        <w:widowControl w:val="0"/>
        <w:suppressLineNumbers w:val="0"/>
        <w:spacing w:before="0" w:beforeAutospacing="0" w:after="0" w:afterAutospacing="0" w:line="560" w:lineRule="exact"/>
        <w:ind w:left="0" w:right="0"/>
        <w:jc w:val="both"/>
        <w:rPr>
          <w:rFonts w:hint="eastAsia" w:ascii="宋体" w:hAnsi="宋体" w:eastAsia="宋体" w:cs="仿宋"/>
          <w:sz w:val="24"/>
          <w:szCs w:val="24"/>
          <w:lang w:val="en-US"/>
        </w:rPr>
      </w:pPr>
      <w:r>
        <w:rPr>
          <w:rFonts w:hint="eastAsia" w:ascii="宋体" w:hAnsi="宋体" w:eastAsia="宋体" w:cs="仿宋"/>
          <w:kern w:val="2"/>
          <w:sz w:val="24"/>
          <w:szCs w:val="24"/>
          <w:lang w:val="en-US" w:eastAsia="zh-CN" w:bidi="ar"/>
        </w:rPr>
        <w:t>投标人全称（单位电子印章）：</w:t>
      </w:r>
      <w:r>
        <w:rPr>
          <w:rFonts w:hint="eastAsia" w:ascii="宋体" w:hAnsi="宋体" w:eastAsia="宋体" w:cs="仿宋"/>
          <w:kern w:val="2"/>
          <w:sz w:val="24"/>
          <w:szCs w:val="24"/>
          <w:u w:val="single"/>
          <w:lang w:val="en-US" w:eastAsia="zh-CN" w:bidi="ar"/>
        </w:rPr>
        <w:t xml:space="preserve">                       </w:t>
      </w:r>
      <w:r>
        <w:rPr>
          <w:rFonts w:hint="eastAsia" w:ascii="宋体" w:hAnsi="宋体" w:eastAsia="宋体" w:cs="仿宋"/>
          <w:kern w:val="2"/>
          <w:sz w:val="24"/>
          <w:szCs w:val="24"/>
          <w:lang w:val="en-US" w:eastAsia="zh-CN" w:bidi="ar"/>
        </w:rPr>
        <w:t xml:space="preserve"> </w:t>
      </w:r>
    </w:p>
    <w:p>
      <w:pPr>
        <w:keepNext w:val="0"/>
        <w:keepLines w:val="0"/>
        <w:widowControl w:val="0"/>
        <w:suppressLineNumbers w:val="0"/>
        <w:spacing w:before="0" w:beforeAutospacing="0" w:after="0" w:afterAutospacing="0" w:line="560" w:lineRule="exact"/>
        <w:ind w:left="0" w:right="0"/>
        <w:jc w:val="both"/>
        <w:rPr>
          <w:rFonts w:hint="eastAsia" w:ascii="宋体" w:hAnsi="宋体" w:eastAsia="宋体" w:cs="仿宋"/>
          <w:b/>
          <w:bCs w:val="0"/>
          <w:sz w:val="24"/>
          <w:szCs w:val="24"/>
          <w:u w:val="single"/>
          <w:lang w:val="en-US"/>
        </w:rPr>
      </w:pPr>
      <w:r>
        <w:rPr>
          <w:rFonts w:hint="eastAsia" w:ascii="宋体" w:hAnsi="宋体" w:eastAsia="宋体" w:cs="仿宋"/>
          <w:kern w:val="2"/>
          <w:sz w:val="24"/>
          <w:szCs w:val="24"/>
          <w:lang w:val="en-US" w:eastAsia="zh-CN" w:bidi="ar"/>
        </w:rPr>
        <w:t>项目编号：</w:t>
      </w:r>
      <w:r>
        <w:rPr>
          <w:rFonts w:hint="eastAsia" w:ascii="宋体" w:hAnsi="宋体" w:eastAsia="宋体" w:cs="仿宋"/>
          <w:b/>
          <w:bCs w:val="0"/>
          <w:kern w:val="2"/>
          <w:sz w:val="24"/>
          <w:szCs w:val="24"/>
          <w:u w:val="single"/>
          <w:lang w:val="en-US" w:eastAsia="zh-CN" w:bidi="ar"/>
        </w:rPr>
        <w:t xml:space="preserve">                          </w:t>
      </w:r>
    </w:p>
    <w:p>
      <w:pPr>
        <w:keepNext w:val="0"/>
        <w:keepLines w:val="0"/>
        <w:widowControl w:val="0"/>
        <w:suppressLineNumbers w:val="0"/>
        <w:spacing w:before="0" w:beforeAutospacing="0" w:after="0" w:afterAutospacing="0" w:line="560" w:lineRule="exact"/>
        <w:ind w:left="0" w:right="0"/>
        <w:jc w:val="both"/>
        <w:rPr>
          <w:rFonts w:hint="eastAsia" w:ascii="宋体" w:hAnsi="宋体" w:eastAsia="宋体" w:cs="仿宋"/>
          <w:sz w:val="24"/>
          <w:szCs w:val="24"/>
          <w:lang w:val="en-US"/>
        </w:rPr>
      </w:pPr>
      <w:r>
        <w:rPr>
          <w:rFonts w:hint="eastAsia" w:ascii="宋体" w:hAnsi="宋体" w:eastAsia="宋体" w:cs="仿宋"/>
          <w:kern w:val="2"/>
          <w:sz w:val="24"/>
          <w:szCs w:val="24"/>
          <w:lang w:val="en-US" w:eastAsia="zh-CN" w:bidi="ar"/>
        </w:rPr>
        <w:t>报价：</w:t>
      </w:r>
      <w:r>
        <w:rPr>
          <w:rFonts w:hint="eastAsia" w:ascii="宋体" w:hAnsi="宋体" w:eastAsia="宋体" w:cs="仿宋"/>
          <w:kern w:val="2"/>
          <w:sz w:val="24"/>
          <w:szCs w:val="24"/>
          <w:u w:val="single"/>
          <w:lang w:val="en-US" w:eastAsia="zh-CN" w:bidi="ar"/>
        </w:rPr>
        <w:t xml:space="preserve">人民币(大写)          元，人民币(小写) ：                </w:t>
      </w:r>
      <w:r>
        <w:rPr>
          <w:rFonts w:hint="eastAsia" w:ascii="宋体" w:hAnsi="宋体" w:eastAsia="宋体" w:cs="仿宋"/>
          <w:kern w:val="2"/>
          <w:sz w:val="24"/>
          <w:szCs w:val="24"/>
          <w:lang w:val="en-US" w:eastAsia="zh-CN" w:bidi="ar"/>
        </w:rPr>
        <w:t xml:space="preserve">               </w:t>
      </w:r>
    </w:p>
    <w:p>
      <w:pPr>
        <w:keepNext w:val="0"/>
        <w:keepLines w:val="0"/>
        <w:widowControl w:val="0"/>
        <w:suppressLineNumbers w:val="0"/>
        <w:spacing w:before="0" w:beforeAutospacing="0" w:after="0" w:afterAutospacing="0" w:line="560" w:lineRule="exact"/>
        <w:ind w:left="0" w:right="0"/>
        <w:jc w:val="both"/>
        <w:rPr>
          <w:rFonts w:hint="eastAsia" w:ascii="宋体" w:hAnsi="宋体" w:eastAsia="宋体" w:cs="仿宋"/>
          <w:sz w:val="24"/>
          <w:szCs w:val="24"/>
          <w:lang w:val="en-US"/>
        </w:rPr>
      </w:pPr>
      <w:r>
        <w:rPr>
          <w:rFonts w:hint="eastAsia" w:ascii="宋体" w:hAnsi="宋体" w:eastAsia="宋体" w:cs="仿宋"/>
          <w:kern w:val="2"/>
          <w:sz w:val="24"/>
          <w:szCs w:val="24"/>
          <w:lang w:val="en-US" w:eastAsia="zh-CN" w:bidi="ar"/>
        </w:rPr>
        <w:t>服务期限：</w:t>
      </w:r>
      <w:r>
        <w:rPr>
          <w:rFonts w:hint="eastAsia" w:ascii="宋体" w:hAnsi="宋体" w:eastAsia="宋体" w:cs="仿宋"/>
          <w:kern w:val="2"/>
          <w:sz w:val="24"/>
          <w:szCs w:val="24"/>
          <w:u w:val="single"/>
          <w:lang w:val="en-US" w:eastAsia="zh-CN" w:bidi="ar"/>
        </w:rPr>
        <w:t xml:space="preserve">                      </w:t>
      </w:r>
      <w:r>
        <w:rPr>
          <w:rFonts w:hint="eastAsia" w:ascii="宋体" w:hAnsi="宋体" w:eastAsia="宋体" w:cs="仿宋"/>
          <w:kern w:val="2"/>
          <w:sz w:val="24"/>
          <w:szCs w:val="24"/>
          <w:lang w:val="en-US" w:eastAsia="zh-CN" w:bidi="ar"/>
        </w:rPr>
        <w:t xml:space="preserve">                             </w:t>
      </w:r>
    </w:p>
    <w:p>
      <w:pPr>
        <w:keepNext w:val="0"/>
        <w:keepLines w:val="0"/>
        <w:widowControl w:val="0"/>
        <w:suppressLineNumbers w:val="0"/>
        <w:spacing w:before="0" w:beforeAutospacing="0" w:after="0" w:afterAutospacing="0" w:line="560" w:lineRule="exact"/>
        <w:ind w:left="0" w:right="0"/>
        <w:jc w:val="both"/>
        <w:rPr>
          <w:rFonts w:hint="eastAsia" w:ascii="宋体" w:hAnsi="宋体" w:eastAsia="宋体" w:cs="仿宋"/>
          <w:sz w:val="24"/>
          <w:szCs w:val="24"/>
          <w:lang w:val="en-US"/>
        </w:rPr>
      </w:pPr>
    </w:p>
    <w:p>
      <w:pPr>
        <w:keepNext w:val="0"/>
        <w:keepLines w:val="0"/>
        <w:widowControl w:val="0"/>
        <w:suppressLineNumbers w:val="0"/>
        <w:spacing w:before="0" w:beforeAutospacing="0" w:after="0" w:afterAutospacing="0" w:line="560" w:lineRule="exact"/>
        <w:ind w:left="0" w:right="0"/>
        <w:jc w:val="both"/>
        <w:rPr>
          <w:rFonts w:hint="eastAsia" w:ascii="宋体" w:hAnsi="宋体" w:eastAsia="宋体" w:cs="仿宋"/>
          <w:b/>
          <w:bCs w:val="0"/>
          <w:sz w:val="24"/>
          <w:szCs w:val="24"/>
          <w:u w:val="single"/>
          <w:lang w:val="en-US"/>
        </w:rPr>
      </w:pPr>
    </w:p>
    <w:p>
      <w:pPr>
        <w:keepNext w:val="0"/>
        <w:keepLines w:val="0"/>
        <w:widowControl w:val="0"/>
        <w:suppressLineNumbers w:val="0"/>
        <w:spacing w:before="0" w:beforeAutospacing="0" w:after="0" w:afterAutospacing="0" w:line="560" w:lineRule="exact"/>
        <w:ind w:left="0" w:right="0"/>
        <w:jc w:val="both"/>
        <w:rPr>
          <w:rFonts w:hint="eastAsia" w:ascii="宋体" w:hAnsi="宋体" w:eastAsia="宋体" w:cs="仿宋"/>
          <w:sz w:val="24"/>
          <w:szCs w:val="24"/>
          <w:lang w:val="en-US"/>
        </w:rPr>
      </w:pPr>
    </w:p>
    <w:p>
      <w:pPr>
        <w:keepNext w:val="0"/>
        <w:keepLines w:val="0"/>
        <w:widowControl w:val="0"/>
        <w:suppressLineNumbers w:val="0"/>
        <w:spacing w:before="0" w:beforeAutospacing="0" w:after="0" w:afterAutospacing="0" w:line="560" w:lineRule="exact"/>
        <w:ind w:left="0" w:right="0"/>
        <w:jc w:val="right"/>
        <w:rPr>
          <w:rFonts w:hint="eastAsia" w:ascii="宋体" w:hAnsi="宋体" w:eastAsia="宋体" w:cs="仿宋"/>
          <w:sz w:val="24"/>
          <w:szCs w:val="24"/>
          <w:lang w:val="en-US"/>
        </w:rPr>
      </w:pPr>
      <w:r>
        <w:rPr>
          <w:rFonts w:hint="eastAsia" w:ascii="宋体" w:hAnsi="宋体" w:eastAsia="宋体" w:cs="仿宋"/>
          <w:kern w:val="2"/>
          <w:sz w:val="24"/>
          <w:szCs w:val="24"/>
          <w:lang w:val="en-US" w:eastAsia="zh-CN" w:bidi="ar"/>
        </w:rPr>
        <w:t>投标人全称</w:t>
      </w:r>
      <w:r>
        <w:rPr>
          <w:rFonts w:hint="eastAsia" w:ascii="宋体" w:hAnsi="宋体" w:eastAsia="宋体" w:cs="宋体"/>
          <w:kern w:val="2"/>
          <w:sz w:val="24"/>
          <w:szCs w:val="24"/>
          <w:lang w:val="en-US" w:eastAsia="zh-CN" w:bidi="ar"/>
        </w:rPr>
        <w:t>（单位电子印章）</w:t>
      </w:r>
      <w:r>
        <w:rPr>
          <w:rFonts w:hint="eastAsia" w:ascii="宋体" w:hAnsi="宋体" w:eastAsia="宋体" w:cs="仿宋"/>
          <w:kern w:val="2"/>
          <w:sz w:val="24"/>
          <w:szCs w:val="24"/>
          <w:lang w:val="en-US" w:eastAsia="zh-CN" w:bidi="ar"/>
        </w:rPr>
        <w:t>：</w:t>
      </w:r>
    </w:p>
    <w:p>
      <w:pPr>
        <w:keepNext w:val="0"/>
        <w:keepLines w:val="0"/>
        <w:widowControl w:val="0"/>
        <w:suppressLineNumbers w:val="0"/>
        <w:spacing w:before="0" w:beforeAutospacing="0" w:after="0" w:afterAutospacing="0" w:line="560" w:lineRule="exact"/>
        <w:ind w:left="0" w:right="0"/>
        <w:jc w:val="right"/>
        <w:rPr>
          <w:rFonts w:hint="eastAsia" w:ascii="宋体" w:hAnsi="宋体" w:eastAsia="宋体" w:cs="仿宋"/>
          <w:sz w:val="24"/>
          <w:szCs w:val="24"/>
          <w:lang w:val="en-US"/>
        </w:rPr>
      </w:pPr>
    </w:p>
    <w:p>
      <w:pPr>
        <w:keepNext w:val="0"/>
        <w:keepLines w:val="0"/>
        <w:widowControl w:val="0"/>
        <w:suppressLineNumbers w:val="0"/>
        <w:spacing w:before="0" w:beforeAutospacing="0" w:after="0" w:afterAutospacing="0" w:line="560" w:lineRule="exact"/>
        <w:ind w:left="0" w:right="0"/>
        <w:jc w:val="right"/>
        <w:rPr>
          <w:rFonts w:hint="eastAsia" w:ascii="宋体" w:hAnsi="宋体" w:eastAsia="宋体" w:cs="仿宋"/>
          <w:sz w:val="24"/>
          <w:szCs w:val="24"/>
          <w:lang w:val="en-US"/>
        </w:rPr>
      </w:pPr>
      <w:r>
        <w:rPr>
          <w:rFonts w:hint="eastAsia" w:ascii="宋体" w:hAnsi="宋体" w:eastAsia="宋体" w:cs="仿宋"/>
          <w:kern w:val="2"/>
          <w:sz w:val="24"/>
          <w:szCs w:val="24"/>
          <w:lang w:val="en-US" w:eastAsia="zh-CN" w:bidi="ar"/>
        </w:rPr>
        <w:t xml:space="preserve">                                     日  期： 年 月 日</w:t>
      </w:r>
    </w:p>
    <w:p>
      <w:pPr>
        <w:keepNext w:val="0"/>
        <w:keepLines w:val="0"/>
        <w:widowControl w:val="0"/>
        <w:suppressLineNumbers w:val="0"/>
        <w:spacing w:before="0" w:beforeAutospacing="0" w:after="0" w:afterAutospacing="0" w:line="560" w:lineRule="exact"/>
        <w:ind w:left="0" w:right="0"/>
        <w:jc w:val="both"/>
        <w:rPr>
          <w:rFonts w:hint="eastAsia" w:ascii="宋体" w:hAnsi="宋体" w:eastAsia="宋体" w:cs="仿宋"/>
          <w:sz w:val="24"/>
          <w:szCs w:val="24"/>
          <w:lang w:val="en-US"/>
        </w:rPr>
        <w:sectPr>
          <w:pgSz w:w="11906" w:h="16838"/>
          <w:pgMar w:top="1417" w:right="1702" w:bottom="1417" w:left="1702" w:header="851" w:footer="851" w:gutter="0"/>
          <w:cols w:space="425" w:num="1"/>
          <w:docGrid w:type="lines" w:linePitch="312" w:charSpace="0"/>
        </w:sectPr>
      </w:pPr>
    </w:p>
    <w:p>
      <w:pPr>
        <w:spacing w:line="480" w:lineRule="exact"/>
        <w:jc w:val="center"/>
        <w:rPr>
          <w:rFonts w:hint="eastAsia" w:ascii="宋体" w:hAnsi="宋体" w:eastAsia="宋体" w:cs="宋体"/>
          <w:b/>
          <w:sz w:val="24"/>
          <w:szCs w:val="24"/>
          <w:highlight w:val="none"/>
          <w:lang w:bidi="ar"/>
        </w:rPr>
      </w:pPr>
      <w:r>
        <w:rPr>
          <w:rFonts w:hint="eastAsia" w:ascii="宋体" w:hAnsi="宋体" w:eastAsia="宋体" w:cs="宋体"/>
          <w:b/>
          <w:sz w:val="24"/>
          <w:szCs w:val="24"/>
          <w:highlight w:val="none"/>
          <w:lang w:bidi="ar"/>
        </w:rPr>
        <w:t>分项报价表</w:t>
      </w:r>
    </w:p>
    <w:p>
      <w:pPr>
        <w:keepNext w:val="0"/>
        <w:keepLines w:val="0"/>
        <w:widowControl w:val="0"/>
        <w:suppressLineNumbers w:val="0"/>
        <w:spacing w:before="0" w:beforeAutospacing="0" w:after="0" w:afterAutospacing="0" w:line="560" w:lineRule="exact"/>
        <w:ind w:left="0" w:right="0" w:firstLine="480" w:firstLineChars="200"/>
        <w:jc w:val="both"/>
        <w:rPr>
          <w:rFonts w:hint="eastAsia" w:ascii="宋体" w:hAnsi="宋体" w:eastAsia="宋体" w:cs="仿宋"/>
          <w:sz w:val="24"/>
          <w:szCs w:val="24"/>
          <w:highlight w:val="none"/>
          <w:lang w:val="en-US"/>
        </w:rPr>
      </w:pPr>
      <w:r>
        <w:rPr>
          <w:rFonts w:hint="eastAsia" w:ascii="宋体" w:hAnsi="宋体" w:eastAsia="宋体" w:cs="仿宋"/>
          <w:kern w:val="2"/>
          <w:sz w:val="24"/>
          <w:szCs w:val="24"/>
          <w:highlight w:val="none"/>
          <w:lang w:val="en-US" w:eastAsia="zh-CN" w:bidi="ar"/>
        </w:rPr>
        <w:t>供应商全称（</w:t>
      </w:r>
      <w:r>
        <w:rPr>
          <w:rFonts w:hint="eastAsia" w:ascii="宋体" w:hAnsi="宋体" w:eastAsia="宋体" w:cs="宋体"/>
          <w:kern w:val="2"/>
          <w:sz w:val="24"/>
          <w:szCs w:val="24"/>
          <w:highlight w:val="none"/>
          <w:lang w:val="en-US" w:eastAsia="zh-CN" w:bidi="ar"/>
        </w:rPr>
        <w:t>单位电子签章</w:t>
      </w:r>
      <w:r>
        <w:rPr>
          <w:rFonts w:hint="eastAsia" w:ascii="宋体" w:hAnsi="宋体" w:eastAsia="宋体" w:cs="仿宋"/>
          <w:kern w:val="2"/>
          <w:sz w:val="24"/>
          <w:szCs w:val="24"/>
          <w:highlight w:val="none"/>
          <w:lang w:val="en-US" w:eastAsia="zh-CN" w:bidi="ar"/>
        </w:rPr>
        <w:t>）：</w:t>
      </w:r>
      <w:r>
        <w:rPr>
          <w:rFonts w:hint="eastAsia" w:ascii="宋体" w:hAnsi="宋体" w:eastAsia="宋体" w:cs="仿宋"/>
          <w:kern w:val="2"/>
          <w:sz w:val="24"/>
          <w:szCs w:val="24"/>
          <w:highlight w:val="none"/>
          <w:u w:val="single"/>
          <w:lang w:val="en-US" w:eastAsia="zh-CN" w:bidi="ar"/>
        </w:rPr>
        <w:t xml:space="preserve">                       </w:t>
      </w:r>
      <w:r>
        <w:rPr>
          <w:rFonts w:hint="eastAsia" w:ascii="宋体" w:hAnsi="宋体" w:eastAsia="宋体" w:cs="仿宋"/>
          <w:kern w:val="2"/>
          <w:sz w:val="24"/>
          <w:szCs w:val="24"/>
          <w:highlight w:val="none"/>
          <w:lang w:val="en-US" w:eastAsia="zh-CN" w:bidi="ar"/>
        </w:rPr>
        <w:t xml:space="preserve"> </w:t>
      </w:r>
    </w:p>
    <w:p>
      <w:pPr>
        <w:keepNext w:val="0"/>
        <w:keepLines w:val="0"/>
        <w:widowControl w:val="0"/>
        <w:suppressLineNumbers w:val="0"/>
        <w:spacing w:before="0" w:beforeAutospacing="0" w:after="0" w:afterAutospacing="0" w:line="560" w:lineRule="exact"/>
        <w:ind w:left="0" w:right="0" w:firstLine="480" w:firstLineChars="200"/>
        <w:jc w:val="both"/>
        <w:rPr>
          <w:rFonts w:hint="eastAsia" w:ascii="宋体" w:hAnsi="宋体" w:eastAsia="宋体" w:cs="仿宋"/>
          <w:b/>
          <w:bCs w:val="0"/>
          <w:sz w:val="24"/>
          <w:szCs w:val="24"/>
          <w:highlight w:val="none"/>
          <w:u w:val="single"/>
          <w:lang w:val="en-US"/>
        </w:rPr>
      </w:pPr>
      <w:r>
        <w:rPr>
          <w:rFonts w:hint="eastAsia" w:ascii="宋体" w:hAnsi="宋体" w:eastAsia="宋体" w:cs="仿宋"/>
          <w:kern w:val="2"/>
          <w:sz w:val="24"/>
          <w:szCs w:val="24"/>
          <w:highlight w:val="none"/>
          <w:lang w:val="en-US" w:eastAsia="zh-CN" w:bidi="ar"/>
        </w:rPr>
        <w:t>项目编号：</w:t>
      </w:r>
      <w:r>
        <w:rPr>
          <w:rFonts w:hint="eastAsia" w:ascii="宋体" w:hAnsi="宋体" w:eastAsia="宋体" w:cs="仿宋"/>
          <w:b/>
          <w:bCs w:val="0"/>
          <w:kern w:val="2"/>
          <w:sz w:val="24"/>
          <w:szCs w:val="24"/>
          <w:highlight w:val="none"/>
          <w:u w:val="single"/>
          <w:lang w:val="en-US" w:eastAsia="zh-CN" w:bidi="ar"/>
        </w:rPr>
        <w:t xml:space="preserve">                                         </w:t>
      </w:r>
    </w:p>
    <w:p>
      <w:pPr>
        <w:spacing w:line="480" w:lineRule="exact"/>
        <w:ind w:firstLine="1205" w:firstLineChars="500"/>
        <w:rPr>
          <w:rFonts w:hint="eastAsia" w:ascii="宋体" w:hAnsi="宋体" w:eastAsia="宋体" w:cs="宋体"/>
          <w:sz w:val="24"/>
          <w:szCs w:val="24"/>
          <w:highlight w:val="none"/>
        </w:rPr>
      </w:pPr>
      <w:r>
        <w:rPr>
          <w:rFonts w:hint="eastAsia" w:ascii="宋体" w:hAnsi="宋体" w:eastAsia="宋体" w:cs="宋体"/>
          <w:b/>
          <w:sz w:val="24"/>
          <w:szCs w:val="24"/>
          <w:highlight w:val="none"/>
          <w:lang w:bidi="ar"/>
        </w:rPr>
        <w:t xml:space="preserve">                                </w:t>
      </w:r>
    </w:p>
    <w:p>
      <w:pPr>
        <w:spacing w:line="480" w:lineRule="exact"/>
        <w:jc w:val="left"/>
        <w:rPr>
          <w:rFonts w:hint="eastAsia" w:ascii="宋体" w:hAnsi="宋体" w:eastAsia="宋体" w:cs="宋体"/>
          <w:sz w:val="24"/>
          <w:szCs w:val="24"/>
          <w:highlight w:val="none"/>
          <w:lang w:eastAsia="zh-CN"/>
        </w:rPr>
      </w:pPr>
      <w:r>
        <w:rPr>
          <w:rFonts w:hint="eastAsia" w:ascii="宋体" w:hAnsi="宋体" w:eastAsia="宋体" w:cs="宋体"/>
          <w:b/>
          <w:bCs/>
          <w:sz w:val="24"/>
          <w:szCs w:val="24"/>
          <w:highlight w:val="none"/>
          <w:lang w:eastAsia="zh-CN"/>
        </w:rPr>
        <w:t>分项报价表格式自拟</w:t>
      </w:r>
      <w:bookmarkStart w:id="21" w:name="_GoBack"/>
      <w:bookmarkEnd w:id="21"/>
    </w:p>
    <w:p>
      <w:pPr>
        <w:spacing w:line="480" w:lineRule="exact"/>
        <w:jc w:val="left"/>
        <w:rPr>
          <w:rFonts w:hint="eastAsia" w:ascii="宋体" w:hAnsi="宋体" w:eastAsia="宋体" w:cs="宋体"/>
          <w:sz w:val="24"/>
          <w:szCs w:val="24"/>
          <w:highlight w:val="none"/>
        </w:rPr>
      </w:pPr>
    </w:p>
    <w:p>
      <w:pPr>
        <w:spacing w:line="480" w:lineRule="exact"/>
        <w:jc w:val="left"/>
        <w:rPr>
          <w:rFonts w:hint="eastAsia" w:ascii="宋体" w:hAnsi="宋体" w:eastAsia="宋体" w:cs="宋体"/>
          <w:sz w:val="24"/>
          <w:szCs w:val="24"/>
          <w:highlight w:val="none"/>
        </w:rPr>
      </w:pPr>
    </w:p>
    <w:p>
      <w:pPr>
        <w:spacing w:line="48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w:t>
      </w:r>
    </w:p>
    <w:p>
      <w:pPr>
        <w:snapToGrid w:val="0"/>
        <w:ind w:firstLine="4320" w:firstLineChars="180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w:t>
      </w:r>
    </w:p>
    <w:p>
      <w:pPr>
        <w:keepNext w:val="0"/>
        <w:keepLines w:val="0"/>
        <w:widowControl w:val="0"/>
        <w:suppressLineNumbers w:val="0"/>
        <w:spacing w:before="0" w:beforeAutospacing="0" w:after="0" w:afterAutospacing="0" w:line="560" w:lineRule="exact"/>
        <w:ind w:left="0" w:right="0"/>
        <w:jc w:val="right"/>
        <w:rPr>
          <w:rFonts w:hint="eastAsia" w:ascii="宋体" w:hAnsi="宋体" w:eastAsia="宋体" w:cs="仿宋"/>
          <w:sz w:val="24"/>
          <w:szCs w:val="24"/>
          <w:lang w:val="en-US"/>
        </w:rPr>
      </w:pPr>
      <w:r>
        <w:rPr>
          <w:rFonts w:hint="eastAsia" w:ascii="宋体" w:hAnsi="宋体" w:eastAsia="宋体" w:cs="宋体"/>
          <w:sz w:val="24"/>
          <w:szCs w:val="24"/>
          <w:highlight w:val="none"/>
        </w:rPr>
        <w:t xml:space="preserve">      </w:t>
      </w:r>
      <w:r>
        <w:rPr>
          <w:rFonts w:hint="eastAsia" w:ascii="宋体" w:hAnsi="宋体" w:eastAsia="宋体" w:cs="仿宋"/>
          <w:kern w:val="2"/>
          <w:sz w:val="24"/>
          <w:szCs w:val="24"/>
          <w:lang w:val="en-US" w:eastAsia="zh-CN" w:bidi="ar"/>
        </w:rPr>
        <w:t>投标人全称</w:t>
      </w:r>
      <w:r>
        <w:rPr>
          <w:rFonts w:hint="eastAsia" w:ascii="宋体" w:hAnsi="宋体" w:eastAsia="宋体" w:cs="宋体"/>
          <w:kern w:val="2"/>
          <w:sz w:val="24"/>
          <w:szCs w:val="24"/>
          <w:lang w:val="en-US" w:eastAsia="zh-CN" w:bidi="ar"/>
        </w:rPr>
        <w:t>（单位电子印章）</w:t>
      </w:r>
      <w:r>
        <w:rPr>
          <w:rFonts w:hint="eastAsia" w:ascii="宋体" w:hAnsi="宋体" w:eastAsia="宋体" w:cs="仿宋"/>
          <w:kern w:val="2"/>
          <w:sz w:val="24"/>
          <w:szCs w:val="24"/>
          <w:lang w:val="en-US" w:eastAsia="zh-CN" w:bidi="ar"/>
        </w:rPr>
        <w:t>：</w:t>
      </w:r>
    </w:p>
    <w:p>
      <w:pPr>
        <w:keepNext w:val="0"/>
        <w:keepLines w:val="0"/>
        <w:widowControl w:val="0"/>
        <w:suppressLineNumbers w:val="0"/>
        <w:spacing w:before="0" w:beforeAutospacing="0" w:after="0" w:afterAutospacing="0" w:line="560" w:lineRule="exact"/>
        <w:ind w:left="0" w:right="0"/>
        <w:jc w:val="right"/>
        <w:rPr>
          <w:rFonts w:hint="eastAsia" w:ascii="宋体" w:hAnsi="宋体" w:eastAsia="宋体" w:cs="仿宋"/>
          <w:sz w:val="24"/>
          <w:szCs w:val="24"/>
          <w:lang w:val="en-US"/>
        </w:rPr>
      </w:pPr>
    </w:p>
    <w:p>
      <w:pPr>
        <w:keepNext w:val="0"/>
        <w:keepLines w:val="0"/>
        <w:widowControl w:val="0"/>
        <w:suppressLineNumbers w:val="0"/>
        <w:spacing w:before="0" w:beforeAutospacing="0" w:after="0" w:afterAutospacing="0" w:line="560" w:lineRule="exact"/>
        <w:ind w:left="0" w:right="0"/>
        <w:jc w:val="right"/>
        <w:rPr>
          <w:rFonts w:hint="eastAsia" w:ascii="宋体" w:hAnsi="宋体" w:eastAsia="宋体" w:cs="仿宋"/>
          <w:sz w:val="24"/>
          <w:szCs w:val="24"/>
          <w:lang w:val="en-US"/>
        </w:rPr>
      </w:pPr>
      <w:r>
        <w:rPr>
          <w:rFonts w:hint="eastAsia" w:ascii="宋体" w:hAnsi="宋体" w:eastAsia="宋体" w:cs="仿宋"/>
          <w:kern w:val="2"/>
          <w:sz w:val="24"/>
          <w:szCs w:val="24"/>
          <w:lang w:val="en-US" w:eastAsia="zh-CN" w:bidi="ar"/>
        </w:rPr>
        <w:t xml:space="preserve">                                     日  期： 年 月 日</w:t>
      </w:r>
    </w:p>
    <w:p>
      <w:pPr>
        <w:pStyle w:val="5"/>
        <w:keepNext w:val="0"/>
        <w:keepLines w:val="0"/>
        <w:pageBreakBefore/>
        <w:widowControl w:val="0"/>
        <w:suppressLineNumbers w:val="0"/>
        <w:spacing w:line="412" w:lineRule="auto"/>
        <w:rPr>
          <w:rFonts w:hint="eastAsia" w:ascii="宋体" w:hAnsi="宋体" w:eastAsia="宋体" w:cs="仿宋"/>
          <w:b w:val="0"/>
          <w:bCs/>
          <w:sz w:val="24"/>
          <w:szCs w:val="24"/>
          <w:lang w:val="en-US"/>
        </w:rPr>
      </w:pPr>
      <w:r>
        <w:rPr>
          <w:rFonts w:hint="eastAsia" w:ascii="宋体" w:hAnsi="宋体" w:eastAsia="宋体" w:cs="仿宋"/>
          <w:b w:val="0"/>
          <w:bCs/>
          <w:sz w:val="24"/>
          <w:szCs w:val="24"/>
          <w:lang w:eastAsia="zh-CN"/>
        </w:rPr>
        <w:t>（二）投标人针对报价需要说明的其他文件和说明</w:t>
      </w:r>
    </w:p>
    <w:p>
      <w:pPr>
        <w:pStyle w:val="22"/>
        <w:widowControl/>
        <w:spacing w:before="120" w:beforeLines="50" w:beforeAutospacing="0" w:after="0" w:afterAutospacing="0"/>
        <w:ind w:left="0" w:right="0"/>
        <w:rPr>
          <w:sz w:val="24"/>
          <w:szCs w:val="24"/>
          <w:lang w:val="en-US"/>
        </w:rPr>
      </w:pPr>
    </w:p>
    <w:p>
      <w:pPr>
        <w:pStyle w:val="5"/>
        <w:keepNext w:val="0"/>
        <w:keepLines w:val="0"/>
        <w:pageBreakBefore/>
        <w:widowControl w:val="0"/>
        <w:suppressLineNumbers w:val="0"/>
        <w:spacing w:line="412" w:lineRule="auto"/>
        <w:rPr>
          <w:rFonts w:hint="eastAsia" w:ascii="宋体" w:hAnsi="宋体" w:eastAsia="宋体" w:cs="仿宋"/>
          <w:b w:val="0"/>
          <w:bCs/>
          <w:sz w:val="24"/>
          <w:szCs w:val="24"/>
          <w:lang w:val="en-US"/>
        </w:rPr>
      </w:pPr>
      <w:r>
        <w:rPr>
          <w:rFonts w:hint="eastAsia" w:ascii="宋体" w:hAnsi="宋体" w:eastAsia="宋体" w:cs="仿宋"/>
          <w:b w:val="0"/>
          <w:bCs/>
          <w:sz w:val="24"/>
          <w:szCs w:val="24"/>
          <w:lang w:eastAsia="zh-CN"/>
        </w:rPr>
        <w:t>（三）中小企业声明函</w:t>
      </w:r>
    </w:p>
    <w:p>
      <w:pPr>
        <w:keepNext w:val="0"/>
        <w:keepLines w:val="0"/>
        <w:widowControl w:val="0"/>
        <w:suppressLineNumbers w:val="0"/>
        <w:spacing w:before="240" w:beforeLines="100" w:beforeAutospacing="0" w:after="240" w:afterLines="100" w:afterAutospacing="0" w:line="560" w:lineRule="exact"/>
        <w:ind w:left="0" w:right="0"/>
        <w:jc w:val="center"/>
        <w:rPr>
          <w:rFonts w:hint="eastAsia" w:ascii="宋体" w:hAnsi="宋体" w:eastAsia="宋体" w:cs="仿宋"/>
          <w:b/>
          <w:bCs w:val="0"/>
          <w:sz w:val="24"/>
          <w:szCs w:val="24"/>
          <w:lang w:val="en-US"/>
        </w:rPr>
      </w:pPr>
      <w:r>
        <w:rPr>
          <w:rFonts w:hint="eastAsia" w:ascii="宋体" w:hAnsi="宋体" w:eastAsia="宋体" w:cs="仿宋"/>
          <w:b/>
          <w:bCs w:val="0"/>
          <w:kern w:val="2"/>
          <w:sz w:val="24"/>
          <w:szCs w:val="24"/>
          <w:lang w:val="en-US" w:eastAsia="zh-CN" w:bidi="ar"/>
        </w:rPr>
        <w:t>中小企业声明函</w:t>
      </w:r>
    </w:p>
    <w:p>
      <w:pPr>
        <w:keepNext w:val="0"/>
        <w:keepLines w:val="0"/>
        <w:widowControl w:val="0"/>
        <w:suppressLineNumbers w:val="0"/>
        <w:spacing w:before="0" w:beforeAutospacing="0" w:after="0" w:afterAutospacing="0" w:line="560" w:lineRule="exact"/>
        <w:ind w:left="0" w:right="0" w:firstLine="480" w:firstLineChars="200"/>
        <w:jc w:val="both"/>
        <w:rPr>
          <w:rFonts w:hint="eastAsia" w:ascii="宋体" w:hAnsi="宋体" w:eastAsia="宋体" w:cs="仿宋"/>
          <w:color w:val="333333"/>
          <w:kern w:val="0"/>
          <w:sz w:val="24"/>
          <w:szCs w:val="24"/>
          <w:lang w:val="en-US"/>
        </w:rPr>
      </w:pPr>
      <w:r>
        <w:rPr>
          <w:rFonts w:hint="eastAsia" w:ascii="宋体" w:hAnsi="宋体" w:eastAsia="宋体" w:cs="仿宋"/>
          <w:color w:val="333333"/>
          <w:kern w:val="0"/>
          <w:sz w:val="24"/>
          <w:szCs w:val="24"/>
          <w:lang w:val="en-US" w:eastAsia="zh-CN" w:bidi="ar"/>
        </w:rPr>
        <w:t>本公司（联合体）郑重声明，根据《政府采购促进中小企业发展管理办法》（财库﹝2020﹞46 号）的规定，本公司（联合体）参加</w:t>
      </w:r>
      <w:r>
        <w:rPr>
          <w:rFonts w:hint="eastAsia" w:ascii="宋体" w:hAnsi="宋体" w:eastAsia="宋体" w:cs="仿宋"/>
          <w:color w:val="333333"/>
          <w:kern w:val="0"/>
          <w:sz w:val="24"/>
          <w:szCs w:val="24"/>
          <w:u w:val="single"/>
          <w:lang w:val="en-US" w:eastAsia="zh-CN" w:bidi="ar"/>
        </w:rPr>
        <w:t xml:space="preserve">    （单位名称）</w:t>
      </w:r>
      <w:r>
        <w:rPr>
          <w:rFonts w:hint="eastAsia" w:ascii="宋体" w:hAnsi="宋体" w:eastAsia="宋体" w:cs="仿宋"/>
          <w:color w:val="333333"/>
          <w:kern w:val="0"/>
          <w:sz w:val="24"/>
          <w:szCs w:val="24"/>
          <w:lang w:val="en-US" w:eastAsia="zh-CN" w:bidi="ar"/>
        </w:rPr>
        <w:t>的（项目名称）采购活动，服务全部由符合政策要求的中小企业承接。相关企业（含联合体中的中小企业、签订分包意向协议的中小企业）的具体情况如下：</w:t>
      </w:r>
    </w:p>
    <w:p>
      <w:pPr>
        <w:keepNext w:val="0"/>
        <w:keepLines w:val="0"/>
        <w:widowControl w:val="0"/>
        <w:suppressLineNumbers w:val="0"/>
        <w:spacing w:before="0" w:beforeAutospacing="0" w:after="0" w:afterAutospacing="0" w:line="560" w:lineRule="exact"/>
        <w:ind w:left="0" w:right="0" w:firstLine="480" w:firstLineChars="200"/>
        <w:jc w:val="both"/>
        <w:rPr>
          <w:rFonts w:hint="eastAsia" w:ascii="宋体" w:hAnsi="宋体" w:eastAsia="宋体" w:cs="仿宋"/>
          <w:color w:val="333333"/>
          <w:kern w:val="0"/>
          <w:sz w:val="24"/>
          <w:szCs w:val="24"/>
          <w:lang w:val="en-US"/>
        </w:rPr>
      </w:pPr>
      <w:r>
        <w:rPr>
          <w:rFonts w:hint="eastAsia" w:ascii="宋体" w:hAnsi="宋体" w:eastAsia="宋体" w:cs="仿宋"/>
          <w:color w:val="333333"/>
          <w:kern w:val="0"/>
          <w:sz w:val="24"/>
          <w:szCs w:val="24"/>
          <w:u w:val="single"/>
          <w:lang w:val="en-US" w:eastAsia="zh-CN" w:bidi="ar"/>
        </w:rPr>
        <w:t>1.   （标的名称）</w:t>
      </w:r>
      <w:r>
        <w:rPr>
          <w:rFonts w:hint="eastAsia" w:ascii="宋体" w:hAnsi="宋体" w:eastAsia="宋体" w:cs="仿宋"/>
          <w:color w:val="333333"/>
          <w:kern w:val="0"/>
          <w:sz w:val="24"/>
          <w:szCs w:val="24"/>
          <w:lang w:val="en-US" w:eastAsia="zh-CN" w:bidi="ar"/>
        </w:rPr>
        <w:t>，属于</w:t>
      </w:r>
      <w:r>
        <w:rPr>
          <w:rFonts w:hint="eastAsia" w:ascii="宋体" w:hAnsi="宋体" w:eastAsia="宋体" w:cs="仿宋"/>
          <w:color w:val="333333"/>
          <w:kern w:val="0"/>
          <w:sz w:val="24"/>
          <w:szCs w:val="24"/>
          <w:u w:val="single"/>
          <w:lang w:val="en-US" w:eastAsia="zh-CN" w:bidi="ar"/>
        </w:rPr>
        <w:t xml:space="preserve">    （采购文件中明确的所属行业）</w:t>
      </w:r>
      <w:r>
        <w:rPr>
          <w:rFonts w:hint="eastAsia" w:ascii="宋体" w:hAnsi="宋体" w:eastAsia="宋体" w:cs="仿宋"/>
          <w:color w:val="333333"/>
          <w:kern w:val="0"/>
          <w:sz w:val="24"/>
          <w:szCs w:val="24"/>
          <w:lang w:val="en-US" w:eastAsia="zh-CN" w:bidi="ar"/>
        </w:rPr>
        <w:t>；承建（承接）企业为</w:t>
      </w:r>
      <w:r>
        <w:rPr>
          <w:rFonts w:hint="eastAsia" w:ascii="宋体" w:hAnsi="宋体" w:eastAsia="宋体" w:cs="仿宋"/>
          <w:color w:val="333333"/>
          <w:kern w:val="0"/>
          <w:sz w:val="24"/>
          <w:szCs w:val="24"/>
          <w:u w:val="single"/>
          <w:lang w:val="en-US" w:eastAsia="zh-CN" w:bidi="ar"/>
        </w:rPr>
        <w:t xml:space="preserve">    （企业名称）</w:t>
      </w:r>
      <w:r>
        <w:rPr>
          <w:rFonts w:hint="eastAsia" w:ascii="宋体" w:hAnsi="宋体" w:eastAsia="宋体" w:cs="仿宋"/>
          <w:color w:val="333333"/>
          <w:kern w:val="0"/>
          <w:sz w:val="24"/>
          <w:szCs w:val="24"/>
          <w:lang w:val="en-US" w:eastAsia="zh-CN" w:bidi="ar"/>
        </w:rPr>
        <w:t>，从业人员</w:t>
      </w:r>
      <w:r>
        <w:rPr>
          <w:rFonts w:hint="eastAsia" w:ascii="宋体" w:hAnsi="宋体" w:eastAsia="宋体" w:cs="仿宋"/>
          <w:color w:val="333333"/>
          <w:kern w:val="0"/>
          <w:sz w:val="24"/>
          <w:szCs w:val="24"/>
          <w:u w:val="single"/>
          <w:lang w:val="en-US" w:eastAsia="zh-CN" w:bidi="ar"/>
        </w:rPr>
        <w:t xml:space="preserve">    </w:t>
      </w:r>
      <w:r>
        <w:rPr>
          <w:rFonts w:hint="eastAsia" w:ascii="宋体" w:hAnsi="宋体" w:eastAsia="宋体" w:cs="仿宋"/>
          <w:color w:val="333333"/>
          <w:kern w:val="0"/>
          <w:sz w:val="24"/>
          <w:szCs w:val="24"/>
          <w:lang w:val="en-US" w:eastAsia="zh-CN" w:bidi="ar"/>
        </w:rPr>
        <w:t>人，营业收入为</w:t>
      </w:r>
      <w:r>
        <w:rPr>
          <w:rFonts w:hint="eastAsia" w:ascii="宋体" w:hAnsi="宋体" w:eastAsia="宋体" w:cs="仿宋"/>
          <w:color w:val="333333"/>
          <w:kern w:val="0"/>
          <w:sz w:val="24"/>
          <w:szCs w:val="24"/>
          <w:u w:val="single"/>
          <w:lang w:val="en-US" w:eastAsia="zh-CN" w:bidi="ar"/>
        </w:rPr>
        <w:t xml:space="preserve">    </w:t>
      </w:r>
      <w:r>
        <w:rPr>
          <w:rFonts w:hint="eastAsia" w:ascii="宋体" w:hAnsi="宋体" w:eastAsia="宋体" w:cs="仿宋"/>
          <w:color w:val="333333"/>
          <w:kern w:val="0"/>
          <w:sz w:val="24"/>
          <w:szCs w:val="24"/>
          <w:lang w:val="en-US" w:eastAsia="zh-CN" w:bidi="ar"/>
        </w:rPr>
        <w:t>万元，资产总额为</w:t>
      </w:r>
      <w:r>
        <w:rPr>
          <w:rFonts w:hint="eastAsia" w:ascii="宋体" w:hAnsi="宋体" w:eastAsia="宋体" w:cs="仿宋"/>
          <w:color w:val="333333"/>
          <w:kern w:val="0"/>
          <w:sz w:val="24"/>
          <w:szCs w:val="24"/>
          <w:u w:val="single"/>
          <w:lang w:val="en-US" w:eastAsia="zh-CN" w:bidi="ar"/>
        </w:rPr>
        <w:t xml:space="preserve">    </w:t>
      </w:r>
      <w:r>
        <w:rPr>
          <w:rFonts w:hint="eastAsia" w:ascii="宋体" w:hAnsi="宋体" w:eastAsia="宋体" w:cs="仿宋"/>
          <w:color w:val="333333"/>
          <w:kern w:val="0"/>
          <w:sz w:val="24"/>
          <w:szCs w:val="24"/>
          <w:lang w:val="en-US" w:eastAsia="zh-CN" w:bidi="ar"/>
        </w:rPr>
        <w:t>万元，属于</w:t>
      </w:r>
      <w:r>
        <w:rPr>
          <w:rFonts w:hint="eastAsia" w:ascii="宋体" w:hAnsi="宋体" w:eastAsia="宋体" w:cs="仿宋"/>
          <w:color w:val="333333"/>
          <w:kern w:val="0"/>
          <w:sz w:val="24"/>
          <w:szCs w:val="24"/>
          <w:u w:val="single"/>
          <w:lang w:val="en-US" w:eastAsia="zh-CN" w:bidi="ar"/>
        </w:rPr>
        <w:t xml:space="preserve">     （中型企业、小型企业、微型企业）</w:t>
      </w:r>
      <w:r>
        <w:rPr>
          <w:rFonts w:hint="eastAsia" w:ascii="宋体" w:hAnsi="宋体" w:eastAsia="宋体" w:cs="仿宋"/>
          <w:color w:val="333333"/>
          <w:kern w:val="0"/>
          <w:sz w:val="24"/>
          <w:szCs w:val="24"/>
          <w:lang w:val="en-US" w:eastAsia="zh-CN" w:bidi="ar"/>
        </w:rPr>
        <w:t>；</w:t>
      </w:r>
    </w:p>
    <w:p>
      <w:pPr>
        <w:keepNext w:val="0"/>
        <w:keepLines w:val="0"/>
        <w:widowControl w:val="0"/>
        <w:suppressLineNumbers w:val="0"/>
        <w:spacing w:before="0" w:beforeAutospacing="0" w:after="0" w:afterAutospacing="0" w:line="560" w:lineRule="exact"/>
        <w:ind w:left="0" w:right="0" w:firstLine="480" w:firstLineChars="200"/>
        <w:jc w:val="both"/>
        <w:rPr>
          <w:rFonts w:hint="eastAsia" w:ascii="宋体" w:hAnsi="宋体" w:eastAsia="宋体" w:cs="仿宋"/>
          <w:color w:val="333333"/>
          <w:kern w:val="0"/>
          <w:sz w:val="24"/>
          <w:szCs w:val="24"/>
          <w:lang w:val="en-US"/>
        </w:rPr>
      </w:pPr>
      <w:r>
        <w:rPr>
          <w:rFonts w:hint="eastAsia" w:ascii="宋体" w:hAnsi="宋体" w:eastAsia="宋体" w:cs="仿宋"/>
          <w:color w:val="333333"/>
          <w:kern w:val="0"/>
          <w:sz w:val="24"/>
          <w:szCs w:val="24"/>
          <w:lang w:val="en-US" w:eastAsia="zh-CN" w:bidi="ar"/>
        </w:rPr>
        <w:t>2.</w:t>
      </w:r>
      <w:r>
        <w:rPr>
          <w:rFonts w:hint="eastAsia" w:ascii="宋体" w:hAnsi="宋体" w:eastAsia="宋体" w:cs="仿宋"/>
          <w:color w:val="333333"/>
          <w:kern w:val="0"/>
          <w:sz w:val="24"/>
          <w:szCs w:val="24"/>
          <w:u w:val="single"/>
          <w:lang w:val="en-US" w:eastAsia="zh-CN" w:bidi="ar"/>
        </w:rPr>
        <w:t xml:space="preserve">     （标的名称）</w:t>
      </w:r>
      <w:r>
        <w:rPr>
          <w:rFonts w:hint="eastAsia" w:ascii="宋体" w:hAnsi="宋体" w:eastAsia="宋体" w:cs="仿宋"/>
          <w:color w:val="333333"/>
          <w:kern w:val="0"/>
          <w:sz w:val="24"/>
          <w:szCs w:val="24"/>
          <w:lang w:val="en-US" w:eastAsia="zh-CN" w:bidi="ar"/>
        </w:rPr>
        <w:t>，属于</w:t>
      </w:r>
      <w:r>
        <w:rPr>
          <w:rFonts w:hint="eastAsia" w:ascii="宋体" w:hAnsi="宋体" w:eastAsia="宋体" w:cs="仿宋"/>
          <w:color w:val="333333"/>
          <w:kern w:val="0"/>
          <w:sz w:val="24"/>
          <w:szCs w:val="24"/>
          <w:u w:val="single"/>
          <w:lang w:val="en-US" w:eastAsia="zh-CN" w:bidi="ar"/>
        </w:rPr>
        <w:t xml:space="preserve">     （采购文件中明确的所属行业）</w:t>
      </w:r>
      <w:r>
        <w:rPr>
          <w:rFonts w:hint="eastAsia" w:ascii="宋体" w:hAnsi="宋体" w:eastAsia="宋体" w:cs="仿宋"/>
          <w:color w:val="333333"/>
          <w:kern w:val="0"/>
          <w:sz w:val="24"/>
          <w:szCs w:val="24"/>
          <w:lang w:val="en-US" w:eastAsia="zh-CN" w:bidi="ar"/>
        </w:rPr>
        <w:t>行业；制造商为</w:t>
      </w:r>
      <w:r>
        <w:rPr>
          <w:rFonts w:hint="eastAsia" w:ascii="宋体" w:hAnsi="宋体" w:eastAsia="宋体" w:cs="仿宋"/>
          <w:color w:val="333333"/>
          <w:kern w:val="0"/>
          <w:sz w:val="24"/>
          <w:szCs w:val="24"/>
          <w:u w:val="single"/>
          <w:lang w:val="en-US" w:eastAsia="zh-CN" w:bidi="ar"/>
        </w:rPr>
        <w:t xml:space="preserve">       （企业名称）</w:t>
      </w:r>
      <w:r>
        <w:rPr>
          <w:rFonts w:hint="eastAsia" w:ascii="宋体" w:hAnsi="宋体" w:eastAsia="宋体" w:cs="仿宋"/>
          <w:color w:val="333333"/>
          <w:kern w:val="0"/>
          <w:sz w:val="24"/>
          <w:szCs w:val="24"/>
          <w:lang w:val="en-US" w:eastAsia="zh-CN" w:bidi="ar"/>
        </w:rPr>
        <w:t>，从业人员</w:t>
      </w:r>
      <w:r>
        <w:rPr>
          <w:rFonts w:hint="eastAsia" w:ascii="宋体" w:hAnsi="宋体" w:eastAsia="宋体" w:cs="仿宋"/>
          <w:color w:val="333333"/>
          <w:kern w:val="0"/>
          <w:sz w:val="24"/>
          <w:szCs w:val="24"/>
          <w:u w:val="single"/>
          <w:lang w:val="en-US" w:eastAsia="zh-CN" w:bidi="ar"/>
        </w:rPr>
        <w:t xml:space="preserve">    </w:t>
      </w:r>
      <w:r>
        <w:rPr>
          <w:rFonts w:hint="eastAsia" w:ascii="宋体" w:hAnsi="宋体" w:eastAsia="宋体" w:cs="仿宋"/>
          <w:color w:val="333333"/>
          <w:kern w:val="0"/>
          <w:sz w:val="24"/>
          <w:szCs w:val="24"/>
          <w:lang w:val="en-US" w:eastAsia="zh-CN" w:bidi="ar"/>
        </w:rPr>
        <w:t>人，营业收入为</w:t>
      </w:r>
      <w:r>
        <w:rPr>
          <w:rFonts w:hint="eastAsia" w:ascii="宋体" w:hAnsi="宋体" w:eastAsia="宋体" w:cs="仿宋"/>
          <w:color w:val="333333"/>
          <w:kern w:val="0"/>
          <w:sz w:val="24"/>
          <w:szCs w:val="24"/>
          <w:u w:val="single"/>
          <w:lang w:val="en-US" w:eastAsia="zh-CN" w:bidi="ar"/>
        </w:rPr>
        <w:t xml:space="preserve">    </w:t>
      </w:r>
      <w:r>
        <w:rPr>
          <w:rFonts w:hint="eastAsia" w:ascii="宋体" w:hAnsi="宋体" w:eastAsia="宋体" w:cs="仿宋"/>
          <w:color w:val="333333"/>
          <w:kern w:val="0"/>
          <w:sz w:val="24"/>
          <w:szCs w:val="24"/>
          <w:lang w:val="en-US" w:eastAsia="zh-CN" w:bidi="ar"/>
        </w:rPr>
        <w:t>万元，资产总额为</w:t>
      </w:r>
      <w:r>
        <w:rPr>
          <w:rFonts w:hint="eastAsia" w:ascii="宋体" w:hAnsi="宋体" w:eastAsia="宋体" w:cs="仿宋"/>
          <w:color w:val="333333"/>
          <w:kern w:val="0"/>
          <w:sz w:val="24"/>
          <w:szCs w:val="24"/>
          <w:u w:val="single"/>
          <w:lang w:val="en-US" w:eastAsia="zh-CN" w:bidi="ar"/>
        </w:rPr>
        <w:t xml:space="preserve">   </w:t>
      </w:r>
      <w:r>
        <w:rPr>
          <w:rFonts w:hint="eastAsia" w:ascii="宋体" w:hAnsi="宋体" w:eastAsia="宋体" w:cs="仿宋"/>
          <w:color w:val="333333"/>
          <w:kern w:val="0"/>
          <w:sz w:val="24"/>
          <w:szCs w:val="24"/>
          <w:lang w:val="en-US" w:eastAsia="zh-CN" w:bidi="ar"/>
        </w:rPr>
        <w:t>万元</w:t>
      </w:r>
      <w:r>
        <w:rPr>
          <w:rFonts w:hint="eastAsia" w:ascii="宋体" w:hAnsi="宋体" w:eastAsia="宋体" w:cs="仿宋"/>
          <w:color w:val="333333"/>
          <w:kern w:val="0"/>
          <w:sz w:val="24"/>
          <w:szCs w:val="24"/>
          <w:vertAlign w:val="superscript"/>
          <w:lang w:val="en-US" w:eastAsia="zh-CN" w:bidi="ar"/>
        </w:rPr>
        <w:t>1</w:t>
      </w:r>
      <w:r>
        <w:rPr>
          <w:rFonts w:hint="eastAsia" w:ascii="宋体" w:hAnsi="宋体" w:eastAsia="宋体" w:cs="仿宋"/>
          <w:color w:val="333333"/>
          <w:kern w:val="0"/>
          <w:sz w:val="24"/>
          <w:szCs w:val="24"/>
          <w:lang w:val="en-US" w:eastAsia="zh-CN" w:bidi="ar"/>
        </w:rPr>
        <w:t>，属于</w:t>
      </w:r>
      <w:r>
        <w:rPr>
          <w:rFonts w:hint="eastAsia" w:ascii="宋体" w:hAnsi="宋体" w:eastAsia="宋体" w:cs="仿宋"/>
          <w:color w:val="333333"/>
          <w:kern w:val="0"/>
          <w:sz w:val="24"/>
          <w:szCs w:val="24"/>
          <w:u w:val="single"/>
          <w:lang w:val="en-US" w:eastAsia="zh-CN" w:bidi="ar"/>
        </w:rPr>
        <w:t xml:space="preserve">     （中型企业、小型企业、微型企业）</w:t>
      </w:r>
      <w:r>
        <w:rPr>
          <w:rFonts w:hint="eastAsia" w:ascii="宋体" w:hAnsi="宋体" w:eastAsia="宋体" w:cs="仿宋"/>
          <w:color w:val="333333"/>
          <w:kern w:val="0"/>
          <w:sz w:val="24"/>
          <w:szCs w:val="24"/>
          <w:lang w:val="en-US" w:eastAsia="zh-CN" w:bidi="ar"/>
        </w:rPr>
        <w:t>；</w:t>
      </w:r>
    </w:p>
    <w:p>
      <w:pPr>
        <w:keepNext w:val="0"/>
        <w:keepLines w:val="0"/>
        <w:widowControl w:val="0"/>
        <w:suppressLineNumbers w:val="0"/>
        <w:spacing w:before="0" w:beforeAutospacing="0" w:after="0" w:afterAutospacing="0" w:line="560" w:lineRule="exact"/>
        <w:ind w:left="0" w:right="0" w:firstLine="480" w:firstLineChars="200"/>
        <w:jc w:val="both"/>
        <w:rPr>
          <w:rFonts w:hint="eastAsia" w:ascii="宋体" w:hAnsi="宋体" w:eastAsia="宋体" w:cs="仿宋"/>
          <w:color w:val="333333"/>
          <w:kern w:val="0"/>
          <w:sz w:val="24"/>
          <w:szCs w:val="24"/>
          <w:lang w:val="en-US"/>
        </w:rPr>
      </w:pPr>
      <w:r>
        <w:rPr>
          <w:rFonts w:hint="eastAsia" w:ascii="宋体" w:hAnsi="宋体" w:eastAsia="宋体" w:cs="仿宋"/>
          <w:color w:val="333333"/>
          <w:kern w:val="0"/>
          <w:sz w:val="24"/>
          <w:szCs w:val="24"/>
          <w:lang w:val="en-US" w:eastAsia="zh-CN" w:bidi="ar"/>
        </w:rPr>
        <w:t>……</w:t>
      </w:r>
    </w:p>
    <w:p>
      <w:pPr>
        <w:keepNext w:val="0"/>
        <w:keepLines w:val="0"/>
        <w:widowControl w:val="0"/>
        <w:suppressLineNumbers w:val="0"/>
        <w:spacing w:before="0" w:beforeAutospacing="0" w:after="0" w:afterAutospacing="0" w:line="560" w:lineRule="exact"/>
        <w:ind w:left="0" w:right="0" w:firstLine="480" w:firstLineChars="200"/>
        <w:jc w:val="both"/>
        <w:rPr>
          <w:rFonts w:hint="eastAsia" w:ascii="宋体" w:hAnsi="宋体" w:eastAsia="宋体" w:cs="仿宋"/>
          <w:color w:val="333333"/>
          <w:kern w:val="0"/>
          <w:sz w:val="24"/>
          <w:szCs w:val="24"/>
          <w:lang w:val="en-US"/>
        </w:rPr>
      </w:pPr>
      <w:r>
        <w:rPr>
          <w:rFonts w:hint="eastAsia" w:ascii="宋体" w:hAnsi="宋体" w:eastAsia="宋体" w:cs="仿宋"/>
          <w:color w:val="333333"/>
          <w:kern w:val="0"/>
          <w:sz w:val="24"/>
          <w:szCs w:val="24"/>
          <w:lang w:val="en-US" w:eastAsia="zh-CN" w:bidi="ar"/>
        </w:rPr>
        <w:t>以上企业，不属于大企业的分支机构，不存在控股股东为大企业的情形，也不存在与大企业的负责人为同一人的情形。</w:t>
      </w:r>
    </w:p>
    <w:p>
      <w:pPr>
        <w:keepNext w:val="0"/>
        <w:keepLines w:val="0"/>
        <w:widowControl w:val="0"/>
        <w:suppressLineNumbers w:val="0"/>
        <w:spacing w:before="0" w:beforeAutospacing="0" w:after="0" w:afterAutospacing="0" w:line="560" w:lineRule="exact"/>
        <w:ind w:left="0" w:right="0" w:firstLine="480" w:firstLineChars="200"/>
        <w:jc w:val="both"/>
        <w:rPr>
          <w:rFonts w:hint="eastAsia" w:ascii="宋体" w:hAnsi="宋体" w:eastAsia="宋体" w:cs="仿宋"/>
          <w:color w:val="333333"/>
          <w:kern w:val="0"/>
          <w:sz w:val="24"/>
          <w:szCs w:val="24"/>
          <w:lang w:val="en-US"/>
        </w:rPr>
      </w:pPr>
      <w:r>
        <w:rPr>
          <w:rFonts w:hint="eastAsia" w:ascii="宋体" w:hAnsi="宋体" w:eastAsia="宋体" w:cs="仿宋"/>
          <w:color w:val="333333"/>
          <w:kern w:val="0"/>
          <w:sz w:val="24"/>
          <w:szCs w:val="24"/>
          <w:lang w:val="en-US" w:eastAsia="zh-CN" w:bidi="ar"/>
        </w:rPr>
        <w:t>本企业对上述声明内容的真实性负责。如有虚假，将依法承担相应责任。  </w:t>
      </w:r>
    </w:p>
    <w:p>
      <w:pPr>
        <w:keepNext w:val="0"/>
        <w:keepLines w:val="0"/>
        <w:widowControl w:val="0"/>
        <w:suppressLineNumbers w:val="0"/>
        <w:spacing w:before="0" w:beforeAutospacing="0" w:after="0" w:afterAutospacing="0" w:line="560" w:lineRule="exact"/>
        <w:ind w:left="0" w:right="0"/>
        <w:jc w:val="center"/>
        <w:rPr>
          <w:rFonts w:hint="eastAsia" w:ascii="宋体" w:hAnsi="宋体" w:eastAsia="宋体" w:cs="仿宋"/>
          <w:color w:val="333333"/>
          <w:kern w:val="0"/>
          <w:sz w:val="24"/>
          <w:szCs w:val="24"/>
          <w:lang w:val="en-US"/>
        </w:rPr>
      </w:pPr>
      <w:r>
        <w:rPr>
          <w:rFonts w:hint="eastAsia" w:ascii="宋体" w:hAnsi="宋体" w:eastAsia="宋体" w:cs="仿宋"/>
          <w:kern w:val="2"/>
          <w:sz w:val="24"/>
          <w:szCs w:val="24"/>
          <w:lang w:val="en-US" w:eastAsia="zh-CN" w:bidi="ar"/>
        </w:rPr>
        <w:t>投标人全称</w:t>
      </w:r>
      <w:r>
        <w:rPr>
          <w:rFonts w:hint="eastAsia" w:ascii="宋体" w:hAnsi="宋体" w:eastAsia="宋体" w:cs="宋体"/>
          <w:kern w:val="2"/>
          <w:sz w:val="24"/>
          <w:szCs w:val="24"/>
          <w:lang w:val="en-US" w:eastAsia="zh-CN" w:bidi="ar"/>
        </w:rPr>
        <w:t>（单位电子印章）</w:t>
      </w:r>
      <w:r>
        <w:rPr>
          <w:rFonts w:hint="eastAsia" w:ascii="宋体" w:hAnsi="宋体" w:eastAsia="宋体" w:cs="仿宋"/>
          <w:color w:val="333333"/>
          <w:kern w:val="0"/>
          <w:sz w:val="24"/>
          <w:szCs w:val="24"/>
          <w:lang w:val="en-US" w:eastAsia="zh-CN" w:bidi="ar"/>
        </w:rPr>
        <w:t>：</w:t>
      </w:r>
    </w:p>
    <w:p>
      <w:pPr>
        <w:keepNext w:val="0"/>
        <w:keepLines w:val="0"/>
        <w:widowControl w:val="0"/>
        <w:suppressLineNumbers w:val="0"/>
        <w:spacing w:before="0" w:beforeAutospacing="0" w:after="0" w:afterAutospacing="0" w:line="560" w:lineRule="exact"/>
        <w:ind w:left="0" w:right="0"/>
        <w:jc w:val="center"/>
        <w:rPr>
          <w:rFonts w:hint="eastAsia" w:ascii="宋体" w:hAnsi="宋体" w:eastAsia="宋体" w:cs="仿宋"/>
          <w:color w:val="333333"/>
          <w:kern w:val="0"/>
          <w:sz w:val="24"/>
          <w:szCs w:val="24"/>
          <w:lang w:val="en-US"/>
        </w:rPr>
      </w:pPr>
      <w:r>
        <w:rPr>
          <w:rFonts w:hint="eastAsia" w:ascii="宋体" w:hAnsi="宋体" w:eastAsia="宋体" w:cs="仿宋"/>
          <w:kern w:val="2"/>
          <w:sz w:val="24"/>
          <w:szCs w:val="24"/>
          <w:lang w:val="en-US" w:eastAsia="zh-CN" w:bidi="ar"/>
        </w:rPr>
        <w:t>日  期：   年 月 日</w:t>
      </w:r>
    </w:p>
    <w:p>
      <w:pPr>
        <w:keepNext w:val="0"/>
        <w:keepLines w:val="0"/>
        <w:widowControl w:val="0"/>
        <w:suppressLineNumbers w:val="0"/>
        <w:spacing w:before="0" w:beforeAutospacing="0" w:after="0" w:afterAutospacing="0" w:line="560" w:lineRule="exact"/>
        <w:ind w:left="0" w:right="0"/>
        <w:jc w:val="both"/>
        <w:rPr>
          <w:rFonts w:hint="eastAsia" w:ascii="宋体" w:hAnsi="宋体" w:eastAsia="宋体" w:cs="仿宋"/>
          <w:color w:val="333333"/>
          <w:kern w:val="0"/>
          <w:sz w:val="24"/>
          <w:szCs w:val="24"/>
          <w:lang w:val="en-US"/>
        </w:rPr>
      </w:pPr>
      <w:r>
        <w:rPr>
          <w:rFonts w:hint="eastAsia" w:ascii="宋体" w:hAnsi="宋体" w:eastAsia="宋体" w:cs="仿宋"/>
          <w:color w:val="333333"/>
          <w:kern w:val="0"/>
          <w:sz w:val="24"/>
          <w:szCs w:val="24"/>
          <w:vertAlign w:val="superscript"/>
          <w:lang w:val="en-US" w:eastAsia="zh-CN" w:bidi="ar"/>
        </w:rPr>
        <w:t>1</w:t>
      </w:r>
      <w:r>
        <w:rPr>
          <w:rFonts w:hint="eastAsia" w:ascii="宋体" w:hAnsi="宋体" w:eastAsia="宋体" w:cs="仿宋"/>
          <w:color w:val="333333"/>
          <w:kern w:val="0"/>
          <w:sz w:val="24"/>
          <w:szCs w:val="24"/>
          <w:lang w:val="en-US" w:eastAsia="zh-CN" w:bidi="ar"/>
        </w:rPr>
        <w:t>从业人员、营业收入、资产总额填报上一年度数据，无上一年度数据的新成立企业可不填报。</w:t>
      </w:r>
    </w:p>
    <w:p>
      <w:pPr>
        <w:keepNext w:val="0"/>
        <w:keepLines w:val="0"/>
        <w:widowControl w:val="0"/>
        <w:suppressLineNumbers w:val="0"/>
        <w:spacing w:before="0" w:beforeAutospacing="0" w:after="0" w:afterAutospacing="0"/>
        <w:ind w:left="0" w:right="0"/>
        <w:jc w:val="both"/>
        <w:rPr>
          <w:sz w:val="24"/>
          <w:szCs w:val="24"/>
          <w:lang w:val="en-US"/>
        </w:rPr>
      </w:pPr>
    </w:p>
    <w:p>
      <w:pPr>
        <w:pStyle w:val="5"/>
        <w:keepNext w:val="0"/>
        <w:keepLines w:val="0"/>
        <w:pageBreakBefore/>
        <w:widowControl w:val="0"/>
        <w:suppressLineNumbers w:val="0"/>
        <w:spacing w:line="412" w:lineRule="auto"/>
        <w:rPr>
          <w:rFonts w:hint="eastAsia" w:ascii="宋体" w:hAnsi="宋体" w:eastAsia="宋体" w:cs="仿宋"/>
          <w:b w:val="0"/>
          <w:bCs/>
          <w:sz w:val="24"/>
          <w:szCs w:val="24"/>
          <w:lang w:val="en-US"/>
        </w:rPr>
      </w:pPr>
      <w:r>
        <w:rPr>
          <w:rFonts w:hint="eastAsia" w:ascii="宋体" w:hAnsi="宋体" w:eastAsia="宋体" w:cs="仿宋"/>
          <w:b w:val="0"/>
          <w:bCs/>
          <w:sz w:val="24"/>
          <w:szCs w:val="24"/>
          <w:lang w:eastAsia="zh-CN"/>
        </w:rPr>
        <w:t>（四）残疾人福利性单位声明函</w:t>
      </w:r>
    </w:p>
    <w:p>
      <w:pPr>
        <w:keepNext w:val="0"/>
        <w:keepLines w:val="0"/>
        <w:widowControl w:val="0"/>
        <w:suppressLineNumbers w:val="0"/>
        <w:spacing w:before="240" w:beforeLines="100" w:beforeAutospacing="0" w:after="240" w:afterLines="100" w:afterAutospacing="0" w:line="560" w:lineRule="exact"/>
        <w:ind w:left="0" w:right="0"/>
        <w:jc w:val="center"/>
        <w:rPr>
          <w:rFonts w:hint="eastAsia" w:ascii="宋体" w:hAnsi="宋体" w:eastAsia="宋体" w:cs="仿宋"/>
          <w:b/>
          <w:bCs w:val="0"/>
          <w:sz w:val="24"/>
          <w:szCs w:val="24"/>
          <w:lang w:val="en-US"/>
        </w:rPr>
      </w:pPr>
      <w:bookmarkStart w:id="19" w:name="OLE_LINK13"/>
      <w:bookmarkStart w:id="20" w:name="OLE_LINK14"/>
      <w:r>
        <w:rPr>
          <w:rFonts w:hint="eastAsia" w:ascii="宋体" w:hAnsi="宋体" w:eastAsia="宋体" w:cs="仿宋"/>
          <w:b/>
          <w:bCs w:val="0"/>
          <w:kern w:val="2"/>
          <w:sz w:val="24"/>
          <w:szCs w:val="24"/>
          <w:lang w:val="en-US" w:eastAsia="zh-CN" w:bidi="ar"/>
        </w:rPr>
        <w:t>残疾人福利性单位声明函</w:t>
      </w:r>
      <w:bookmarkEnd w:id="19"/>
      <w:bookmarkEnd w:id="20"/>
    </w:p>
    <w:p>
      <w:pPr>
        <w:keepNext w:val="0"/>
        <w:keepLines w:val="0"/>
        <w:widowControl w:val="0"/>
        <w:suppressLineNumbers w:val="0"/>
        <w:spacing w:before="0" w:beforeAutospacing="0" w:after="0" w:afterAutospacing="0" w:line="560" w:lineRule="exact"/>
        <w:ind w:left="0" w:right="0" w:firstLine="480" w:firstLineChars="200"/>
        <w:jc w:val="both"/>
        <w:rPr>
          <w:rFonts w:hint="eastAsia" w:ascii="宋体" w:hAnsi="宋体" w:eastAsia="宋体" w:cs="仿宋"/>
          <w:sz w:val="24"/>
          <w:szCs w:val="24"/>
          <w:lang w:val="en-US"/>
        </w:rPr>
      </w:pPr>
      <w:r>
        <w:rPr>
          <w:rFonts w:hint="eastAsia" w:ascii="宋体" w:hAnsi="宋体" w:eastAsia="宋体" w:cs="仿宋"/>
          <w:kern w:val="2"/>
          <w:sz w:val="24"/>
          <w:szCs w:val="24"/>
          <w:lang w:val="en-US" w:eastAsia="zh-CN" w:bidi="ar"/>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eastAsia="宋体" w:cs="仿宋"/>
          <w:kern w:val="2"/>
          <w:sz w:val="24"/>
          <w:szCs w:val="24"/>
          <w:u w:val="single"/>
          <w:lang w:val="en-US" w:eastAsia="zh-CN" w:bidi="ar"/>
        </w:rPr>
        <w:t xml:space="preserve">        </w:t>
      </w:r>
      <w:r>
        <w:rPr>
          <w:rFonts w:hint="eastAsia" w:ascii="宋体" w:hAnsi="宋体" w:eastAsia="宋体" w:cs="仿宋"/>
          <w:kern w:val="2"/>
          <w:sz w:val="24"/>
          <w:szCs w:val="24"/>
          <w:lang w:val="en-US" w:eastAsia="zh-CN" w:bidi="ar"/>
        </w:rPr>
        <w:t>单位的</w:t>
      </w:r>
      <w:r>
        <w:rPr>
          <w:rFonts w:hint="eastAsia" w:ascii="宋体" w:hAnsi="宋体" w:eastAsia="宋体" w:cs="仿宋"/>
          <w:kern w:val="2"/>
          <w:sz w:val="24"/>
          <w:szCs w:val="24"/>
          <w:u w:val="single"/>
          <w:lang w:val="en-US" w:eastAsia="zh-CN" w:bidi="ar"/>
        </w:rPr>
        <w:t xml:space="preserve">            （项目名称）</w:t>
      </w:r>
      <w:r>
        <w:rPr>
          <w:rFonts w:hint="eastAsia" w:ascii="宋体" w:hAnsi="宋体" w:eastAsia="宋体" w:cs="仿宋"/>
          <w:kern w:val="2"/>
          <w:sz w:val="24"/>
          <w:szCs w:val="24"/>
          <w:lang w:val="en-US" w:eastAsia="zh-CN" w:bidi="ar"/>
        </w:rPr>
        <w:t>采购活动由本单位提供服务。</w:t>
      </w:r>
    </w:p>
    <w:p>
      <w:pPr>
        <w:keepNext w:val="0"/>
        <w:keepLines w:val="0"/>
        <w:widowControl w:val="0"/>
        <w:suppressLineNumbers w:val="0"/>
        <w:spacing w:before="0" w:beforeAutospacing="0" w:after="0" w:afterAutospacing="0" w:line="560" w:lineRule="exact"/>
        <w:ind w:left="0" w:right="0" w:firstLine="480" w:firstLineChars="200"/>
        <w:jc w:val="both"/>
        <w:rPr>
          <w:rFonts w:hint="eastAsia" w:ascii="宋体" w:hAnsi="宋体" w:eastAsia="宋体" w:cs="仿宋"/>
          <w:sz w:val="24"/>
          <w:szCs w:val="24"/>
          <w:lang w:val="en-US"/>
        </w:rPr>
      </w:pPr>
      <w:r>
        <w:rPr>
          <w:rFonts w:hint="eastAsia" w:ascii="宋体" w:hAnsi="宋体" w:eastAsia="宋体" w:cs="仿宋"/>
          <w:kern w:val="2"/>
          <w:sz w:val="24"/>
          <w:szCs w:val="24"/>
          <w:lang w:val="en-US" w:eastAsia="zh-CN" w:bidi="ar"/>
        </w:rPr>
        <w:t>本单位对上述声明的真实性负责。如有虚假，将依法承担相应责任。</w:t>
      </w:r>
    </w:p>
    <w:p>
      <w:pPr>
        <w:keepNext w:val="0"/>
        <w:keepLines w:val="0"/>
        <w:widowControl w:val="0"/>
        <w:suppressLineNumbers w:val="0"/>
        <w:spacing w:before="480" w:beforeLines="200" w:beforeAutospacing="0" w:after="0" w:afterAutospacing="0" w:line="560" w:lineRule="exact"/>
        <w:ind w:left="0" w:right="0"/>
        <w:jc w:val="left"/>
        <w:rPr>
          <w:rFonts w:hint="eastAsia" w:ascii="宋体" w:hAnsi="宋体" w:eastAsia="宋体" w:cs="仿宋"/>
          <w:sz w:val="24"/>
          <w:szCs w:val="24"/>
          <w:lang w:val="en-US"/>
        </w:rPr>
      </w:pPr>
      <w:r>
        <w:rPr>
          <w:rFonts w:hint="eastAsia" w:ascii="宋体" w:hAnsi="宋体" w:eastAsia="宋体" w:cs="仿宋"/>
          <w:kern w:val="2"/>
          <w:sz w:val="24"/>
          <w:szCs w:val="24"/>
          <w:lang w:val="en-US" w:eastAsia="zh-CN" w:bidi="ar"/>
        </w:rPr>
        <w:t xml:space="preserve">         投标人全称</w:t>
      </w:r>
      <w:r>
        <w:rPr>
          <w:rFonts w:hint="eastAsia" w:ascii="宋体" w:hAnsi="宋体" w:eastAsia="宋体" w:cs="宋体"/>
          <w:kern w:val="2"/>
          <w:sz w:val="24"/>
          <w:szCs w:val="24"/>
          <w:lang w:val="en-US" w:eastAsia="zh-CN" w:bidi="ar"/>
        </w:rPr>
        <w:t>（单位电子印章）</w:t>
      </w:r>
      <w:r>
        <w:rPr>
          <w:rFonts w:hint="eastAsia" w:ascii="宋体" w:hAnsi="宋体" w:eastAsia="宋体" w:cs="仿宋"/>
          <w:kern w:val="2"/>
          <w:sz w:val="24"/>
          <w:szCs w:val="24"/>
          <w:lang w:val="en-US" w:eastAsia="zh-CN" w:bidi="ar"/>
        </w:rPr>
        <w:t>：</w:t>
      </w:r>
    </w:p>
    <w:p>
      <w:pPr>
        <w:keepNext w:val="0"/>
        <w:keepLines w:val="0"/>
        <w:widowControl w:val="0"/>
        <w:suppressLineNumbers w:val="0"/>
        <w:spacing w:before="480" w:beforeLines="200" w:beforeAutospacing="0" w:after="0" w:afterAutospacing="0" w:line="560" w:lineRule="exact"/>
        <w:ind w:left="0" w:right="0"/>
        <w:jc w:val="left"/>
        <w:rPr>
          <w:rFonts w:hint="default" w:ascii="宋体" w:hAnsi="宋体" w:eastAsia="宋体" w:cs="仿宋"/>
          <w:sz w:val="24"/>
          <w:szCs w:val="24"/>
          <w:lang w:val="en-US"/>
        </w:rPr>
      </w:pPr>
      <w:r>
        <w:rPr>
          <w:rFonts w:hint="eastAsia" w:ascii="宋体" w:hAnsi="宋体" w:eastAsia="宋体" w:cs="仿宋"/>
          <w:kern w:val="2"/>
          <w:sz w:val="24"/>
          <w:szCs w:val="24"/>
          <w:lang w:val="en-US" w:eastAsia="zh-CN" w:bidi="ar"/>
        </w:rPr>
        <w:t xml:space="preserve">           日  期：   年 月 日</w:t>
      </w:r>
    </w:p>
    <w:p>
      <w:pPr>
        <w:keepNext w:val="0"/>
        <w:keepLines w:val="0"/>
        <w:widowControl w:val="0"/>
        <w:suppressLineNumbers w:val="0"/>
        <w:spacing w:before="480" w:beforeLines="200" w:beforeAutospacing="0" w:after="0" w:afterAutospacing="0"/>
        <w:ind w:left="0" w:right="0"/>
        <w:jc w:val="right"/>
        <w:rPr>
          <w:rFonts w:hint="eastAsia" w:ascii="宋体" w:hAnsi="宋体" w:eastAsia="宋体" w:cs="仿宋"/>
          <w:sz w:val="24"/>
          <w:szCs w:val="24"/>
          <w:lang w:val="en-US"/>
        </w:rPr>
      </w:pPr>
    </w:p>
    <w:p>
      <w:pPr>
        <w:pStyle w:val="5"/>
        <w:keepNext w:val="0"/>
        <w:keepLines w:val="0"/>
        <w:pageBreakBefore/>
        <w:widowControl w:val="0"/>
        <w:suppressLineNumbers w:val="0"/>
        <w:spacing w:line="412" w:lineRule="auto"/>
        <w:rPr>
          <w:rFonts w:hint="eastAsia" w:ascii="宋体" w:hAnsi="宋体" w:eastAsia="宋体" w:cs="仿宋"/>
          <w:b w:val="0"/>
          <w:bCs/>
          <w:sz w:val="24"/>
          <w:szCs w:val="24"/>
          <w:lang w:val="en-US"/>
        </w:rPr>
      </w:pPr>
      <w:r>
        <w:rPr>
          <w:rFonts w:hint="eastAsia" w:ascii="宋体" w:hAnsi="宋体" w:eastAsia="宋体" w:cs="仿宋"/>
          <w:b w:val="0"/>
          <w:bCs/>
          <w:sz w:val="24"/>
          <w:szCs w:val="24"/>
          <w:lang w:eastAsia="zh-CN"/>
        </w:rPr>
        <w:t>（五）监狱企业声明函</w:t>
      </w:r>
    </w:p>
    <w:p>
      <w:pPr>
        <w:keepNext w:val="0"/>
        <w:keepLines w:val="0"/>
        <w:widowControl w:val="0"/>
        <w:suppressLineNumbers w:val="0"/>
        <w:spacing w:before="240" w:beforeLines="100" w:beforeAutospacing="0" w:after="240" w:afterLines="100" w:afterAutospacing="0" w:line="560" w:lineRule="exact"/>
        <w:ind w:left="0" w:right="0"/>
        <w:jc w:val="center"/>
        <w:rPr>
          <w:rFonts w:hint="eastAsia" w:ascii="宋体" w:hAnsi="宋体" w:eastAsia="宋体" w:cs="仿宋"/>
          <w:b/>
          <w:bCs w:val="0"/>
          <w:sz w:val="24"/>
          <w:szCs w:val="24"/>
          <w:lang w:val="en-US"/>
        </w:rPr>
      </w:pPr>
      <w:r>
        <w:rPr>
          <w:rFonts w:hint="eastAsia" w:ascii="宋体" w:hAnsi="宋体" w:eastAsia="宋体" w:cs="仿宋"/>
          <w:b/>
          <w:bCs w:val="0"/>
          <w:kern w:val="2"/>
          <w:sz w:val="24"/>
          <w:szCs w:val="24"/>
          <w:lang w:val="en-US" w:eastAsia="zh-CN" w:bidi="ar"/>
        </w:rPr>
        <w:t>监狱企业声明函</w:t>
      </w:r>
    </w:p>
    <w:p>
      <w:pPr>
        <w:keepNext w:val="0"/>
        <w:keepLines w:val="0"/>
        <w:widowControl w:val="0"/>
        <w:suppressLineNumbers w:val="0"/>
        <w:spacing w:before="0" w:beforeAutospacing="0" w:after="0" w:afterAutospacing="0" w:line="560" w:lineRule="exact"/>
        <w:ind w:left="0" w:right="0" w:firstLine="480" w:firstLineChars="200"/>
        <w:jc w:val="both"/>
        <w:rPr>
          <w:rFonts w:hint="eastAsia" w:ascii="宋体" w:hAnsi="宋体" w:eastAsia="宋体" w:cs="仿宋"/>
          <w:sz w:val="24"/>
          <w:szCs w:val="24"/>
          <w:lang w:val="en-US"/>
        </w:rPr>
      </w:pPr>
      <w:r>
        <w:rPr>
          <w:rFonts w:hint="eastAsia" w:ascii="宋体" w:hAnsi="宋体" w:eastAsia="宋体" w:cs="仿宋"/>
          <w:kern w:val="2"/>
          <w:sz w:val="24"/>
          <w:szCs w:val="24"/>
          <w:lang w:val="en-US" w:eastAsia="zh-CN" w:bidi="ar"/>
        </w:rPr>
        <w:t>本单位郑重声明：《财政部司法部关于政府采购支持监狱企业发展有关问题的通知》(财库〔2014〕68号)规定，本单位为符合条件的监狱企业，本单位参加</w:t>
      </w:r>
      <w:r>
        <w:rPr>
          <w:rFonts w:hint="eastAsia" w:ascii="宋体" w:hAnsi="宋体" w:eastAsia="宋体" w:cs="仿宋"/>
          <w:kern w:val="2"/>
          <w:sz w:val="24"/>
          <w:szCs w:val="24"/>
          <w:u w:val="single"/>
          <w:lang w:val="en-US" w:eastAsia="zh-CN" w:bidi="ar"/>
        </w:rPr>
        <w:t xml:space="preserve">   </w:t>
      </w:r>
      <w:r>
        <w:rPr>
          <w:rFonts w:hint="eastAsia" w:ascii="宋体" w:hAnsi="宋体" w:eastAsia="宋体" w:cs="仿宋"/>
          <w:kern w:val="2"/>
          <w:sz w:val="24"/>
          <w:szCs w:val="24"/>
          <w:lang w:val="en-US" w:eastAsia="zh-CN" w:bidi="ar"/>
        </w:rPr>
        <w:t>单位的</w:t>
      </w:r>
      <w:r>
        <w:rPr>
          <w:rFonts w:hint="eastAsia" w:ascii="宋体" w:hAnsi="宋体" w:eastAsia="宋体" w:cs="仿宋"/>
          <w:kern w:val="2"/>
          <w:sz w:val="24"/>
          <w:szCs w:val="24"/>
          <w:u w:val="single"/>
          <w:lang w:val="en-US" w:eastAsia="zh-CN" w:bidi="ar"/>
        </w:rPr>
        <w:t xml:space="preserve">                （</w:t>
      </w:r>
      <w:r>
        <w:rPr>
          <w:rFonts w:hint="eastAsia" w:ascii="宋体" w:hAnsi="宋体" w:eastAsia="宋体" w:cs="仿宋"/>
          <w:kern w:val="2"/>
          <w:sz w:val="24"/>
          <w:szCs w:val="24"/>
          <w:u w:val="none"/>
          <w:lang w:val="en-US" w:eastAsia="zh-CN" w:bidi="ar"/>
        </w:rPr>
        <w:t>项目名称）</w:t>
      </w:r>
      <w:r>
        <w:rPr>
          <w:rFonts w:hint="eastAsia" w:ascii="宋体" w:hAnsi="宋体" w:eastAsia="宋体" w:cs="仿宋"/>
          <w:kern w:val="2"/>
          <w:sz w:val="24"/>
          <w:szCs w:val="24"/>
          <w:lang w:val="en-US" w:eastAsia="zh-CN" w:bidi="ar"/>
        </w:rPr>
        <w:t>（项目编号：</w:t>
      </w:r>
      <w:r>
        <w:rPr>
          <w:rFonts w:hint="eastAsia" w:ascii="宋体" w:hAnsi="宋体" w:eastAsia="宋体" w:cs="仿宋"/>
          <w:kern w:val="2"/>
          <w:sz w:val="24"/>
          <w:szCs w:val="24"/>
          <w:u w:val="single"/>
          <w:lang w:val="en-US" w:eastAsia="zh-CN" w:bidi="ar"/>
        </w:rPr>
        <w:t xml:space="preserve">              </w:t>
      </w:r>
      <w:r>
        <w:rPr>
          <w:rFonts w:hint="eastAsia" w:ascii="宋体" w:hAnsi="宋体" w:eastAsia="宋体" w:cs="仿宋"/>
          <w:kern w:val="2"/>
          <w:sz w:val="24"/>
          <w:szCs w:val="24"/>
          <w:lang w:val="en-US" w:eastAsia="zh-CN" w:bidi="ar"/>
        </w:rPr>
        <w:t>）采购活动由本单位提供服务。</w:t>
      </w:r>
    </w:p>
    <w:p>
      <w:pPr>
        <w:keepNext w:val="0"/>
        <w:keepLines w:val="0"/>
        <w:widowControl w:val="0"/>
        <w:suppressLineNumbers w:val="0"/>
        <w:spacing w:before="0" w:beforeAutospacing="0" w:after="0" w:afterAutospacing="0" w:line="560" w:lineRule="exact"/>
        <w:ind w:left="0" w:right="0" w:firstLine="480" w:firstLineChars="200"/>
        <w:jc w:val="both"/>
        <w:rPr>
          <w:rFonts w:hint="eastAsia" w:ascii="宋体" w:hAnsi="宋体" w:eastAsia="宋体" w:cs="仿宋"/>
          <w:sz w:val="24"/>
          <w:szCs w:val="24"/>
          <w:lang w:val="en-US"/>
        </w:rPr>
      </w:pPr>
      <w:r>
        <w:rPr>
          <w:rFonts w:hint="eastAsia" w:ascii="宋体" w:hAnsi="宋体" w:eastAsia="宋体" w:cs="仿宋"/>
          <w:kern w:val="2"/>
          <w:sz w:val="24"/>
          <w:szCs w:val="24"/>
          <w:lang w:val="en-US" w:eastAsia="zh-CN" w:bidi="ar"/>
        </w:rPr>
        <w:t>本单位对上述声明的真实性负责。如有虚假，将依法承担相应责任。</w:t>
      </w:r>
    </w:p>
    <w:p>
      <w:pPr>
        <w:keepNext w:val="0"/>
        <w:keepLines w:val="0"/>
        <w:widowControl w:val="0"/>
        <w:suppressLineNumbers w:val="0"/>
        <w:spacing w:before="0" w:beforeAutospacing="0" w:after="0" w:afterAutospacing="0" w:line="560" w:lineRule="exact"/>
        <w:ind w:left="0" w:right="0"/>
        <w:jc w:val="both"/>
        <w:rPr>
          <w:rFonts w:hint="eastAsia" w:ascii="宋体" w:hAnsi="宋体" w:eastAsia="宋体" w:cs="仿宋"/>
          <w:sz w:val="24"/>
          <w:szCs w:val="24"/>
          <w:lang w:val="en-US"/>
        </w:rPr>
      </w:pPr>
    </w:p>
    <w:p>
      <w:pPr>
        <w:keepNext w:val="0"/>
        <w:keepLines w:val="0"/>
        <w:widowControl w:val="0"/>
        <w:suppressLineNumbers w:val="0"/>
        <w:spacing w:before="0" w:beforeAutospacing="0" w:after="0" w:afterAutospacing="0" w:line="560" w:lineRule="exact"/>
        <w:ind w:left="0" w:right="0"/>
        <w:jc w:val="both"/>
        <w:rPr>
          <w:rFonts w:hint="eastAsia" w:ascii="宋体" w:hAnsi="宋体" w:eastAsia="宋体" w:cs="仿宋"/>
          <w:sz w:val="24"/>
          <w:szCs w:val="24"/>
          <w:lang w:val="en-US"/>
        </w:rPr>
      </w:pPr>
    </w:p>
    <w:p>
      <w:pPr>
        <w:keepNext w:val="0"/>
        <w:keepLines w:val="0"/>
        <w:widowControl w:val="0"/>
        <w:suppressLineNumbers w:val="0"/>
        <w:spacing w:before="0" w:beforeAutospacing="0" w:after="0" w:afterAutospacing="0" w:line="560" w:lineRule="exact"/>
        <w:ind w:left="0" w:right="0"/>
        <w:jc w:val="right"/>
        <w:rPr>
          <w:rFonts w:hint="eastAsia" w:ascii="宋体" w:hAnsi="宋体" w:eastAsia="宋体" w:cs="仿宋"/>
          <w:sz w:val="24"/>
          <w:szCs w:val="24"/>
          <w:lang w:val="en-US"/>
        </w:rPr>
      </w:pPr>
      <w:r>
        <w:rPr>
          <w:rFonts w:hint="eastAsia" w:ascii="宋体" w:hAnsi="宋体" w:eastAsia="宋体" w:cs="仿宋"/>
          <w:kern w:val="2"/>
          <w:sz w:val="24"/>
          <w:szCs w:val="24"/>
          <w:lang w:val="en-US" w:eastAsia="zh-CN" w:bidi="ar"/>
        </w:rPr>
        <w:t xml:space="preserve">                 投标人全称</w:t>
      </w:r>
      <w:r>
        <w:rPr>
          <w:rFonts w:hint="eastAsia" w:ascii="宋体" w:hAnsi="宋体" w:eastAsia="宋体" w:cs="宋体"/>
          <w:kern w:val="2"/>
          <w:sz w:val="24"/>
          <w:szCs w:val="24"/>
          <w:lang w:val="en-US" w:eastAsia="zh-CN" w:bidi="ar"/>
        </w:rPr>
        <w:t>（单位电子印章）</w:t>
      </w:r>
      <w:r>
        <w:rPr>
          <w:rFonts w:hint="eastAsia" w:ascii="宋体" w:hAnsi="宋体" w:eastAsia="宋体" w:cs="仿宋"/>
          <w:kern w:val="2"/>
          <w:sz w:val="24"/>
          <w:szCs w:val="24"/>
          <w:lang w:val="en-US" w:eastAsia="zh-CN" w:bidi="ar"/>
        </w:rPr>
        <w:t>：</w:t>
      </w:r>
    </w:p>
    <w:p>
      <w:pPr>
        <w:keepNext w:val="0"/>
        <w:keepLines w:val="0"/>
        <w:widowControl w:val="0"/>
        <w:suppressLineNumbers w:val="0"/>
        <w:spacing w:before="0" w:beforeAutospacing="0" w:after="0" w:afterAutospacing="0" w:line="560" w:lineRule="exact"/>
        <w:ind w:left="0" w:right="0"/>
        <w:jc w:val="right"/>
        <w:rPr>
          <w:rFonts w:hint="eastAsia" w:ascii="宋体" w:hAnsi="宋体" w:eastAsia="宋体" w:cs="仿宋"/>
          <w:sz w:val="24"/>
          <w:szCs w:val="24"/>
          <w:lang w:val="en-US"/>
        </w:rPr>
      </w:pPr>
      <w:r>
        <w:rPr>
          <w:rFonts w:hint="eastAsia" w:ascii="宋体" w:hAnsi="宋体" w:eastAsia="宋体" w:cs="仿宋"/>
          <w:kern w:val="2"/>
          <w:sz w:val="24"/>
          <w:szCs w:val="24"/>
          <w:lang w:val="en-US" w:eastAsia="zh-CN" w:bidi="ar"/>
        </w:rPr>
        <w:t xml:space="preserve">            日  期：</w:t>
      </w:r>
    </w:p>
    <w:p>
      <w:pPr>
        <w:keepNext w:val="0"/>
        <w:keepLines w:val="0"/>
        <w:widowControl w:val="0"/>
        <w:suppressLineNumbers w:val="0"/>
        <w:spacing w:before="0" w:beforeAutospacing="0" w:after="0" w:afterAutospacing="0" w:line="560" w:lineRule="exact"/>
        <w:ind w:left="0" w:right="0"/>
        <w:jc w:val="right"/>
        <w:rPr>
          <w:rFonts w:hint="eastAsia" w:ascii="宋体" w:hAnsi="宋体" w:eastAsia="宋体" w:cs="仿宋"/>
          <w:sz w:val="24"/>
          <w:szCs w:val="24"/>
          <w:lang w:val="en-US"/>
        </w:rPr>
      </w:pPr>
    </w:p>
    <w:p>
      <w:pPr>
        <w:pStyle w:val="5"/>
        <w:keepNext w:val="0"/>
        <w:keepLines w:val="0"/>
        <w:pageBreakBefore/>
        <w:widowControl w:val="0"/>
        <w:suppressLineNumbers w:val="0"/>
        <w:spacing w:line="412" w:lineRule="auto"/>
        <w:rPr>
          <w:rFonts w:hint="eastAsia" w:ascii="宋体" w:hAnsi="宋体" w:eastAsia="宋体" w:cs="仿宋"/>
          <w:b w:val="0"/>
          <w:bCs/>
          <w:sz w:val="24"/>
          <w:szCs w:val="24"/>
          <w:lang w:val="en-US"/>
        </w:rPr>
      </w:pPr>
      <w:r>
        <w:rPr>
          <w:rFonts w:hint="eastAsia" w:ascii="宋体" w:hAnsi="宋体" w:eastAsia="宋体" w:cs="仿宋"/>
          <w:b w:val="0"/>
          <w:bCs/>
          <w:sz w:val="24"/>
          <w:szCs w:val="24"/>
          <w:lang w:eastAsia="zh-CN"/>
        </w:rPr>
        <w:t>（六）创新服务明细表</w:t>
      </w:r>
    </w:p>
    <w:p>
      <w:pPr>
        <w:keepNext w:val="0"/>
        <w:keepLines w:val="0"/>
        <w:widowControl w:val="0"/>
        <w:suppressLineNumbers w:val="0"/>
        <w:spacing w:before="240" w:beforeLines="100" w:beforeAutospacing="0" w:after="240" w:afterLines="100" w:afterAutospacing="0" w:line="560" w:lineRule="exact"/>
        <w:ind w:left="0" w:right="0"/>
        <w:jc w:val="center"/>
        <w:rPr>
          <w:rFonts w:hint="eastAsia" w:ascii="宋体" w:hAnsi="宋体" w:eastAsia="宋体" w:cs="仿宋"/>
          <w:b/>
          <w:bCs w:val="0"/>
          <w:sz w:val="24"/>
          <w:szCs w:val="24"/>
          <w:lang w:val="en-US"/>
        </w:rPr>
      </w:pPr>
      <w:r>
        <w:rPr>
          <w:rFonts w:hint="eastAsia" w:ascii="宋体" w:hAnsi="宋体" w:eastAsia="宋体" w:cs="仿宋"/>
          <w:b/>
          <w:bCs w:val="0"/>
          <w:kern w:val="2"/>
          <w:sz w:val="24"/>
          <w:szCs w:val="24"/>
          <w:lang w:val="en-US" w:eastAsia="zh-CN" w:bidi="ar"/>
        </w:rPr>
        <w:t>创新服务明细表</w:t>
      </w:r>
    </w:p>
    <w:p>
      <w:pPr>
        <w:keepNext w:val="0"/>
        <w:keepLines w:val="0"/>
        <w:widowControl w:val="0"/>
        <w:suppressLineNumbers w:val="0"/>
        <w:spacing w:before="0" w:beforeAutospacing="0" w:after="0" w:afterAutospacing="0"/>
        <w:ind w:left="0" w:right="0"/>
        <w:jc w:val="both"/>
        <w:rPr>
          <w:rFonts w:hint="eastAsia" w:ascii="宋体" w:hAnsi="宋体" w:eastAsia="宋体" w:cs="仿宋"/>
          <w:sz w:val="24"/>
          <w:szCs w:val="24"/>
          <w:lang w:val="en-US"/>
        </w:rPr>
      </w:pPr>
      <w:r>
        <w:rPr>
          <w:rFonts w:hint="eastAsia" w:ascii="宋体" w:hAnsi="宋体" w:eastAsia="宋体" w:cs="仿宋"/>
          <w:kern w:val="2"/>
          <w:sz w:val="24"/>
          <w:szCs w:val="24"/>
          <w:lang w:val="en-US" w:eastAsia="zh-CN" w:bidi="ar"/>
        </w:rPr>
        <w:t>货币：人民币/元</w:t>
      </w:r>
    </w:p>
    <w:tbl>
      <w:tblPr>
        <w:tblStyle w:val="40"/>
        <w:tblW w:w="89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884"/>
        <w:gridCol w:w="2171"/>
        <w:gridCol w:w="2054"/>
        <w:gridCol w:w="1110"/>
        <w:gridCol w:w="1134"/>
        <w:gridCol w:w="1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61" w:hRule="atLeast"/>
          <w:jc w:val="center"/>
        </w:trPr>
        <w:tc>
          <w:tcPr>
            <w:tcW w:w="8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仿宋"/>
                <w:bCs/>
                <w:sz w:val="24"/>
                <w:szCs w:val="24"/>
                <w:lang w:val="en-US"/>
              </w:rPr>
            </w:pPr>
            <w:r>
              <w:rPr>
                <w:rFonts w:hint="eastAsia" w:ascii="宋体" w:hAnsi="宋体" w:eastAsia="宋体" w:cs="仿宋"/>
                <w:bCs/>
                <w:kern w:val="2"/>
                <w:sz w:val="24"/>
                <w:szCs w:val="24"/>
                <w:lang w:val="en-US" w:eastAsia="zh-CN" w:bidi="ar"/>
              </w:rPr>
              <w:t>序号</w:t>
            </w:r>
          </w:p>
        </w:tc>
        <w:tc>
          <w:tcPr>
            <w:tcW w:w="21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仿宋"/>
                <w:bCs/>
                <w:sz w:val="24"/>
                <w:szCs w:val="24"/>
                <w:lang w:val="en-US"/>
              </w:rPr>
            </w:pPr>
            <w:r>
              <w:rPr>
                <w:rFonts w:hint="eastAsia" w:ascii="宋体" w:hAnsi="宋体" w:eastAsia="宋体" w:cs="仿宋"/>
                <w:bCs/>
                <w:kern w:val="2"/>
                <w:sz w:val="24"/>
                <w:szCs w:val="24"/>
                <w:lang w:val="en-US" w:eastAsia="zh-CN" w:bidi="ar"/>
              </w:rPr>
              <w:t>服务名称</w:t>
            </w:r>
          </w:p>
        </w:tc>
        <w:tc>
          <w:tcPr>
            <w:tcW w:w="205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仿宋"/>
                <w:bCs/>
                <w:sz w:val="24"/>
                <w:szCs w:val="24"/>
                <w:lang w:val="en-US"/>
              </w:rPr>
            </w:pPr>
            <w:r>
              <w:rPr>
                <w:rFonts w:hint="eastAsia" w:ascii="宋体" w:hAnsi="宋体" w:eastAsia="宋体" w:cs="仿宋"/>
                <w:bCs/>
                <w:kern w:val="2"/>
                <w:sz w:val="24"/>
                <w:szCs w:val="24"/>
                <w:lang w:val="en-US" w:eastAsia="zh-CN" w:bidi="ar"/>
              </w:rPr>
              <w:t>服务内容</w:t>
            </w:r>
          </w:p>
        </w:tc>
        <w:tc>
          <w:tcPr>
            <w:tcW w:w="11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仿宋"/>
                <w:bCs/>
                <w:sz w:val="24"/>
                <w:szCs w:val="24"/>
                <w:lang w:val="en-US"/>
              </w:rPr>
            </w:pPr>
            <w:r>
              <w:rPr>
                <w:rFonts w:hint="eastAsia" w:ascii="宋体" w:hAnsi="宋体" w:eastAsia="宋体" w:cs="仿宋"/>
                <w:bCs/>
                <w:kern w:val="2"/>
                <w:sz w:val="24"/>
                <w:szCs w:val="24"/>
                <w:lang w:val="en-US" w:eastAsia="zh-CN" w:bidi="ar"/>
              </w:rPr>
              <w:t>数量</w:t>
            </w:r>
          </w:p>
        </w:tc>
        <w:tc>
          <w:tcPr>
            <w:tcW w:w="11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仿宋"/>
                <w:bCs/>
                <w:sz w:val="24"/>
                <w:szCs w:val="24"/>
                <w:lang w:val="en-US"/>
              </w:rPr>
            </w:pPr>
            <w:r>
              <w:rPr>
                <w:rFonts w:hint="eastAsia" w:ascii="宋体" w:hAnsi="宋体" w:eastAsia="宋体" w:cs="仿宋"/>
                <w:bCs/>
                <w:kern w:val="2"/>
                <w:sz w:val="24"/>
                <w:szCs w:val="24"/>
                <w:lang w:val="en-US" w:eastAsia="zh-CN" w:bidi="ar"/>
              </w:rPr>
              <w:t>单价</w:t>
            </w:r>
          </w:p>
        </w:tc>
        <w:tc>
          <w:tcPr>
            <w:tcW w:w="16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仿宋"/>
                <w:bCs/>
                <w:sz w:val="24"/>
                <w:szCs w:val="24"/>
                <w:lang w:val="en-US"/>
              </w:rPr>
            </w:pPr>
            <w:r>
              <w:rPr>
                <w:rFonts w:hint="eastAsia" w:ascii="宋体" w:hAnsi="宋体" w:eastAsia="宋体" w:cs="仿宋"/>
                <w:bCs/>
                <w:kern w:val="2"/>
                <w:sz w:val="24"/>
                <w:szCs w:val="24"/>
                <w:lang w:val="en-US" w:eastAsia="zh-CN" w:bidi="ar"/>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8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仿宋"/>
                <w:bCs/>
                <w:sz w:val="24"/>
                <w:szCs w:val="24"/>
                <w:lang w:val="en-US"/>
              </w:rPr>
            </w:pPr>
          </w:p>
        </w:tc>
        <w:tc>
          <w:tcPr>
            <w:tcW w:w="21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仿宋"/>
                <w:bCs/>
                <w:sz w:val="24"/>
                <w:szCs w:val="24"/>
                <w:lang w:val="en-US"/>
              </w:rPr>
            </w:pPr>
          </w:p>
        </w:tc>
        <w:tc>
          <w:tcPr>
            <w:tcW w:w="205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仿宋"/>
                <w:bCs/>
                <w:sz w:val="24"/>
                <w:szCs w:val="24"/>
                <w:vertAlign w:val="superscript"/>
                <w:lang w:val="en-US"/>
              </w:rPr>
            </w:pPr>
          </w:p>
        </w:tc>
        <w:tc>
          <w:tcPr>
            <w:tcW w:w="11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仿宋"/>
                <w:bCs/>
                <w:sz w:val="24"/>
                <w:szCs w:val="24"/>
                <w:lang w:val="en-US"/>
              </w:rPr>
            </w:pPr>
          </w:p>
        </w:tc>
        <w:tc>
          <w:tcPr>
            <w:tcW w:w="11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仿宋"/>
                <w:bCs/>
                <w:sz w:val="24"/>
                <w:szCs w:val="24"/>
                <w:lang w:val="en-US"/>
              </w:rPr>
            </w:pPr>
          </w:p>
        </w:tc>
        <w:tc>
          <w:tcPr>
            <w:tcW w:w="16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仿宋"/>
                <w:bCs/>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8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仿宋"/>
                <w:bCs/>
                <w:sz w:val="24"/>
                <w:szCs w:val="24"/>
                <w:lang w:val="en-US"/>
              </w:rPr>
            </w:pPr>
          </w:p>
        </w:tc>
        <w:tc>
          <w:tcPr>
            <w:tcW w:w="21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仿宋"/>
                <w:bCs/>
                <w:sz w:val="24"/>
                <w:szCs w:val="24"/>
                <w:lang w:val="en-US"/>
              </w:rPr>
            </w:pPr>
          </w:p>
        </w:tc>
        <w:tc>
          <w:tcPr>
            <w:tcW w:w="205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仿宋"/>
                <w:bCs/>
                <w:sz w:val="24"/>
                <w:szCs w:val="24"/>
                <w:vertAlign w:val="superscript"/>
                <w:lang w:val="en-US"/>
              </w:rPr>
            </w:pPr>
          </w:p>
        </w:tc>
        <w:tc>
          <w:tcPr>
            <w:tcW w:w="11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仿宋"/>
                <w:bCs/>
                <w:sz w:val="24"/>
                <w:szCs w:val="24"/>
                <w:lang w:val="en-US"/>
              </w:rPr>
            </w:pPr>
          </w:p>
        </w:tc>
        <w:tc>
          <w:tcPr>
            <w:tcW w:w="11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仿宋"/>
                <w:bCs/>
                <w:sz w:val="24"/>
                <w:szCs w:val="24"/>
                <w:lang w:val="en-US"/>
              </w:rPr>
            </w:pPr>
          </w:p>
        </w:tc>
        <w:tc>
          <w:tcPr>
            <w:tcW w:w="16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仿宋"/>
                <w:bCs/>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989"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仿宋"/>
                <w:bCs/>
                <w:sz w:val="24"/>
                <w:szCs w:val="24"/>
                <w:lang w:val="en-US"/>
              </w:rPr>
            </w:pPr>
            <w:r>
              <w:rPr>
                <w:rFonts w:hint="eastAsia" w:ascii="宋体" w:hAnsi="宋体" w:eastAsia="宋体" w:cs="仿宋"/>
                <w:bCs/>
                <w:kern w:val="2"/>
                <w:sz w:val="24"/>
                <w:szCs w:val="24"/>
                <w:lang w:val="en-US" w:eastAsia="zh-CN" w:bidi="ar"/>
              </w:rPr>
              <w:t>创新服务价格合计：</w:t>
            </w:r>
          </w:p>
        </w:tc>
      </w:tr>
    </w:tbl>
    <w:p>
      <w:pPr>
        <w:keepNext w:val="0"/>
        <w:keepLines w:val="0"/>
        <w:widowControl w:val="0"/>
        <w:suppressLineNumbers w:val="0"/>
        <w:spacing w:before="0" w:beforeAutospacing="0" w:after="0" w:afterAutospacing="0" w:line="560" w:lineRule="exact"/>
        <w:ind w:left="0" w:right="0"/>
        <w:jc w:val="both"/>
        <w:rPr>
          <w:rFonts w:hint="eastAsia" w:ascii="宋体" w:hAnsi="宋体" w:eastAsia="宋体" w:cs="仿宋"/>
          <w:sz w:val="24"/>
          <w:szCs w:val="24"/>
          <w:lang w:val="en-US"/>
        </w:rPr>
      </w:pPr>
      <w:r>
        <w:rPr>
          <w:rFonts w:hint="eastAsia" w:ascii="宋体" w:hAnsi="宋体" w:eastAsia="宋体" w:cs="仿宋"/>
          <w:kern w:val="2"/>
          <w:sz w:val="24"/>
          <w:szCs w:val="24"/>
          <w:lang w:val="en-US" w:eastAsia="zh-CN" w:bidi="ar"/>
        </w:rPr>
        <w:t xml:space="preserve">说明： </w:t>
      </w:r>
    </w:p>
    <w:p>
      <w:pPr>
        <w:keepNext w:val="0"/>
        <w:keepLines w:val="0"/>
        <w:widowControl w:val="0"/>
        <w:suppressLineNumbers w:val="0"/>
        <w:spacing w:before="0" w:beforeAutospacing="0" w:after="0" w:afterAutospacing="0" w:line="560" w:lineRule="exact"/>
        <w:ind w:left="0" w:right="0"/>
        <w:jc w:val="both"/>
        <w:rPr>
          <w:rFonts w:hint="eastAsia" w:ascii="宋体" w:hAnsi="宋体" w:eastAsia="宋体" w:cs="仿宋"/>
          <w:sz w:val="24"/>
          <w:szCs w:val="24"/>
          <w:lang w:val="en-US"/>
        </w:rPr>
      </w:pPr>
      <w:r>
        <w:rPr>
          <w:rFonts w:hint="eastAsia" w:ascii="宋体" w:hAnsi="宋体" w:eastAsia="宋体" w:cs="仿宋"/>
          <w:kern w:val="2"/>
          <w:sz w:val="24"/>
          <w:szCs w:val="24"/>
          <w:lang w:val="en-US" w:eastAsia="zh-CN" w:bidi="ar"/>
        </w:rPr>
        <w:t>（1）投标人如实填写表格，无相应内容可填的，填写“无”、“未测试”、“没有相应指标”等明确的回答文字，或用“/”来表示。</w:t>
      </w:r>
    </w:p>
    <w:p>
      <w:pPr>
        <w:keepNext w:val="0"/>
        <w:keepLines w:val="0"/>
        <w:widowControl w:val="0"/>
        <w:suppressLineNumbers w:val="0"/>
        <w:spacing w:before="0" w:beforeAutospacing="0" w:after="0" w:afterAutospacing="0" w:line="560" w:lineRule="exact"/>
        <w:ind w:left="0" w:right="0"/>
        <w:jc w:val="both"/>
        <w:rPr>
          <w:rFonts w:hint="eastAsia" w:ascii="宋体" w:hAnsi="宋体" w:eastAsia="宋体" w:cs="仿宋"/>
          <w:sz w:val="24"/>
          <w:szCs w:val="24"/>
          <w:lang w:val="en-US"/>
        </w:rPr>
      </w:pPr>
      <w:r>
        <w:rPr>
          <w:rFonts w:hint="eastAsia" w:ascii="宋体" w:hAnsi="宋体" w:eastAsia="宋体" w:cs="仿宋"/>
          <w:kern w:val="2"/>
          <w:sz w:val="24"/>
          <w:szCs w:val="24"/>
          <w:lang w:val="en-US" w:eastAsia="zh-CN" w:bidi="ar"/>
        </w:rPr>
        <w:t>（2）投标人提供的服务为创新服务，需填写此表后，提供《山西省创新产品和服务推荐清单》。</w:t>
      </w:r>
    </w:p>
    <w:p>
      <w:pPr>
        <w:keepNext w:val="0"/>
        <w:keepLines w:val="0"/>
        <w:widowControl w:val="0"/>
        <w:suppressLineNumbers w:val="0"/>
        <w:spacing w:before="480" w:beforeLines="200" w:beforeAutospacing="0" w:after="0" w:afterAutospacing="0" w:line="560" w:lineRule="exact"/>
        <w:ind w:left="0" w:right="0"/>
        <w:jc w:val="right"/>
        <w:rPr>
          <w:rFonts w:hint="eastAsia" w:ascii="宋体" w:hAnsi="宋体" w:eastAsia="宋体" w:cs="仿宋"/>
          <w:sz w:val="24"/>
          <w:szCs w:val="24"/>
          <w:lang w:val="en-US"/>
        </w:rPr>
      </w:pPr>
      <w:r>
        <w:rPr>
          <w:rFonts w:hint="eastAsia" w:ascii="宋体" w:hAnsi="宋体" w:eastAsia="宋体" w:cs="仿宋"/>
          <w:kern w:val="2"/>
          <w:sz w:val="24"/>
          <w:szCs w:val="24"/>
          <w:lang w:val="en-US" w:eastAsia="zh-CN" w:bidi="ar"/>
        </w:rPr>
        <w:t xml:space="preserve">           投标人全称</w:t>
      </w:r>
      <w:r>
        <w:rPr>
          <w:rFonts w:hint="eastAsia" w:ascii="宋体" w:hAnsi="宋体" w:eastAsia="宋体" w:cs="宋体"/>
          <w:kern w:val="2"/>
          <w:sz w:val="24"/>
          <w:szCs w:val="24"/>
          <w:lang w:val="en-US" w:eastAsia="zh-CN" w:bidi="ar"/>
        </w:rPr>
        <w:t>（单位电子印章）</w:t>
      </w:r>
      <w:r>
        <w:rPr>
          <w:rFonts w:hint="eastAsia" w:ascii="宋体" w:hAnsi="宋体" w:eastAsia="宋体" w:cs="仿宋"/>
          <w:kern w:val="2"/>
          <w:sz w:val="24"/>
          <w:szCs w:val="24"/>
          <w:lang w:val="en-US" w:eastAsia="zh-CN" w:bidi="ar"/>
        </w:rPr>
        <w:t xml:space="preserve">：      </w:t>
      </w:r>
    </w:p>
    <w:p>
      <w:pPr>
        <w:keepNext w:val="0"/>
        <w:keepLines w:val="0"/>
        <w:widowControl w:val="0"/>
        <w:suppressLineNumbers w:val="0"/>
        <w:spacing w:before="0" w:beforeAutospacing="0" w:after="0" w:afterAutospacing="0" w:line="560" w:lineRule="exact"/>
        <w:ind w:left="0" w:right="0"/>
        <w:jc w:val="right"/>
        <w:rPr>
          <w:rFonts w:hint="eastAsia" w:ascii="宋体" w:hAnsi="宋体" w:eastAsia="宋体" w:cs="仿宋"/>
          <w:sz w:val="24"/>
          <w:szCs w:val="24"/>
          <w:lang w:val="en-US"/>
        </w:rPr>
      </w:pPr>
      <w:r>
        <w:rPr>
          <w:rFonts w:hint="eastAsia" w:ascii="宋体" w:hAnsi="宋体" w:eastAsia="宋体" w:cs="仿宋"/>
          <w:kern w:val="2"/>
          <w:sz w:val="24"/>
          <w:szCs w:val="24"/>
          <w:lang w:val="en-US" w:eastAsia="zh-CN" w:bidi="ar"/>
        </w:rPr>
        <w:t xml:space="preserve"> 日  期：</w:t>
      </w:r>
    </w:p>
    <w:p>
      <w:pPr>
        <w:rPr>
          <w:sz w:val="24"/>
          <w:szCs w:val="24"/>
        </w:rPr>
      </w:pPr>
    </w:p>
    <w:sectPr>
      <w:pgSz w:w="11906" w:h="16838"/>
      <w:pgMar w:top="1417" w:right="1702" w:bottom="1417" w:left="1702" w:header="851" w:footer="851"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auto"/>
    <w:pitch w:val="default"/>
    <w:sig w:usb0="00000000" w:usb1="00000000" w:usb2="00000000" w:usb3="00000000" w:csb0="00040000" w:csb1="00000000"/>
  </w:font>
  <w:font w:name="Cambria">
    <w:altName w:val="Noto Sans Syriac Eastern"/>
    <w:panose1 w:val="02040503050406030204"/>
    <w:charset w:val="00"/>
    <w:family w:val="auto"/>
    <w:pitch w:val="default"/>
    <w:sig w:usb0="00000000" w:usb1="00000000" w:usb2="00000000" w:usb3="00000000" w:csb0="2000019F" w:csb1="00000000"/>
  </w:font>
  <w:font w:name="Noto Sans Syriac Eastern">
    <w:panose1 w:val="02040503050306020203"/>
    <w:charset w:val="86"/>
    <w:family w:val="auto"/>
    <w:pitch w:val="default"/>
    <w:sig w:usb0="00000000" w:usb1="00000000" w:usb2="00000080" w:usb3="00000000" w:csb0="203E0161" w:csb1="D7FF0000"/>
  </w:font>
  <w:font w:name="新宋体">
    <w:altName w:val="方正书宋_GBK"/>
    <w:panose1 w:val="02010609030101010101"/>
    <w:charset w:val="86"/>
    <w:family w:val="auto"/>
    <w:pitch w:val="default"/>
    <w:sig w:usb0="00000000" w:usb1="00000000" w:usb2="00000006" w:usb3="00000000" w:csb0="00040001" w:csb1="00000000"/>
  </w:font>
  <w:font w:name="楷体_GB2312">
    <w:altName w:val="方正楷体_GBK"/>
    <w:panose1 w:val="00000000000000000000"/>
    <w:charset w:val="86"/>
    <w:family w:val="auto"/>
    <w:pitch w:val="default"/>
    <w:sig w:usb0="00000000" w:usb1="00000000" w:usb2="00000010" w:usb3="00000000" w:csb0="00040000" w:csb1="00000000"/>
  </w:font>
  <w:font w:name="方正楷体_GBK">
    <w:panose1 w:val="02000000000000000000"/>
    <w:charset w:val="86"/>
    <w:family w:val="auto"/>
    <w:pitch w:val="default"/>
    <w:sig w:usb0="00000001" w:usb1="08000000" w:usb2="00000000" w:usb3="00000000" w:csb0="00040000" w:csb1="00000000"/>
  </w:font>
  <w:font w:name="隶书">
    <w:altName w:val="方正隶书_GBK"/>
    <w:panose1 w:val="02010509060101010101"/>
    <w:charset w:val="86"/>
    <w:family w:val="auto"/>
    <w:pitch w:val="default"/>
    <w:sig w:usb0="00000000" w:usb1="00000000" w:usb2="00000000" w:usb3="00000000" w:csb0="00040000" w:csb1="00000000"/>
  </w:font>
  <w:font w:name="方正隶书_GBK">
    <w:panose1 w:val="02000000000000000000"/>
    <w:charset w:val="86"/>
    <w:family w:val="auto"/>
    <w:pitch w:val="default"/>
    <w:sig w:usb0="00000001" w:usb1="08000000" w:usb2="00000000" w:usb3="00000000" w:csb0="00040000" w:csb1="00000000"/>
  </w:font>
  <w:font w:name="Tahoma">
    <w:altName w:val="DejaVu Sans"/>
    <w:panose1 w:val="020B0604030504040204"/>
    <w:charset w:val="00"/>
    <w:family w:val="auto"/>
    <w:pitch w:val="default"/>
    <w:sig w:usb0="00000000" w:usb1="00000000" w:usb2="00000029" w:usb3="00000000" w:csb0="200101FF" w:csb1="20280000"/>
  </w:font>
  <w:font w:name="Verdana">
    <w:altName w:val="DejaVu Sans"/>
    <w:panose1 w:val="020B0604030504040204"/>
    <w:charset w:val="00"/>
    <w:family w:val="auto"/>
    <w:pitch w:val="default"/>
    <w:sig w:usb0="00000000" w:usb1="00000000" w:usb2="00000010" w:usb3="00000000" w:csb0="2000019F" w:csb1="00000000"/>
  </w:font>
  <w:font w:name="华文中宋">
    <w:altName w:val="汉仪中宋简"/>
    <w:panose1 w:val="02010600040101010101"/>
    <w:charset w:val="86"/>
    <w:family w:val="auto"/>
    <w:pitch w:val="default"/>
    <w:sig w:usb0="00000000" w:usb1="00000000" w:usb2="00000000" w:usb3="00000000" w:csb0="0004009F" w:csb1="DFD70000"/>
  </w:font>
  <w:font w:name="汉仪中宋简">
    <w:panose1 w:val="02010600000101010101"/>
    <w:charset w:val="86"/>
    <w:family w:val="auto"/>
    <w:pitch w:val="default"/>
    <w:sig w:usb0="00000001" w:usb1="080E0800" w:usb2="00000002" w:usb3="00000000" w:csb0="00040000" w:csb1="00000000"/>
  </w:font>
  <w:font w:name="Century">
    <w:altName w:val="Liberation Serif"/>
    <w:panose1 w:val="02040604050505020304"/>
    <w:charset w:val="00"/>
    <w:family w:val="auto"/>
    <w:pitch w:val="default"/>
    <w:sig w:usb0="00000000" w:usb1="00000000" w:usb2="00000000" w:usb3="00000000" w:csb0="2000009F" w:csb1="DFD70000"/>
  </w:font>
  <w:font w:name="Liberation Serif">
    <w:panose1 w:val="02020603050405020304"/>
    <w:charset w:val="00"/>
    <w:family w:val="auto"/>
    <w:pitch w:val="default"/>
    <w:sig w:usb0="A00002AF" w:usb1="500078FB" w:usb2="00000000" w:usb3="00000000" w:csb0="6000009F" w:csb1="DFD70000"/>
  </w:font>
  <w:font w:name="Futura Lt">
    <w:altName w:val="DejaVu Math TeX Gyre"/>
    <w:panose1 w:val="00000000000000000000"/>
    <w:charset w:val="00"/>
    <w:family w:val="auto"/>
    <w:pitch w:val="default"/>
    <w:sig w:usb0="00000000" w:usb1="00000000" w:usb2="00000000" w:usb3="00000000" w:csb0="000001FB" w:csb1="00000000"/>
  </w:font>
  <w:font w:name="DejaVu Math TeX Gyre">
    <w:panose1 w:val="02000503000000000000"/>
    <w:charset w:val="00"/>
    <w:family w:val="auto"/>
    <w:pitch w:val="default"/>
    <w:sig w:usb0="A10000EF" w:usb1="4201F9EE" w:usb2="02000000" w:usb3="00000000" w:csb0="60000193" w:csb1="0DD40000"/>
  </w:font>
  <w:font w:name="等线">
    <w:altName w:val="汉仪中宋简"/>
    <w:panose1 w:val="02010600030101010101"/>
    <w:charset w:val="86"/>
    <w:family w:val="auto"/>
    <w:pitch w:val="default"/>
    <w:sig w:usb0="00000000" w:usb1="00000000" w:usb2="00000016" w:usb3="00000000" w:csb0="0004000F" w:csb1="00000000"/>
  </w:font>
  <w:font w:name="微软雅黑">
    <w:altName w:val="方正黑体_GBK"/>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rhfn7MQIAAGE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uhoXX2o+guYO8vCVu8sj2miet6ujgFidhpHgXpVBt0weV2XhlcSR/vPfRf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">
              <v:fill on="f" focussize="0,0"/>
              <v:stroke on="f" weight="0.5pt"/>
              <v:imagedata o:title=""/>
              <o:lock v:ext="edit" aspectratio="f"/>
              <v:textbox inset="0mm,0mm,0mm,0mm" style="mso-fit-shape-to-text:t;">
                <w:txbxContent>
                  <w:p>
                    <w:pPr>
                      <w:pStyle w:val="27"/>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53DD87"/>
    <w:multiLevelType w:val="singleLevel"/>
    <w:tmpl w:val="8053DD87"/>
    <w:lvl w:ilvl="0" w:tentative="0">
      <w:start w:val="1"/>
      <w:numFmt w:val="chineseCounting"/>
      <w:suff w:val="nothing"/>
      <w:lvlText w:val="（%1）"/>
      <w:lvlJc w:val="left"/>
      <w:rPr>
        <w:rFonts w:hint="eastAsia"/>
      </w:rPr>
    </w:lvl>
  </w:abstractNum>
  <w:abstractNum w:abstractNumId="1">
    <w:nsid w:val="C67C045A"/>
    <w:multiLevelType w:val="singleLevel"/>
    <w:tmpl w:val="C67C045A"/>
    <w:lvl w:ilvl="0" w:tentative="0">
      <w:start w:val="4"/>
      <w:numFmt w:val="chineseCounting"/>
      <w:suff w:val="nothing"/>
      <w:lvlText w:val="%1、"/>
      <w:lvlJc w:val="left"/>
      <w:rPr>
        <w:rFonts w:hint="eastAsia"/>
      </w:rPr>
    </w:lvl>
  </w:abstractNum>
  <w:abstractNum w:abstractNumId="2">
    <w:nsid w:val="D358F32D"/>
    <w:multiLevelType w:val="singleLevel"/>
    <w:tmpl w:val="D358F32D"/>
    <w:lvl w:ilvl="0" w:tentative="0">
      <w:start w:val="3"/>
      <w:numFmt w:val="chineseCounting"/>
      <w:suff w:val="nothing"/>
      <w:lvlText w:val="（%1）"/>
      <w:lvlJc w:val="left"/>
      <w:rPr>
        <w:rFonts w:hint="eastAsia"/>
      </w:rPr>
    </w:lvl>
  </w:abstractNum>
  <w:abstractNum w:abstractNumId="3">
    <w:nsid w:val="D3C18481"/>
    <w:multiLevelType w:val="singleLevel"/>
    <w:tmpl w:val="D3C18481"/>
    <w:lvl w:ilvl="0" w:tentative="0">
      <w:start w:val="11"/>
      <w:numFmt w:val="chineseCounting"/>
      <w:suff w:val="nothing"/>
      <w:lvlText w:val="%1、"/>
      <w:lvlJc w:val="left"/>
      <w:rPr>
        <w:rFonts w:hint="eastAsia"/>
      </w:rPr>
    </w:lvl>
  </w:abstractNum>
  <w:abstractNum w:abstractNumId="4">
    <w:nsid w:val="E88AD561"/>
    <w:multiLevelType w:val="singleLevel"/>
    <w:tmpl w:val="E88AD561"/>
    <w:lvl w:ilvl="0" w:tentative="0">
      <w:start w:val="1"/>
      <w:numFmt w:val="decimal"/>
      <w:lvlText w:val="%1."/>
      <w:lvlJc w:val="left"/>
      <w:pPr>
        <w:tabs>
          <w:tab w:val="left" w:pos="312"/>
        </w:tabs>
      </w:pPr>
    </w:lvl>
  </w:abstractNum>
  <w:abstractNum w:abstractNumId="5">
    <w:nsid w:val="F0D95484"/>
    <w:multiLevelType w:val="singleLevel"/>
    <w:tmpl w:val="F0D95484"/>
    <w:lvl w:ilvl="0" w:tentative="0">
      <w:start w:val="6"/>
      <w:numFmt w:val="chineseCounting"/>
      <w:suff w:val="space"/>
      <w:lvlText w:val="第%1章"/>
      <w:lvlJc w:val="left"/>
      <w:rPr>
        <w:rFonts w:hint="eastAsia"/>
      </w:rPr>
    </w:lvl>
  </w:abstractNum>
  <w:abstractNum w:abstractNumId="6">
    <w:nsid w:val="F82B1E2D"/>
    <w:multiLevelType w:val="singleLevel"/>
    <w:tmpl w:val="F82B1E2D"/>
    <w:lvl w:ilvl="0" w:tentative="0">
      <w:start w:val="1"/>
      <w:numFmt w:val="decimal"/>
      <w:lvlText w:val="%1."/>
      <w:lvlJc w:val="left"/>
      <w:pPr>
        <w:tabs>
          <w:tab w:val="left" w:pos="312"/>
        </w:tabs>
      </w:pPr>
    </w:lvl>
  </w:abstractNum>
  <w:abstractNum w:abstractNumId="7">
    <w:nsid w:val="194A5A63"/>
    <w:multiLevelType w:val="singleLevel"/>
    <w:tmpl w:val="194A5A63"/>
    <w:lvl w:ilvl="0" w:tentative="0">
      <w:start w:val="1"/>
      <w:numFmt w:val="decimal"/>
      <w:suff w:val="nothing"/>
      <w:lvlText w:val="%1、"/>
      <w:lvlJc w:val="left"/>
    </w:lvl>
  </w:abstractNum>
  <w:abstractNum w:abstractNumId="8">
    <w:nsid w:val="259A1FA8"/>
    <w:multiLevelType w:val="singleLevel"/>
    <w:tmpl w:val="259A1FA8"/>
    <w:lvl w:ilvl="0" w:tentative="0">
      <w:start w:val="1"/>
      <w:numFmt w:val="chineseCounting"/>
      <w:suff w:val="nothing"/>
      <w:lvlText w:val="（%1）"/>
      <w:lvlJc w:val="left"/>
      <w:rPr>
        <w:rFonts w:hint="eastAsia"/>
      </w:rPr>
    </w:lvl>
  </w:abstractNum>
  <w:abstractNum w:abstractNumId="9">
    <w:nsid w:val="3806243E"/>
    <w:multiLevelType w:val="singleLevel"/>
    <w:tmpl w:val="3806243E"/>
    <w:lvl w:ilvl="0" w:tentative="0">
      <w:start w:val="7"/>
      <w:numFmt w:val="chineseCounting"/>
      <w:suff w:val="nothing"/>
      <w:lvlText w:val="%1、"/>
      <w:lvlJc w:val="left"/>
      <w:rPr>
        <w:rFonts w:hint="eastAsia"/>
      </w:rPr>
    </w:lvl>
  </w:abstractNum>
  <w:abstractNum w:abstractNumId="10">
    <w:nsid w:val="6509454F"/>
    <w:multiLevelType w:val="singleLevel"/>
    <w:tmpl w:val="6509454F"/>
    <w:lvl w:ilvl="0" w:tentative="0">
      <w:start w:val="1"/>
      <w:numFmt w:val="decimal"/>
      <w:lvlText w:val="%1."/>
      <w:lvlJc w:val="left"/>
      <w:pPr>
        <w:tabs>
          <w:tab w:val="left" w:pos="312"/>
        </w:tabs>
        <w:ind w:left="210"/>
      </w:pPr>
    </w:lvl>
  </w:abstractNum>
  <w:abstractNum w:abstractNumId="11">
    <w:nsid w:val="7886AF03"/>
    <w:multiLevelType w:val="singleLevel"/>
    <w:tmpl w:val="7886AF03"/>
    <w:lvl w:ilvl="0" w:tentative="0">
      <w:start w:val="1"/>
      <w:numFmt w:val="chineseCounting"/>
      <w:suff w:val="nothing"/>
      <w:lvlText w:val="（%1）"/>
      <w:lvlJc w:val="left"/>
      <w:rPr>
        <w:rFonts w:hint="eastAsia"/>
      </w:rPr>
    </w:lvl>
  </w:abstractNum>
  <w:num w:numId="1">
    <w:abstractNumId w:val="7"/>
  </w:num>
  <w:num w:numId="2">
    <w:abstractNumId w:val="10"/>
  </w:num>
  <w:num w:numId="3">
    <w:abstractNumId w:val="5"/>
  </w:num>
  <w:num w:numId="4">
    <w:abstractNumId w:val="2"/>
  </w:num>
  <w:num w:numId="5">
    <w:abstractNumId w:val="1"/>
  </w:num>
  <w:num w:numId="6">
    <w:abstractNumId w:val="11"/>
  </w:num>
  <w:num w:numId="7">
    <w:abstractNumId w:val="6"/>
  </w:num>
  <w:num w:numId="8">
    <w:abstractNumId w:val="0"/>
  </w:num>
  <w:num w:numId="9">
    <w:abstractNumId w:val="4"/>
  </w:num>
  <w:num w:numId="10">
    <w:abstractNumId w:val="8"/>
  </w:num>
  <w:num w:numId="11">
    <w:abstractNumId w:val="9"/>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kxZDRlOTY4NmM3N2MwMDJhMmQ4YTBiZjI2YjdlZDEifQ=="/>
  </w:docVars>
  <w:rsids>
    <w:rsidRoot w:val="00000000"/>
    <w:rsid w:val="012147E5"/>
    <w:rsid w:val="0250309E"/>
    <w:rsid w:val="033027A0"/>
    <w:rsid w:val="04E56FAB"/>
    <w:rsid w:val="05185701"/>
    <w:rsid w:val="09D2347A"/>
    <w:rsid w:val="0A4C5E14"/>
    <w:rsid w:val="0C6B018A"/>
    <w:rsid w:val="0EBC6F03"/>
    <w:rsid w:val="10BD6E3B"/>
    <w:rsid w:val="12D9361E"/>
    <w:rsid w:val="135E080B"/>
    <w:rsid w:val="14977C8B"/>
    <w:rsid w:val="175E5B89"/>
    <w:rsid w:val="180D4CD7"/>
    <w:rsid w:val="1C0D2262"/>
    <w:rsid w:val="1E7D45CD"/>
    <w:rsid w:val="20FB46E3"/>
    <w:rsid w:val="22FB9A1B"/>
    <w:rsid w:val="23103A2A"/>
    <w:rsid w:val="255F65A3"/>
    <w:rsid w:val="25762D51"/>
    <w:rsid w:val="25FF7D86"/>
    <w:rsid w:val="28AF6E37"/>
    <w:rsid w:val="2CFF6972"/>
    <w:rsid w:val="2D926E5C"/>
    <w:rsid w:val="37FF7DFA"/>
    <w:rsid w:val="3B4A1910"/>
    <w:rsid w:val="3E375EB7"/>
    <w:rsid w:val="3E3F3482"/>
    <w:rsid w:val="3F087CDB"/>
    <w:rsid w:val="420C2CFA"/>
    <w:rsid w:val="43832EC9"/>
    <w:rsid w:val="43B509B9"/>
    <w:rsid w:val="43D146B8"/>
    <w:rsid w:val="468573B1"/>
    <w:rsid w:val="4729480B"/>
    <w:rsid w:val="480D334D"/>
    <w:rsid w:val="48381158"/>
    <w:rsid w:val="4D6D36A4"/>
    <w:rsid w:val="4DBA6E7C"/>
    <w:rsid w:val="4E1A4EAE"/>
    <w:rsid w:val="50AB003F"/>
    <w:rsid w:val="52BE7978"/>
    <w:rsid w:val="54F93A6F"/>
    <w:rsid w:val="5631528E"/>
    <w:rsid w:val="56397366"/>
    <w:rsid w:val="5AD144AE"/>
    <w:rsid w:val="5C65C3E4"/>
    <w:rsid w:val="5CC861BE"/>
    <w:rsid w:val="5D5977A1"/>
    <w:rsid w:val="5DDE433E"/>
    <w:rsid w:val="5DF2B158"/>
    <w:rsid w:val="5F7A8F11"/>
    <w:rsid w:val="5F7F4B7C"/>
    <w:rsid w:val="5FEBAA25"/>
    <w:rsid w:val="639332E1"/>
    <w:rsid w:val="63FFEEDD"/>
    <w:rsid w:val="64A85F96"/>
    <w:rsid w:val="6D271EE9"/>
    <w:rsid w:val="6D3A4CFC"/>
    <w:rsid w:val="6DAD4DE0"/>
    <w:rsid w:val="6EB6DB14"/>
    <w:rsid w:val="6EFD1E97"/>
    <w:rsid w:val="720B10AB"/>
    <w:rsid w:val="739C3AEB"/>
    <w:rsid w:val="744C0277"/>
    <w:rsid w:val="75825591"/>
    <w:rsid w:val="78C7FB0C"/>
    <w:rsid w:val="797EEF3C"/>
    <w:rsid w:val="7AD93DC6"/>
    <w:rsid w:val="7AFF7DE0"/>
    <w:rsid w:val="7BFE8D7E"/>
    <w:rsid w:val="7CBC0BFD"/>
    <w:rsid w:val="7D7D5379"/>
    <w:rsid w:val="7D7D7385"/>
    <w:rsid w:val="7DB791E4"/>
    <w:rsid w:val="7E9EC57E"/>
    <w:rsid w:val="7ECE2AF0"/>
    <w:rsid w:val="7F9F050E"/>
    <w:rsid w:val="7FC7AD5D"/>
    <w:rsid w:val="8E3F197F"/>
    <w:rsid w:val="9FAB1952"/>
    <w:rsid w:val="A7FF1AB9"/>
    <w:rsid w:val="B577E14F"/>
    <w:rsid w:val="B9F3F01B"/>
    <w:rsid w:val="BB3703A1"/>
    <w:rsid w:val="BD0DB1BA"/>
    <w:rsid w:val="BD650D84"/>
    <w:rsid w:val="BDD3A253"/>
    <w:rsid w:val="BF7FB8F9"/>
    <w:rsid w:val="BFEDED78"/>
    <w:rsid w:val="DBDF5FBF"/>
    <w:rsid w:val="DFF751BF"/>
    <w:rsid w:val="E6EFB200"/>
    <w:rsid w:val="EDEBA368"/>
    <w:rsid w:val="EFFCFC0D"/>
    <w:rsid w:val="F2FA7C25"/>
    <w:rsid w:val="F5FEB285"/>
    <w:rsid w:val="F6DF928C"/>
    <w:rsid w:val="F7FF085E"/>
    <w:rsid w:val="F9BE4273"/>
    <w:rsid w:val="FB7D8A5B"/>
    <w:rsid w:val="FD9726DB"/>
    <w:rsid w:val="FDFE32E5"/>
    <w:rsid w:val="FFAD4ED4"/>
    <w:rsid w:val="FFB58414"/>
    <w:rsid w:val="FFD7F1BC"/>
    <w:rsid w:val="FFE516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qFormat="1" w:unhideWhenUsed="0" w:uiPriority="0" w:semiHidden="0" w:name="endnote text"/>
    <w:lsdException w:qFormat="1" w:unhideWhenUsed="0" w:uiPriority="99" w:semiHidden="0" w:name="table of authorities"/>
    <w:lsdException w:unhideWhenUsed="0" w:uiPriority="0" w:semiHidden="0" w:name="macro"/>
    <w:lsdException w:qFormat="1" w:uiPriority="99"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qFormat="1"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qFormat="1"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qFormat="1"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link w:val="85"/>
    <w:qFormat/>
    <w:uiPriority w:val="0"/>
    <w:pPr>
      <w:keepNext/>
      <w:keepLines/>
      <w:spacing w:before="340" w:beforeLines="0" w:beforeAutospacing="0" w:after="330" w:afterLines="0" w:afterAutospacing="0" w:line="576" w:lineRule="auto"/>
      <w:outlineLvl w:val="0"/>
    </w:pPr>
    <w:rPr>
      <w:b/>
      <w:kern w:val="44"/>
      <w:sz w:val="44"/>
    </w:rPr>
  </w:style>
  <w:style w:type="paragraph" w:styleId="4">
    <w:name w:val="heading 2"/>
    <w:basedOn w:val="1"/>
    <w:next w:val="1"/>
    <w:link w:val="124"/>
    <w:semiHidden/>
    <w:unhideWhenUsed/>
    <w:qFormat/>
    <w:uiPriority w:val="0"/>
    <w:pPr>
      <w:keepNext/>
      <w:keepLines/>
      <w:widowControl w:val="0"/>
      <w:suppressLineNumbers w:val="0"/>
      <w:spacing w:before="260" w:beforeAutospacing="0" w:after="260" w:afterAutospacing="0" w:line="415" w:lineRule="auto"/>
      <w:ind w:left="0" w:right="0"/>
      <w:jc w:val="both"/>
      <w:outlineLvl w:val="1"/>
    </w:pPr>
    <w:rPr>
      <w:rFonts w:hint="default" w:ascii="Arial" w:hAnsi="Arial" w:eastAsia="黑体" w:cs="Times New Roman"/>
      <w:b/>
      <w:bCs/>
      <w:kern w:val="2"/>
      <w:sz w:val="32"/>
      <w:szCs w:val="32"/>
      <w:lang w:val="en-US" w:eastAsia="zh-CN" w:bidi="ar"/>
    </w:rPr>
  </w:style>
  <w:style w:type="paragraph" w:styleId="5">
    <w:name w:val="heading 3"/>
    <w:basedOn w:val="1"/>
    <w:next w:val="1"/>
    <w:link w:val="287"/>
    <w:semiHidden/>
    <w:unhideWhenUsed/>
    <w:qFormat/>
    <w:uiPriority w:val="0"/>
    <w:pPr>
      <w:keepNext/>
      <w:keepLines/>
      <w:widowControl w:val="0"/>
      <w:suppressLineNumbers w:val="0"/>
      <w:spacing w:before="260" w:beforeAutospacing="0" w:after="260" w:afterAutospacing="0" w:line="415" w:lineRule="auto"/>
      <w:ind w:left="0" w:right="0"/>
      <w:jc w:val="both"/>
      <w:outlineLvl w:val="2"/>
    </w:pPr>
    <w:rPr>
      <w:rFonts w:hint="default" w:ascii="Calibri" w:hAnsi="Calibri" w:eastAsia="宋体" w:cs="Times New Roman"/>
      <w:b/>
      <w:bCs/>
      <w:kern w:val="2"/>
      <w:sz w:val="32"/>
      <w:szCs w:val="32"/>
      <w:lang w:val="en-US" w:eastAsia="zh-CN" w:bidi="ar"/>
    </w:rPr>
  </w:style>
  <w:style w:type="paragraph" w:styleId="6">
    <w:name w:val="heading 4"/>
    <w:basedOn w:val="1"/>
    <w:next w:val="1"/>
    <w:link w:val="146"/>
    <w:semiHidden/>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paragraph" w:styleId="7">
    <w:name w:val="heading 5"/>
    <w:basedOn w:val="1"/>
    <w:next w:val="1"/>
    <w:link w:val="186"/>
    <w:semiHidden/>
    <w:unhideWhenUsed/>
    <w:qFormat/>
    <w:uiPriority w:val="0"/>
    <w:pPr>
      <w:keepNext/>
      <w:keepLines/>
      <w:spacing w:before="280" w:beforeLines="0" w:beforeAutospacing="0" w:after="290" w:afterLines="0" w:afterAutospacing="0" w:line="372" w:lineRule="auto"/>
      <w:outlineLvl w:val="4"/>
    </w:pPr>
    <w:rPr>
      <w:b/>
      <w:sz w:val="28"/>
    </w:rPr>
  </w:style>
  <w:style w:type="paragraph" w:styleId="8">
    <w:name w:val="heading 6"/>
    <w:basedOn w:val="1"/>
    <w:next w:val="1"/>
    <w:link w:val="206"/>
    <w:semiHidden/>
    <w:unhideWhenUsed/>
    <w:qFormat/>
    <w:uiPriority w:val="0"/>
    <w:pPr>
      <w:keepNext/>
      <w:keepLines/>
      <w:spacing w:before="240" w:beforeLines="0" w:beforeAutospacing="0" w:after="64" w:afterLines="0" w:afterAutospacing="0" w:line="317" w:lineRule="auto"/>
      <w:outlineLvl w:val="5"/>
    </w:pPr>
    <w:rPr>
      <w:rFonts w:ascii="Arial" w:hAnsi="Arial" w:eastAsia="黑体"/>
      <w:b/>
      <w:sz w:val="24"/>
    </w:rPr>
  </w:style>
  <w:style w:type="paragraph" w:styleId="9">
    <w:name w:val="heading 7"/>
    <w:basedOn w:val="1"/>
    <w:next w:val="1"/>
    <w:link w:val="319"/>
    <w:semiHidden/>
    <w:unhideWhenUsed/>
    <w:qFormat/>
    <w:uiPriority w:val="0"/>
    <w:pPr>
      <w:keepNext/>
      <w:keepLines/>
      <w:spacing w:before="240" w:beforeLines="0" w:beforeAutospacing="0" w:after="64" w:afterLines="0" w:afterAutospacing="0" w:line="317" w:lineRule="auto"/>
      <w:outlineLvl w:val="6"/>
    </w:pPr>
    <w:rPr>
      <w:b/>
      <w:sz w:val="24"/>
    </w:rPr>
  </w:style>
  <w:style w:type="paragraph" w:styleId="10">
    <w:name w:val="heading 8"/>
    <w:basedOn w:val="1"/>
    <w:next w:val="1"/>
    <w:link w:val="225"/>
    <w:semiHidden/>
    <w:unhideWhenUsed/>
    <w:qFormat/>
    <w:uiPriority w:val="0"/>
    <w:pPr>
      <w:keepNext/>
      <w:keepLines/>
      <w:spacing w:before="240" w:beforeLines="0" w:beforeAutospacing="0" w:after="64" w:afterLines="0" w:afterAutospacing="0" w:line="317" w:lineRule="auto"/>
      <w:outlineLvl w:val="7"/>
    </w:pPr>
    <w:rPr>
      <w:rFonts w:ascii="Arial" w:hAnsi="Arial" w:eastAsia="黑体"/>
      <w:sz w:val="24"/>
    </w:rPr>
  </w:style>
  <w:style w:type="paragraph" w:styleId="11">
    <w:name w:val="heading 9"/>
    <w:basedOn w:val="1"/>
    <w:next w:val="1"/>
    <w:link w:val="75"/>
    <w:semiHidden/>
    <w:unhideWhenUsed/>
    <w:qFormat/>
    <w:uiPriority w:val="0"/>
    <w:pPr>
      <w:keepNext/>
      <w:keepLines/>
      <w:spacing w:before="240" w:beforeLines="0" w:beforeAutospacing="0" w:after="64" w:afterLines="0" w:afterAutospacing="0" w:line="317" w:lineRule="auto"/>
      <w:outlineLvl w:val="8"/>
    </w:pPr>
    <w:rPr>
      <w:rFonts w:ascii="Arial" w:hAnsi="Arial" w:eastAsia="黑体"/>
      <w:sz w:val="21"/>
    </w:rPr>
  </w:style>
  <w:style w:type="character" w:default="1" w:styleId="45">
    <w:name w:val="Default Paragraph Font"/>
    <w:semiHidden/>
    <w:qFormat/>
    <w:uiPriority w:val="0"/>
  </w:style>
  <w:style w:type="table" w:default="1" w:styleId="40">
    <w:name w:val="Normal Table"/>
    <w:semiHidden/>
    <w:qFormat/>
    <w:uiPriority w:val="0"/>
    <w:pPr>
      <w:keepNext w:val="0"/>
      <w:keepLines w:val="0"/>
      <w:widowControl/>
      <w:suppressLineNumbers w:val="0"/>
      <w:spacing w:before="0" w:beforeAutospacing="0" w:after="0" w:afterAutospacing="0"/>
      <w:ind w:left="0" w:right="0"/>
    </w:pPr>
    <w:rPr>
      <w:rFonts w:hint="default" w:ascii="Calibri" w:hAnsi="Calibri" w:cs="Times New Roman"/>
      <w:sz w:val="20"/>
      <w:szCs w:val="20"/>
    </w:rPr>
    <w:tblPr>
      <w:tblCellMar>
        <w:top w:w="0" w:type="dxa"/>
        <w:left w:w="108" w:type="dxa"/>
        <w:bottom w:w="0" w:type="dxa"/>
        <w:right w:w="108" w:type="dxa"/>
      </w:tblCellMar>
    </w:tblPr>
  </w:style>
  <w:style w:type="paragraph" w:styleId="2">
    <w:name w:val="toa heading"/>
    <w:basedOn w:val="1"/>
    <w:next w:val="1"/>
    <w:unhideWhenUsed/>
    <w:qFormat/>
    <w:uiPriority w:val="99"/>
    <w:pPr>
      <w:spacing w:before="120" w:after="100" w:afterAutospacing="1"/>
    </w:pPr>
    <w:rPr>
      <w:rFonts w:ascii="Arial" w:hAnsi="Arial" w:cs="Arial"/>
      <w:sz w:val="24"/>
      <w:szCs w:val="24"/>
    </w:rPr>
  </w:style>
  <w:style w:type="paragraph" w:styleId="12">
    <w:name w:val="table of authorities"/>
    <w:basedOn w:val="1"/>
    <w:next w:val="1"/>
    <w:qFormat/>
    <w:uiPriority w:val="99"/>
    <w:pPr>
      <w:widowControl w:val="0"/>
      <w:ind w:left="420" w:leftChars="200"/>
      <w:jc w:val="both"/>
    </w:pPr>
    <w:rPr>
      <w:rFonts w:ascii="Calibri" w:hAnsi="Calibri" w:eastAsia="宋体" w:cs="Times New Roman"/>
      <w:kern w:val="2"/>
      <w:sz w:val="21"/>
      <w:szCs w:val="24"/>
      <w:lang w:val="en-US" w:eastAsia="zh-CN" w:bidi="ar-SA"/>
    </w:rPr>
  </w:style>
  <w:style w:type="paragraph" w:styleId="13">
    <w:name w:val="List Number"/>
    <w:basedOn w:val="1"/>
    <w:qFormat/>
    <w:uiPriority w:val="0"/>
    <w:pPr>
      <w:keepNext w:val="0"/>
      <w:keepLines w:val="0"/>
      <w:widowControl/>
      <w:suppressLineNumbers w:val="0"/>
      <w:tabs>
        <w:tab w:val="left" w:pos="454"/>
        <w:tab w:val="left" w:pos="720"/>
      </w:tabs>
      <w:spacing w:before="0" w:beforeAutospacing="0" w:after="0" w:afterAutospacing="0"/>
      <w:ind w:left="454" w:right="0" w:hanging="284"/>
      <w:jc w:val="left"/>
    </w:pPr>
    <w:rPr>
      <w:rFonts w:hint="default" w:ascii="Times New Roman" w:hAnsi="Times New Roman" w:eastAsia="宋体" w:cs="Times New Roman"/>
      <w:kern w:val="0"/>
      <w:sz w:val="24"/>
      <w:szCs w:val="20"/>
      <w:lang w:val="en-US" w:eastAsia="zh-CN" w:bidi="ar"/>
    </w:rPr>
  </w:style>
  <w:style w:type="paragraph" w:styleId="14">
    <w:name w:val="Normal Indent"/>
    <w:basedOn w:val="1"/>
    <w:link w:val="91"/>
    <w:qFormat/>
    <w:uiPriority w:val="0"/>
    <w:pPr>
      <w:ind w:firstLine="420" w:firstLineChars="200"/>
    </w:pPr>
  </w:style>
  <w:style w:type="paragraph" w:styleId="15">
    <w:name w:val="caption"/>
    <w:basedOn w:val="1"/>
    <w:next w:val="1"/>
    <w:link w:val="200"/>
    <w:semiHidden/>
    <w:unhideWhenUsed/>
    <w:qFormat/>
    <w:uiPriority w:val="0"/>
    <w:rPr>
      <w:rFonts w:ascii="Arial" w:hAnsi="Arial" w:eastAsia="黑体"/>
      <w:sz w:val="20"/>
    </w:rPr>
  </w:style>
  <w:style w:type="paragraph" w:styleId="16">
    <w:name w:val="Document Map"/>
    <w:basedOn w:val="1"/>
    <w:link w:val="174"/>
    <w:qFormat/>
    <w:uiPriority w:val="0"/>
    <w:pPr>
      <w:shd w:val="clear" w:color="auto" w:fill="000080"/>
    </w:pPr>
  </w:style>
  <w:style w:type="paragraph" w:styleId="17">
    <w:name w:val="annotation text"/>
    <w:basedOn w:val="1"/>
    <w:link w:val="97"/>
    <w:qFormat/>
    <w:uiPriority w:val="0"/>
    <w:pPr>
      <w:jc w:val="left"/>
    </w:pPr>
  </w:style>
  <w:style w:type="paragraph" w:styleId="18">
    <w:name w:val="Salutation"/>
    <w:basedOn w:val="1"/>
    <w:next w:val="1"/>
    <w:link w:val="329"/>
    <w:qFormat/>
    <w:uiPriority w:val="0"/>
  </w:style>
  <w:style w:type="paragraph" w:styleId="19">
    <w:name w:val="Body Text 3"/>
    <w:basedOn w:val="1"/>
    <w:link w:val="142"/>
    <w:qFormat/>
    <w:uiPriority w:val="0"/>
    <w:pPr>
      <w:spacing w:after="120" w:afterLines="0" w:afterAutospacing="0"/>
    </w:pPr>
    <w:rPr>
      <w:sz w:val="16"/>
    </w:rPr>
  </w:style>
  <w:style w:type="paragraph" w:styleId="20">
    <w:name w:val="Body Text"/>
    <w:basedOn w:val="1"/>
    <w:link w:val="229"/>
    <w:qFormat/>
    <w:uiPriority w:val="0"/>
    <w:pPr>
      <w:spacing w:after="120" w:afterLines="0" w:afterAutospacing="0"/>
    </w:pPr>
  </w:style>
  <w:style w:type="paragraph" w:styleId="21">
    <w:name w:val="Body Text Indent"/>
    <w:basedOn w:val="1"/>
    <w:link w:val="286"/>
    <w:qFormat/>
    <w:uiPriority w:val="0"/>
    <w:pPr>
      <w:spacing w:after="120" w:afterLines="0" w:afterAutospacing="0"/>
      <w:ind w:left="420" w:leftChars="200"/>
    </w:pPr>
  </w:style>
  <w:style w:type="paragraph" w:styleId="22">
    <w:name w:val="Plain Text"/>
    <w:basedOn w:val="1"/>
    <w:link w:val="328"/>
    <w:qFormat/>
    <w:uiPriority w:val="0"/>
    <w:pPr>
      <w:keepNext w:val="0"/>
      <w:keepLines w:val="0"/>
      <w:widowControl w:val="0"/>
      <w:suppressLineNumbers w:val="0"/>
      <w:spacing w:before="0" w:beforeLines="50" w:beforeAutospacing="0" w:after="0" w:afterAutospacing="0" w:line="400" w:lineRule="exact"/>
      <w:ind w:left="0" w:right="0"/>
      <w:jc w:val="both"/>
    </w:pPr>
    <w:rPr>
      <w:rFonts w:hint="eastAsia" w:ascii="宋体" w:hAnsi="Courier New" w:eastAsia="宋体" w:cs="Times New Roman"/>
      <w:kern w:val="2"/>
      <w:sz w:val="24"/>
      <w:szCs w:val="24"/>
      <w:lang w:val="en-US" w:eastAsia="zh-CN" w:bidi="ar"/>
    </w:rPr>
  </w:style>
  <w:style w:type="paragraph" w:styleId="23">
    <w:name w:val="Date"/>
    <w:basedOn w:val="1"/>
    <w:next w:val="1"/>
    <w:link w:val="323"/>
    <w:qFormat/>
    <w:uiPriority w:val="0"/>
    <w:pPr>
      <w:ind w:left="100" w:leftChars="2500"/>
    </w:pPr>
  </w:style>
  <w:style w:type="paragraph" w:styleId="24">
    <w:name w:val="Body Text Indent 2"/>
    <w:basedOn w:val="1"/>
    <w:link w:val="149"/>
    <w:qFormat/>
    <w:uiPriority w:val="0"/>
    <w:pPr>
      <w:spacing w:after="120" w:afterLines="0" w:afterAutospacing="0" w:line="480" w:lineRule="auto"/>
      <w:ind w:left="420" w:leftChars="200"/>
    </w:pPr>
  </w:style>
  <w:style w:type="paragraph" w:styleId="25">
    <w:name w:val="endnote text"/>
    <w:basedOn w:val="1"/>
    <w:link w:val="331"/>
    <w:qFormat/>
    <w:uiPriority w:val="0"/>
    <w:pPr>
      <w:snapToGrid w:val="0"/>
      <w:jc w:val="left"/>
    </w:pPr>
  </w:style>
  <w:style w:type="paragraph" w:styleId="26">
    <w:name w:val="Balloon Text"/>
    <w:basedOn w:val="1"/>
    <w:link w:val="322"/>
    <w:qFormat/>
    <w:uiPriority w:val="0"/>
    <w:rPr>
      <w:sz w:val="18"/>
    </w:rPr>
  </w:style>
  <w:style w:type="paragraph" w:styleId="27">
    <w:name w:val="footer"/>
    <w:basedOn w:val="1"/>
    <w:link w:val="324"/>
    <w:qFormat/>
    <w:uiPriority w:val="0"/>
    <w:pPr>
      <w:tabs>
        <w:tab w:val="center" w:pos="4153"/>
        <w:tab w:val="right" w:pos="8306"/>
      </w:tabs>
      <w:snapToGrid w:val="0"/>
      <w:jc w:val="left"/>
    </w:pPr>
    <w:rPr>
      <w:sz w:val="18"/>
    </w:rPr>
  </w:style>
  <w:style w:type="paragraph" w:styleId="28">
    <w:name w:val="header"/>
    <w:basedOn w:val="1"/>
    <w:link w:val="234"/>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29">
    <w:name w:val="toc 1"/>
    <w:basedOn w:val="1"/>
    <w:next w:val="1"/>
    <w:qFormat/>
    <w:uiPriority w:val="0"/>
    <w:pPr>
      <w:keepNext w:val="0"/>
      <w:keepLines w:val="0"/>
      <w:widowControl w:val="0"/>
      <w:suppressLineNumbers w:val="0"/>
      <w:spacing w:before="240" w:beforeAutospacing="0" w:after="240" w:afterAutospacing="0"/>
      <w:ind w:left="0" w:right="0"/>
      <w:jc w:val="both"/>
    </w:pPr>
    <w:rPr>
      <w:rFonts w:hint="default" w:ascii="Times New Roman" w:hAnsi="Times New Roman" w:eastAsia="仿宋" w:cs="Times New Roman"/>
      <w:kern w:val="2"/>
      <w:sz w:val="36"/>
      <w:szCs w:val="24"/>
      <w:lang w:val="en-US" w:eastAsia="zh-CN" w:bidi="ar"/>
    </w:rPr>
  </w:style>
  <w:style w:type="paragraph" w:styleId="30">
    <w:name w:val="Subtitle"/>
    <w:basedOn w:val="1"/>
    <w:link w:val="327"/>
    <w:qFormat/>
    <w:uiPriority w:val="0"/>
    <w:pPr>
      <w:spacing w:before="240" w:beforeLines="0" w:beforeAutospacing="0" w:after="60" w:afterLines="0" w:afterAutospacing="0" w:line="312" w:lineRule="auto"/>
      <w:jc w:val="center"/>
      <w:outlineLvl w:val="1"/>
    </w:pPr>
    <w:rPr>
      <w:rFonts w:ascii="Arial" w:hAnsi="Arial"/>
      <w:b/>
      <w:kern w:val="28"/>
      <w:sz w:val="32"/>
    </w:rPr>
  </w:style>
  <w:style w:type="paragraph" w:styleId="31">
    <w:name w:val="footnote text"/>
    <w:basedOn w:val="1"/>
    <w:link w:val="332"/>
    <w:qFormat/>
    <w:uiPriority w:val="0"/>
    <w:pPr>
      <w:snapToGrid w:val="0"/>
      <w:jc w:val="left"/>
    </w:pPr>
    <w:rPr>
      <w:sz w:val="18"/>
    </w:rPr>
  </w:style>
  <w:style w:type="paragraph" w:styleId="32">
    <w:name w:val="Body Text Indent 3"/>
    <w:basedOn w:val="1"/>
    <w:link w:val="227"/>
    <w:qFormat/>
    <w:uiPriority w:val="0"/>
    <w:pPr>
      <w:spacing w:after="120" w:afterLines="0" w:afterAutospacing="0"/>
      <w:ind w:left="420" w:leftChars="200"/>
    </w:pPr>
    <w:rPr>
      <w:sz w:val="16"/>
    </w:rPr>
  </w:style>
  <w:style w:type="paragraph" w:styleId="33">
    <w:name w:val="Body Text 2"/>
    <w:basedOn w:val="1"/>
    <w:link w:val="326"/>
    <w:qFormat/>
    <w:uiPriority w:val="0"/>
    <w:pPr>
      <w:spacing w:after="120" w:afterLines="0" w:afterAutospacing="0" w:line="480" w:lineRule="auto"/>
    </w:pPr>
  </w:style>
  <w:style w:type="paragraph" w:styleId="34">
    <w:name w:val="HTML Preformatted"/>
    <w:basedOn w:val="1"/>
    <w:link w:val="325"/>
    <w:qFormat/>
    <w:uiPriority w:val="0"/>
    <w:rPr>
      <w:rFonts w:ascii="Courier New" w:hAnsi="Courier New"/>
      <w:sz w:val="20"/>
    </w:rPr>
  </w:style>
  <w:style w:type="paragraph" w:styleId="35">
    <w:name w:val="Normal (Web)"/>
    <w:basedOn w:val="1"/>
    <w:qFormat/>
    <w:uiPriority w:val="0"/>
    <w:pPr>
      <w:jc w:val="left"/>
    </w:pPr>
    <w:rPr>
      <w:rFonts w:ascii="Calibri" w:hAnsi="Calibri"/>
      <w:color w:val="3D3D3D"/>
      <w:kern w:val="0"/>
      <w:sz w:val="24"/>
      <w:szCs w:val="24"/>
    </w:rPr>
  </w:style>
  <w:style w:type="paragraph" w:styleId="36">
    <w:name w:val="Title"/>
    <w:basedOn w:val="1"/>
    <w:link w:val="212"/>
    <w:qFormat/>
    <w:uiPriority w:val="0"/>
    <w:pPr>
      <w:spacing w:before="240" w:beforeLines="0" w:beforeAutospacing="0" w:after="60" w:afterLines="0" w:afterAutospacing="0"/>
      <w:jc w:val="center"/>
      <w:outlineLvl w:val="0"/>
    </w:pPr>
    <w:rPr>
      <w:rFonts w:ascii="Arial" w:hAnsi="Arial"/>
      <w:b/>
      <w:sz w:val="32"/>
    </w:rPr>
  </w:style>
  <w:style w:type="paragraph" w:styleId="37">
    <w:name w:val="annotation subject"/>
    <w:basedOn w:val="17"/>
    <w:next w:val="17"/>
    <w:link w:val="96"/>
    <w:qFormat/>
    <w:uiPriority w:val="0"/>
    <w:rPr>
      <w:b/>
    </w:rPr>
  </w:style>
  <w:style w:type="paragraph" w:styleId="38">
    <w:name w:val="Body Text First Indent"/>
    <w:basedOn w:val="20"/>
    <w:link w:val="330"/>
    <w:qFormat/>
    <w:uiPriority w:val="0"/>
    <w:pPr>
      <w:ind w:firstLine="420" w:firstLineChars="100"/>
    </w:pPr>
  </w:style>
  <w:style w:type="paragraph" w:styleId="39">
    <w:name w:val="Body Text First Indent 2"/>
    <w:basedOn w:val="21"/>
    <w:link w:val="285"/>
    <w:qFormat/>
    <w:uiPriority w:val="0"/>
    <w:pPr>
      <w:ind w:firstLine="420" w:firstLineChars="200"/>
    </w:pPr>
  </w:style>
  <w:style w:type="table" w:styleId="41">
    <w:name w:val="Table Grid"/>
    <w:basedOn w:val="40"/>
    <w:qFormat/>
    <w:uiPriority w:val="0"/>
    <w:pPr>
      <w:keepNext w:val="0"/>
      <w:keepLines w:val="0"/>
      <w:widowControl w:val="0"/>
      <w:suppressLineNumbers w:val="0"/>
      <w:spacing w:before="0" w:beforeAutospacing="0" w:after="0" w:afterAutospacing="0"/>
      <w:ind w:left="0" w:right="0"/>
      <w:jc w:val="both"/>
    </w:pPr>
    <w:rPr>
      <w:rFonts w:hint="default" w:ascii="Times New Roman" w:hAnsi="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cPr>
      <w:tcBorders>
        <w:top w:val="single" w:color="auto" w:sz="4" w:space="0"/>
        <w:left w:val="single" w:color="auto" w:sz="4" w:space="0"/>
        <w:bottom w:val="single" w:color="auto" w:sz="4" w:space="0"/>
        <w:right w:val="single" w:color="auto" w:sz="4" w:space="0"/>
      </w:tcBorders>
    </w:tcPr>
  </w:style>
  <w:style w:type="table" w:styleId="42">
    <w:name w:val="Table Simple 1"/>
    <w:basedOn w:val="40"/>
    <w:qFormat/>
    <w:uiPriority w:val="0"/>
    <w:pPr>
      <w:keepNext w:val="0"/>
      <w:keepLines w:val="0"/>
      <w:widowControl w:val="0"/>
      <w:suppressLineNumbers w:val="0"/>
      <w:spacing w:before="0" w:beforeAutospacing="0" w:after="0" w:afterAutospacing="0"/>
      <w:ind w:left="0" w:right="0"/>
      <w:jc w:val="both"/>
    </w:pPr>
    <w:rPr>
      <w:rFonts w:hint="default" w:ascii="Times New Roman" w:hAnsi="Times New Roman" w:cs="Times New Roman"/>
      <w:sz w:val="20"/>
      <w:szCs w:val="20"/>
    </w:rPr>
    <w:tblPr>
      <w:tblBorders>
        <w:top w:val="single" w:color="008000" w:sz="12" w:space="0"/>
        <w:bottom w:val="single" w:color="008000" w:sz="12" w:space="0"/>
      </w:tblBorders>
      <w:tblCellMar>
        <w:top w:w="0" w:type="dxa"/>
        <w:left w:w="108" w:type="dxa"/>
        <w:bottom w:w="0" w:type="dxa"/>
        <w:right w:w="108" w:type="dxa"/>
      </w:tblCellMar>
    </w:tblPr>
    <w:tcPr>
      <w:tcBorders>
        <w:top w:val="single" w:color="008000" w:sz="12" w:space="0"/>
        <w:left w:val="nil"/>
        <w:bottom w:val="single" w:color="008000" w:sz="12" w:space="0"/>
        <w:right w:val="nil"/>
      </w:tcBorders>
    </w:tcPr>
    <w:tblStylePr w:type="firstRow">
      <w:tblPr/>
      <w:tcPr>
        <w:tcBorders>
          <w:top w:val="nil"/>
          <w:left w:val="single" w:color="008000" w:sz="6" w:space="0"/>
          <w:bottom w:val="nil"/>
          <w:right w:val="nil"/>
          <w:tl2br w:val="nil"/>
          <w:tr2bl w:val="nil"/>
        </w:tcBorders>
      </w:tcPr>
    </w:tblStylePr>
    <w:tblStylePr w:type="lastRow">
      <w:tblPr/>
      <w:tcPr>
        <w:tcBorders>
          <w:top w:val="single" w:color="008000" w:sz="6" w:space="0"/>
          <w:left w:val="nil"/>
          <w:bottom w:val="nil"/>
          <w:right w:val="nil"/>
          <w:tl2br w:val="nil"/>
          <w:tr2bl w:val="nil"/>
        </w:tcBorders>
      </w:tcPr>
    </w:tblStylePr>
  </w:style>
  <w:style w:type="table" w:styleId="43">
    <w:name w:val="Table Grid 1"/>
    <w:basedOn w:val="40"/>
    <w:qFormat/>
    <w:uiPriority w:val="0"/>
    <w:pPr>
      <w:keepNext w:val="0"/>
      <w:keepLines w:val="0"/>
      <w:widowControl w:val="0"/>
      <w:suppressLineNumbers w:val="0"/>
      <w:spacing w:before="0" w:beforeAutospacing="0" w:after="0" w:afterAutospacing="0"/>
      <w:ind w:left="0" w:right="0"/>
      <w:jc w:val="both"/>
    </w:pPr>
    <w:rPr>
      <w:rFonts w:hint="default" w:ascii="Times New Roman" w:hAnsi="Times New Roman" w:cs="Times New Roman"/>
      <w:sz w:val="20"/>
      <w:szCs w:val="20"/>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tcBorders>
        <w:top w:val="single" w:color="000000" w:sz="6" w:space="0"/>
        <w:left w:val="single" w:color="000000" w:sz="6" w:space="0"/>
        <w:bottom w:val="single" w:color="000000" w:sz="6" w:space="0"/>
        <w:right w:val="single" w:color="000000" w:sz="6" w:space="0"/>
      </w:tcBorders>
    </w:tcPr>
    <w:tblStylePr w:type="lastRow">
      <w:rPr>
        <w:i/>
        <w:iCs/>
      </w:rPr>
      <w:tblPr/>
      <w:tcPr>
        <w:tcBorders>
          <w:top w:val="nil"/>
          <w:left w:val="nil"/>
          <w:bottom w:val="nil"/>
          <w:right w:val="nil"/>
          <w:tl2br w:val="nil"/>
          <w:tr2bl w:val="nil"/>
        </w:tcBorders>
      </w:tcPr>
    </w:tblStylePr>
    <w:tblStylePr w:type="lastCol">
      <w:rPr>
        <w:i/>
        <w:iCs/>
      </w:rPr>
      <w:tblPr/>
      <w:tcPr>
        <w:tcBorders>
          <w:top w:val="nil"/>
          <w:left w:val="nil"/>
          <w:bottom w:val="nil"/>
          <w:right w:val="nil"/>
          <w:tl2br w:val="nil"/>
          <w:tr2bl w:val="nil"/>
        </w:tcBorders>
      </w:tcPr>
    </w:tblStylePr>
    <w:tblStylePr w:type="nwCell">
      <w:tblPr/>
      <w:tcPr>
        <w:tcBorders>
          <w:top w:val="nil"/>
          <w:left w:val="nil"/>
          <w:bottom w:val="nil"/>
          <w:right w:val="nil"/>
          <w:tl2br w:val="single" w:color="000000" w:sz="6" w:space="0"/>
          <w:tr2bl w:val="nil"/>
        </w:tcBorders>
      </w:tcPr>
    </w:tblStylePr>
  </w:style>
  <w:style w:type="table" w:styleId="44">
    <w:name w:val="Light List Accent 5"/>
    <w:basedOn w:val="40"/>
    <w:qFormat/>
    <w:uiPriority w:val="61"/>
    <w:pPr>
      <w:keepNext w:val="0"/>
      <w:keepLines w:val="0"/>
      <w:widowControl/>
      <w:suppressLineNumbers w:val="0"/>
      <w:spacing w:before="0" w:beforeAutospacing="0" w:after="0" w:afterAutospacing="0"/>
      <w:ind w:left="0" w:right="0"/>
    </w:pPr>
    <w:rPr>
      <w:rFonts w:hint="default" w:ascii="Calibri" w:hAnsi="Calibri" w:cs="Times New Roman"/>
      <w:sz w:val="20"/>
      <w:szCs w:val="20"/>
    </w:rPr>
    <w:tblPr>
      <w:tblBorders>
        <w:top w:val="single" w:color="4BACC6" w:sz="8" w:space="0"/>
        <w:left w:val="single" w:color="4BACC6" w:sz="8" w:space="0"/>
        <w:bottom w:val="single" w:color="4BACC6" w:sz="8" w:space="0"/>
        <w:right w:val="single" w:color="4BACC6" w:sz="8" w:space="0"/>
      </w:tblBorders>
      <w:tblCellMar>
        <w:top w:w="0" w:type="dxa"/>
        <w:left w:w="108" w:type="dxa"/>
        <w:bottom w:w="0" w:type="dxa"/>
        <w:right w:w="108" w:type="dxa"/>
      </w:tblCellMar>
    </w:tblPr>
    <w:tcPr>
      <w:tcBorders>
        <w:top w:val="single" w:color="4BACC6" w:sz="8" w:space="0"/>
        <w:left w:val="single" w:color="4BACC6" w:sz="8" w:space="0"/>
        <w:bottom w:val="single" w:color="4BACC6" w:sz="8" w:space="0"/>
        <w:right w:val="single" w:color="4BACC6" w:sz="8" w:space="0"/>
      </w:tcBorders>
    </w:tcPr>
    <w:tblStylePr w:type="firstRow">
      <w:pPr>
        <w:spacing w:before="0" w:beforeAutospacing="0" w:after="0" w:afterAutospacing="0" w:line="240" w:lineRule="auto"/>
      </w:pPr>
      <w:rPr>
        <w:b/>
        <w:bCs/>
        <w:color w:val="FFFFFF"/>
      </w:rPr>
      <w:tblPr/>
      <w:tcPr>
        <w:shd w:val="clear" w:color="auto" w:fill="4BACC6"/>
      </w:tcPr>
    </w:tblStylePr>
    <w:tblStylePr w:type="lastRow">
      <w:pPr>
        <w:spacing w:before="0" w:beforeAutospacing="0" w:after="0" w:afterAutospacing="0" w:line="240" w:lineRule="auto"/>
      </w:pPr>
      <w:rPr>
        <w:b/>
        <w:bCs/>
      </w:rPr>
      <w:tblPr/>
      <w:tcPr>
        <w:tcBorders>
          <w:top w:val="double" w:color="4BACC6" w:sz="6" w:space="0"/>
          <w:left w:val="single" w:color="4BACC6" w:sz="8" w:space="0"/>
          <w:bottom w:val="single" w:color="4BACC6" w:sz="8" w:space="0"/>
          <w:right w:val="single" w:color="4BACC6" w:sz="8" w:space="0"/>
        </w:tcBorders>
      </w:tcPr>
    </w:tblStylePr>
    <w:tblStylePr w:type="firstCol">
      <w:rPr>
        <w:b/>
        <w:bCs/>
      </w:rPr>
    </w:tblStylePr>
    <w:tblStylePr w:type="lastCol">
      <w:rPr>
        <w:b/>
        <w:bCs/>
      </w:rPr>
    </w:tblStylePr>
    <w:tblStylePr w:type="band1Vert">
      <w:tblPr/>
      <w:tcPr>
        <w:tcBorders>
          <w:top w:val="single" w:color="4BACC6" w:sz="8" w:space="0"/>
          <w:left w:val="single" w:color="4BACC6" w:sz="8" w:space="0"/>
          <w:bottom w:val="single" w:color="4BACC6" w:sz="8" w:space="0"/>
          <w:right w:val="single" w:color="4BACC6" w:sz="8" w:space="0"/>
        </w:tcBorders>
      </w:tcPr>
    </w:tblStylePr>
    <w:tblStylePr w:type="band1Horz">
      <w:tblPr/>
      <w:tcPr>
        <w:tcBorders>
          <w:top w:val="single" w:color="4BACC6" w:sz="8" w:space="0"/>
          <w:left w:val="single" w:color="4BACC6" w:sz="8" w:space="0"/>
          <w:bottom w:val="single" w:color="4BACC6" w:sz="8" w:space="0"/>
          <w:right w:val="single" w:color="4BACC6" w:sz="8" w:space="0"/>
        </w:tcBorders>
      </w:tcPr>
    </w:tblStylePr>
  </w:style>
  <w:style w:type="character" w:styleId="46">
    <w:name w:val="FollowedHyperlink"/>
    <w:basedOn w:val="45"/>
    <w:qFormat/>
    <w:uiPriority w:val="0"/>
    <w:rPr>
      <w:color w:val="800080"/>
      <w:u w:val="single"/>
    </w:rPr>
  </w:style>
  <w:style w:type="character" w:styleId="47">
    <w:name w:val="Emphasis"/>
    <w:basedOn w:val="45"/>
    <w:qFormat/>
    <w:uiPriority w:val="0"/>
    <w:rPr>
      <w:color w:val="CC0033"/>
    </w:rPr>
  </w:style>
  <w:style w:type="character" w:styleId="48">
    <w:name w:val="Hyperlink"/>
    <w:basedOn w:val="45"/>
    <w:qFormat/>
    <w:uiPriority w:val="0"/>
    <w:rPr>
      <w:color w:val="0000FF"/>
      <w:u w:val="single"/>
    </w:rPr>
  </w:style>
  <w:style w:type="character" w:styleId="49">
    <w:name w:val="annotation reference"/>
    <w:basedOn w:val="45"/>
    <w:qFormat/>
    <w:uiPriority w:val="0"/>
    <w:rPr>
      <w:sz w:val="21"/>
      <w:szCs w:val="21"/>
    </w:rPr>
  </w:style>
  <w:style w:type="character" w:styleId="50">
    <w:name w:val="footnote reference"/>
    <w:basedOn w:val="45"/>
    <w:qFormat/>
    <w:uiPriority w:val="0"/>
    <w:rPr>
      <w:vertAlign w:val="superscript"/>
    </w:rPr>
  </w:style>
  <w:style w:type="character" w:customStyle="1" w:styleId="51">
    <w:name w:val="paramname3"/>
    <w:basedOn w:val="45"/>
    <w:qFormat/>
    <w:uiPriority w:val="0"/>
    <w:rPr>
      <w:color w:val="999999"/>
    </w:rPr>
  </w:style>
  <w:style w:type="character" w:customStyle="1" w:styleId="52">
    <w:name w:val="inf1"/>
    <w:basedOn w:val="45"/>
    <w:qFormat/>
    <w:uiPriority w:val="0"/>
    <w:rPr>
      <w:rFonts w:hint="eastAsia" w:ascii="宋体" w:hAnsi="宋体" w:eastAsia="宋体" w:cs="宋体"/>
      <w:color w:val="000000"/>
      <w:sz w:val="20"/>
      <w:szCs w:val="20"/>
    </w:rPr>
  </w:style>
  <w:style w:type="character" w:customStyle="1" w:styleId="53">
    <w:name w:val="Char Char71"/>
    <w:basedOn w:val="45"/>
    <w:qFormat/>
    <w:uiPriority w:val="0"/>
    <w:rPr>
      <w:rFonts w:hint="eastAsia" w:ascii="宋体" w:hAnsi="宋体" w:eastAsia="宋体" w:cs="宋体"/>
      <w:b/>
      <w:kern w:val="2"/>
      <w:sz w:val="32"/>
      <w:lang w:bidi="ar"/>
    </w:rPr>
  </w:style>
  <w:style w:type="character" w:customStyle="1" w:styleId="54">
    <w:name w:val="Z图表 Char"/>
    <w:basedOn w:val="45"/>
    <w:qFormat/>
    <w:uiPriority w:val="0"/>
    <w:rPr>
      <w:rFonts w:hint="default" w:ascii="Times New Roman" w:hAnsi="Times New Roman" w:eastAsia="黑体" w:cs="Arial"/>
      <w:sz w:val="24"/>
      <w:szCs w:val="24"/>
    </w:rPr>
  </w:style>
  <w:style w:type="character" w:customStyle="1" w:styleId="55">
    <w:name w:val="列表1、 Char Char"/>
    <w:basedOn w:val="45"/>
    <w:qFormat/>
    <w:uiPriority w:val="0"/>
    <w:rPr>
      <w:rFonts w:hint="eastAsia" w:ascii="仿宋" w:hAnsi="仿宋" w:eastAsia="仿宋" w:cs="仿宋"/>
      <w:kern w:val="2"/>
      <w:sz w:val="28"/>
      <w:szCs w:val="21"/>
      <w:lang w:bidi="ar"/>
    </w:rPr>
  </w:style>
  <w:style w:type="character" w:customStyle="1" w:styleId="56">
    <w:name w:val="中等深浅网格 11"/>
    <w:basedOn w:val="45"/>
    <w:qFormat/>
    <w:uiPriority w:val="0"/>
    <w:rPr>
      <w:color w:val="808080"/>
    </w:rPr>
  </w:style>
  <w:style w:type="character" w:customStyle="1" w:styleId="57">
    <w:name w:val="正文文本缩进 3 Char"/>
    <w:basedOn w:val="45"/>
    <w:link w:val="32"/>
    <w:qFormat/>
    <w:uiPriority w:val="0"/>
    <w:rPr>
      <w:kern w:val="2"/>
      <w:sz w:val="16"/>
      <w:szCs w:val="16"/>
    </w:rPr>
  </w:style>
  <w:style w:type="character" w:customStyle="1" w:styleId="58">
    <w:name w:val="fontdz1"/>
    <w:basedOn w:val="45"/>
    <w:qFormat/>
    <w:uiPriority w:val="0"/>
    <w:rPr>
      <w:sz w:val="18"/>
      <w:szCs w:val="18"/>
    </w:rPr>
  </w:style>
  <w:style w:type="character" w:customStyle="1" w:styleId="59">
    <w:name w:val="ZJGIS-四级标题 Char"/>
    <w:basedOn w:val="45"/>
    <w:qFormat/>
    <w:uiPriority w:val="0"/>
    <w:rPr>
      <w:rFonts w:hint="default" w:ascii="Arial" w:hAnsi="Arial" w:eastAsia="仿宋_GB2312" w:cs="Arial"/>
      <w:b/>
      <w:bCs/>
      <w:sz w:val="28"/>
      <w:szCs w:val="28"/>
    </w:rPr>
  </w:style>
  <w:style w:type="character" w:customStyle="1" w:styleId="60">
    <w:name w:val="black10"/>
    <w:basedOn w:val="45"/>
    <w:qFormat/>
    <w:uiPriority w:val="0"/>
  </w:style>
  <w:style w:type="character" w:customStyle="1" w:styleId="61">
    <w:name w:val="unnamed1"/>
    <w:basedOn w:val="45"/>
    <w:qFormat/>
    <w:uiPriority w:val="0"/>
  </w:style>
  <w:style w:type="character" w:customStyle="1" w:styleId="62">
    <w:name w:val="标题 8 Char"/>
    <w:basedOn w:val="45"/>
    <w:link w:val="10"/>
    <w:qFormat/>
    <w:uiPriority w:val="0"/>
    <w:rPr>
      <w:rFonts w:hint="default" w:ascii="Cambria" w:hAnsi="Cambria" w:eastAsia="宋体" w:cs="Times New Roman"/>
      <w:kern w:val="2"/>
      <w:sz w:val="24"/>
      <w:szCs w:val="24"/>
    </w:rPr>
  </w:style>
  <w:style w:type="character" w:customStyle="1" w:styleId="63">
    <w:name w:val="标题 9 字符"/>
    <w:basedOn w:val="45"/>
    <w:link w:val="11"/>
    <w:qFormat/>
    <w:uiPriority w:val="0"/>
    <w:rPr>
      <w:rFonts w:hint="default" w:ascii="Cambria" w:hAnsi="Cambria" w:eastAsia="Cambria" w:cs="Cambria"/>
      <w:kern w:val="2"/>
      <w:sz w:val="21"/>
      <w:szCs w:val="21"/>
    </w:rPr>
  </w:style>
  <w:style w:type="character" w:customStyle="1" w:styleId="64">
    <w:name w:val="批注框文本 字符"/>
    <w:basedOn w:val="45"/>
    <w:link w:val="26"/>
    <w:qFormat/>
    <w:uiPriority w:val="0"/>
    <w:rPr>
      <w:kern w:val="2"/>
      <w:sz w:val="18"/>
      <w:szCs w:val="18"/>
    </w:rPr>
  </w:style>
  <w:style w:type="character" w:customStyle="1" w:styleId="65">
    <w:name w:val="mark8"/>
    <w:basedOn w:val="45"/>
    <w:qFormat/>
    <w:uiPriority w:val="0"/>
    <w:rPr>
      <w:b/>
      <w:bCs/>
      <w:sz w:val="21"/>
      <w:szCs w:val="21"/>
    </w:rPr>
  </w:style>
  <w:style w:type="character" w:customStyle="1" w:styleId="66">
    <w:name w:val="pt91"/>
    <w:basedOn w:val="45"/>
    <w:qFormat/>
    <w:uiPriority w:val="0"/>
    <w:rPr>
      <w:spacing w:val="240"/>
      <w:sz w:val="18"/>
      <w:szCs w:val="18"/>
    </w:rPr>
  </w:style>
  <w:style w:type="character" w:customStyle="1" w:styleId="67">
    <w:name w:val="Char Char22"/>
    <w:basedOn w:val="45"/>
    <w:qFormat/>
    <w:uiPriority w:val="0"/>
    <w:rPr>
      <w:rFonts w:hint="eastAsia" w:ascii="宋体" w:hAnsi="Courier New" w:eastAsia="宋体" w:cs="宋体"/>
      <w:sz w:val="21"/>
      <w:lang w:val="en-US" w:eastAsia="zh-CN" w:bidi="ar"/>
    </w:rPr>
  </w:style>
  <w:style w:type="character" w:customStyle="1" w:styleId="68">
    <w:name w:val="标题 Char"/>
    <w:basedOn w:val="45"/>
    <w:link w:val="36"/>
    <w:qFormat/>
    <w:uiPriority w:val="0"/>
    <w:rPr>
      <w:rFonts w:hint="default" w:ascii="Cambria" w:hAnsi="Cambria" w:eastAsia="Cambria" w:cs="Times New Roman"/>
      <w:b/>
      <w:bCs/>
      <w:kern w:val="2"/>
      <w:sz w:val="32"/>
      <w:szCs w:val="32"/>
    </w:rPr>
  </w:style>
  <w:style w:type="character" w:customStyle="1" w:styleId="69">
    <w:name w:val="标题 4 Char1"/>
    <w:basedOn w:val="45"/>
    <w:qFormat/>
    <w:uiPriority w:val="0"/>
    <w:rPr>
      <w:rFonts w:hint="default" w:ascii="Cambria" w:hAnsi="Cambria" w:eastAsia="宋体" w:cs="Times New Roman"/>
      <w:b/>
      <w:bCs/>
      <w:kern w:val="2"/>
      <w:sz w:val="28"/>
      <w:szCs w:val="28"/>
    </w:rPr>
  </w:style>
  <w:style w:type="character" w:customStyle="1" w:styleId="70">
    <w:name w:val="表格中文字 Char"/>
    <w:basedOn w:val="45"/>
    <w:qFormat/>
    <w:uiPriority w:val="0"/>
    <w:rPr>
      <w:rFonts w:hint="eastAsia" w:ascii="新宋体" w:hAnsi="新宋体" w:eastAsia="新宋体" w:cs="新宋体"/>
      <w:sz w:val="24"/>
      <w:szCs w:val="24"/>
    </w:rPr>
  </w:style>
  <w:style w:type="character" w:customStyle="1" w:styleId="71">
    <w:name w:val="标准正文格式 Char Char"/>
    <w:basedOn w:val="45"/>
    <w:qFormat/>
    <w:uiPriority w:val="0"/>
    <w:rPr>
      <w:rFonts w:hint="eastAsia" w:ascii="宋体" w:hAnsi="宋体" w:eastAsia="仿宋_GB2312" w:cs="宋体"/>
      <w:color w:val="000000"/>
      <w:sz w:val="24"/>
      <w:lang w:val="en-US" w:eastAsia="zh-CN" w:bidi="ar"/>
    </w:rPr>
  </w:style>
  <w:style w:type="character" w:customStyle="1" w:styleId="72">
    <w:name w:val="Char Char7"/>
    <w:basedOn w:val="45"/>
    <w:qFormat/>
    <w:uiPriority w:val="0"/>
    <w:rPr>
      <w:rFonts w:hint="eastAsia" w:ascii="宋体" w:hAnsi="宋体" w:eastAsia="宋体" w:cs="宋体"/>
      <w:b/>
      <w:kern w:val="2"/>
      <w:sz w:val="32"/>
      <w:lang w:bidi="ar"/>
    </w:rPr>
  </w:style>
  <w:style w:type="character" w:customStyle="1" w:styleId="73">
    <w:name w:val="页脚 Char Char"/>
    <w:basedOn w:val="45"/>
    <w:qFormat/>
    <w:uiPriority w:val="0"/>
    <w:rPr>
      <w:kern w:val="2"/>
      <w:sz w:val="18"/>
      <w:szCs w:val="18"/>
      <w:lang w:bidi="ar"/>
    </w:rPr>
  </w:style>
  <w:style w:type="character" w:customStyle="1" w:styleId="74">
    <w:name w:val="text_show1"/>
    <w:basedOn w:val="45"/>
    <w:qFormat/>
    <w:uiPriority w:val="0"/>
    <w:rPr>
      <w:color w:val="000000"/>
      <w:sz w:val="21"/>
      <w:szCs w:val="21"/>
      <w:u w:val="none"/>
    </w:rPr>
  </w:style>
  <w:style w:type="character" w:customStyle="1" w:styleId="75">
    <w:name w:val="标题 9 Char"/>
    <w:basedOn w:val="45"/>
    <w:link w:val="11"/>
    <w:qFormat/>
    <w:uiPriority w:val="0"/>
    <w:rPr>
      <w:rFonts w:hint="default" w:ascii="Cambria" w:hAnsi="Cambria" w:eastAsia="宋体" w:cs="Times New Roman"/>
      <w:kern w:val="2"/>
      <w:sz w:val="21"/>
      <w:szCs w:val="21"/>
    </w:rPr>
  </w:style>
  <w:style w:type="character" w:customStyle="1" w:styleId="76">
    <w:name w:val="Subtle Reference"/>
    <w:basedOn w:val="45"/>
    <w:qFormat/>
    <w:uiPriority w:val="0"/>
    <w:rPr>
      <w:smallCaps/>
      <w:color w:val="C0504D"/>
      <w:u w:val="single"/>
    </w:rPr>
  </w:style>
  <w:style w:type="character" w:customStyle="1" w:styleId="77">
    <w:name w:val="大标题 Char Char"/>
    <w:basedOn w:val="45"/>
    <w:qFormat/>
    <w:uiPriority w:val="0"/>
    <w:rPr>
      <w:b/>
      <w:sz w:val="28"/>
      <w:lang w:val="en-US" w:eastAsia="zh-CN" w:bidi="ar"/>
    </w:rPr>
  </w:style>
  <w:style w:type="character" w:customStyle="1" w:styleId="78">
    <w:name w:val="Char Char131"/>
    <w:basedOn w:val="45"/>
    <w:qFormat/>
    <w:uiPriority w:val="0"/>
    <w:rPr>
      <w:rFonts w:hint="default" w:ascii="Calibri" w:hAnsi="Calibri" w:eastAsia="宋体" w:cs="Times New Roman"/>
      <w:sz w:val="18"/>
      <w:szCs w:val="18"/>
    </w:rPr>
  </w:style>
  <w:style w:type="paragraph" w:customStyle="1" w:styleId="79">
    <w:name w:val="Table Paragraph"/>
    <w:basedOn w:val="1"/>
    <w:qFormat/>
    <w:uiPriority w:val="0"/>
    <w:pPr>
      <w:keepNext w:val="0"/>
      <w:keepLines w:val="0"/>
      <w:widowControl w:val="0"/>
      <w:suppressLineNumbers w:val="0"/>
      <w:spacing w:before="0" w:beforeAutospacing="0" w:after="0" w:afterAutospacing="0"/>
      <w:ind w:left="0" w:right="0"/>
      <w:jc w:val="both"/>
    </w:pPr>
    <w:rPr>
      <w:rFonts w:hint="default" w:ascii="Calibri" w:hAnsi="Calibri" w:eastAsia="宋体" w:cs="Times New Roman"/>
      <w:kern w:val="2"/>
      <w:sz w:val="21"/>
      <w:szCs w:val="22"/>
      <w:lang w:val="en-US" w:eastAsia="zh-CN" w:bidi="ar"/>
    </w:rPr>
  </w:style>
  <w:style w:type="character" w:customStyle="1" w:styleId="80">
    <w:name w:val="列出段落 Char Char"/>
    <w:basedOn w:val="45"/>
    <w:qFormat/>
    <w:uiPriority w:val="0"/>
    <w:rPr>
      <w:rFonts w:hint="default" w:ascii="Calibri" w:hAnsi="Calibri" w:eastAsia="宋体" w:cs="Calibri"/>
      <w:kern w:val="2"/>
      <w:sz w:val="21"/>
      <w:szCs w:val="24"/>
      <w:lang w:val="en-US" w:eastAsia="zh-CN" w:bidi="ar"/>
    </w:rPr>
  </w:style>
  <w:style w:type="character" w:customStyle="1" w:styleId="81">
    <w:name w:val="ZJ正文 Char"/>
    <w:basedOn w:val="45"/>
    <w:qFormat/>
    <w:uiPriority w:val="0"/>
    <w:rPr>
      <w:rFonts w:hint="default" w:ascii="Times New Roman" w:hAnsi="Times New Roman" w:cs="Times New Roman"/>
      <w:sz w:val="24"/>
      <w:szCs w:val="24"/>
    </w:rPr>
  </w:style>
  <w:style w:type="character" w:customStyle="1" w:styleId="82">
    <w:name w:val="paramname2"/>
    <w:basedOn w:val="45"/>
    <w:qFormat/>
    <w:uiPriority w:val="0"/>
  </w:style>
  <w:style w:type="character" w:customStyle="1" w:styleId="83">
    <w:name w:val="样式41"/>
    <w:basedOn w:val="45"/>
    <w:qFormat/>
    <w:uiPriority w:val="0"/>
    <w:rPr>
      <w:color w:val="3366CC"/>
      <w:sz w:val="21"/>
      <w:szCs w:val="21"/>
    </w:rPr>
  </w:style>
  <w:style w:type="character" w:customStyle="1" w:styleId="84">
    <w:name w:val="glossaryitem"/>
    <w:basedOn w:val="45"/>
    <w:qFormat/>
    <w:uiPriority w:val="0"/>
    <w:rPr>
      <w:u w:val="none"/>
    </w:rPr>
  </w:style>
  <w:style w:type="character" w:customStyle="1" w:styleId="85">
    <w:name w:val="标题 1 Char"/>
    <w:basedOn w:val="45"/>
    <w:link w:val="3"/>
    <w:qFormat/>
    <w:uiPriority w:val="0"/>
    <w:rPr>
      <w:b/>
      <w:bCs/>
      <w:kern w:val="44"/>
      <w:sz w:val="44"/>
      <w:szCs w:val="44"/>
    </w:rPr>
  </w:style>
  <w:style w:type="character" w:customStyle="1" w:styleId="86">
    <w:name w:val="自定义正文 Char Char"/>
    <w:basedOn w:val="45"/>
    <w:qFormat/>
    <w:uiPriority w:val="0"/>
    <w:rPr>
      <w:rFonts w:hint="eastAsia" w:ascii="宋体" w:hAnsi="宋体" w:eastAsia="宋体" w:cs="宋体"/>
      <w:kern w:val="2"/>
      <w:sz w:val="24"/>
      <w:szCs w:val="24"/>
      <w:lang w:val="en-US" w:eastAsia="zh-CN" w:bidi="ar"/>
    </w:rPr>
  </w:style>
  <w:style w:type="character" w:customStyle="1" w:styleId="87">
    <w:name w:val="标题 2 字符"/>
    <w:basedOn w:val="45"/>
    <w:link w:val="4"/>
    <w:qFormat/>
    <w:uiPriority w:val="0"/>
    <w:rPr>
      <w:rFonts w:hint="default" w:ascii="Arial" w:hAnsi="Arial" w:eastAsia="黑体" w:cs="Arial"/>
      <w:b/>
      <w:bCs/>
      <w:kern w:val="2"/>
      <w:sz w:val="32"/>
      <w:szCs w:val="32"/>
    </w:rPr>
  </w:style>
  <w:style w:type="character" w:customStyle="1" w:styleId="88">
    <w:name w:val="p71"/>
    <w:basedOn w:val="45"/>
    <w:qFormat/>
    <w:uiPriority w:val="0"/>
    <w:rPr>
      <w:sz w:val="21"/>
    </w:rPr>
  </w:style>
  <w:style w:type="character" w:customStyle="1" w:styleId="89">
    <w:name w:val="表正文 Char2"/>
    <w:basedOn w:val="45"/>
    <w:qFormat/>
    <w:uiPriority w:val="0"/>
    <w:rPr>
      <w:rFonts w:hint="eastAsia" w:ascii="宋体" w:hAnsi="宋体" w:eastAsia="宋体" w:cs="宋体"/>
      <w:kern w:val="2"/>
      <w:sz w:val="21"/>
      <w:lang w:val="en-US" w:eastAsia="zh-CN" w:bidi="ar"/>
    </w:rPr>
  </w:style>
  <w:style w:type="character" w:customStyle="1" w:styleId="90">
    <w:name w:val="bt Char2"/>
    <w:basedOn w:val="45"/>
    <w:qFormat/>
    <w:uiPriority w:val="0"/>
    <w:rPr>
      <w:rFonts w:hint="eastAsia" w:ascii="宋体" w:hAnsi="宋体" w:eastAsia="宋体" w:cs="宋体"/>
      <w:kern w:val="2"/>
      <w:sz w:val="28"/>
      <w:szCs w:val="24"/>
      <w:lang w:val="en-US" w:eastAsia="zh-CN" w:bidi="ar"/>
    </w:rPr>
  </w:style>
  <w:style w:type="character" w:customStyle="1" w:styleId="91">
    <w:name w:val="正文缩进 字符"/>
    <w:basedOn w:val="45"/>
    <w:link w:val="14"/>
    <w:qFormat/>
    <w:uiPriority w:val="0"/>
    <w:rPr>
      <w:kern w:val="2"/>
      <w:sz w:val="21"/>
    </w:rPr>
  </w:style>
  <w:style w:type="character" w:customStyle="1" w:styleId="92">
    <w:name w:val="投标正文 Char"/>
    <w:basedOn w:val="45"/>
    <w:qFormat/>
    <w:uiPriority w:val="0"/>
    <w:rPr>
      <w:rFonts w:hint="eastAsia" w:ascii="宋体" w:hAnsi="宋体" w:eastAsia="宋体" w:cs="宋体"/>
      <w:kern w:val="2"/>
      <w:sz w:val="24"/>
      <w:szCs w:val="24"/>
    </w:rPr>
  </w:style>
  <w:style w:type="character" w:customStyle="1" w:styleId="93">
    <w:name w:val="样式 样式3 + 宋体 五号 Char Char Char Char"/>
    <w:basedOn w:val="45"/>
    <w:qFormat/>
    <w:uiPriority w:val="0"/>
    <w:rPr>
      <w:rFonts w:hint="eastAsia" w:ascii="宋体" w:hAnsi="宋体" w:eastAsia="宋体" w:cs="宋体"/>
      <w:b/>
      <w:bCs/>
      <w:kern w:val="2"/>
      <w:sz w:val="21"/>
      <w:szCs w:val="24"/>
      <w:lang w:val="en-US" w:eastAsia="zh-CN" w:bidi="ar"/>
    </w:rPr>
  </w:style>
  <w:style w:type="character" w:customStyle="1" w:styleId="94">
    <w:name w:val="日期 字符"/>
    <w:basedOn w:val="45"/>
    <w:link w:val="23"/>
    <w:qFormat/>
    <w:uiPriority w:val="0"/>
    <w:rPr>
      <w:rFonts w:hint="eastAsia" w:ascii="楷体_GB2312" w:eastAsia="楷体_GB2312" w:cs="楷体_GB2312"/>
      <w:kern w:val="2"/>
      <w:sz w:val="32"/>
    </w:rPr>
  </w:style>
  <w:style w:type="character" w:customStyle="1" w:styleId="95">
    <w:name w:val="正文文本缩进 Char1"/>
    <w:basedOn w:val="45"/>
    <w:qFormat/>
    <w:uiPriority w:val="0"/>
    <w:rPr>
      <w:rFonts w:hint="default" w:ascii="Times New Roman" w:hAnsi="Times New Roman" w:eastAsia="宋体" w:cs="Times New Roman"/>
      <w:sz w:val="28"/>
      <w:szCs w:val="20"/>
    </w:rPr>
  </w:style>
  <w:style w:type="character" w:customStyle="1" w:styleId="96">
    <w:name w:val="批注主题 Char1"/>
    <w:basedOn w:val="97"/>
    <w:link w:val="37"/>
    <w:qFormat/>
    <w:uiPriority w:val="0"/>
    <w:rPr>
      <w:b/>
      <w:bCs/>
      <w:kern w:val="2"/>
      <w:sz w:val="21"/>
      <w:szCs w:val="22"/>
    </w:rPr>
  </w:style>
  <w:style w:type="character" w:customStyle="1" w:styleId="97">
    <w:name w:val="批注文字 Char"/>
    <w:basedOn w:val="45"/>
    <w:link w:val="17"/>
    <w:qFormat/>
    <w:uiPriority w:val="0"/>
    <w:rPr>
      <w:kern w:val="2"/>
      <w:sz w:val="21"/>
      <w:szCs w:val="22"/>
    </w:rPr>
  </w:style>
  <w:style w:type="character" w:customStyle="1" w:styleId="98">
    <w:name w:val="正文文本 Char"/>
    <w:basedOn w:val="45"/>
    <w:link w:val="20"/>
    <w:qFormat/>
    <w:uiPriority w:val="0"/>
    <w:rPr>
      <w:kern w:val="2"/>
      <w:sz w:val="21"/>
      <w:szCs w:val="22"/>
    </w:rPr>
  </w:style>
  <w:style w:type="character" w:customStyle="1" w:styleId="99">
    <w:name w:val="h3 Char"/>
    <w:basedOn w:val="45"/>
    <w:qFormat/>
    <w:uiPriority w:val="0"/>
    <w:rPr>
      <w:rFonts w:hint="default" w:ascii="Times New Roman" w:hAnsi="Times New Roman" w:cs="Times New Roman"/>
      <w:b/>
      <w:bCs/>
      <w:kern w:val="2"/>
      <w:sz w:val="32"/>
      <w:szCs w:val="32"/>
    </w:rPr>
  </w:style>
  <w:style w:type="character" w:customStyle="1" w:styleId="100">
    <w:name w:val="h4 Char2"/>
    <w:basedOn w:val="45"/>
    <w:qFormat/>
    <w:uiPriority w:val="0"/>
    <w:rPr>
      <w:rFonts w:hint="default" w:ascii="Arial" w:hAnsi="Arial" w:eastAsia="黑体" w:cs="Arial"/>
      <w:b/>
      <w:bCs/>
      <w:kern w:val="2"/>
      <w:sz w:val="28"/>
      <w:szCs w:val="28"/>
      <w:lang w:val="en-US" w:eastAsia="zh-CN" w:bidi="ar"/>
    </w:rPr>
  </w:style>
  <w:style w:type="character" w:customStyle="1" w:styleId="101">
    <w:name w:val="样式(-) Char Char"/>
    <w:basedOn w:val="45"/>
    <w:qFormat/>
    <w:uiPriority w:val="0"/>
    <w:rPr>
      <w:rFonts w:hint="default" w:ascii="Calibri" w:hAnsi="Calibri" w:eastAsia="仿宋" w:cs="Calibri"/>
      <w:b/>
      <w:kern w:val="2"/>
      <w:sz w:val="28"/>
      <w:szCs w:val="21"/>
      <w:lang w:bidi="ar"/>
    </w:rPr>
  </w:style>
  <w:style w:type="character" w:customStyle="1" w:styleId="102">
    <w:name w:val="news1"/>
    <w:basedOn w:val="45"/>
    <w:qFormat/>
    <w:uiPriority w:val="0"/>
    <w:rPr>
      <w:rFonts w:hint="default" w:ascii="Times New Roman" w:hAnsi="Times New Roman" w:cs="Times New Roman"/>
      <w:sz w:val="21"/>
      <w:szCs w:val="21"/>
    </w:rPr>
  </w:style>
  <w:style w:type="character" w:customStyle="1" w:styleId="103">
    <w:name w:val="标准文本 Char"/>
    <w:basedOn w:val="45"/>
    <w:qFormat/>
    <w:uiPriority w:val="0"/>
    <w:rPr>
      <w:kern w:val="2"/>
      <w:sz w:val="24"/>
      <w:szCs w:val="24"/>
    </w:rPr>
  </w:style>
  <w:style w:type="character" w:customStyle="1" w:styleId="104">
    <w:name w:val="H1 Char3"/>
    <w:basedOn w:val="45"/>
    <w:qFormat/>
    <w:uiPriority w:val="0"/>
    <w:rPr>
      <w:rFonts w:hint="eastAsia" w:ascii="隶书" w:hAnsi="隶书" w:eastAsia="隶书" w:cs="隶书"/>
      <w:b/>
      <w:bCs/>
      <w:sz w:val="36"/>
      <w:szCs w:val="36"/>
      <w:lang w:val="en-US" w:eastAsia="zh-CN" w:bidi="ar"/>
    </w:rPr>
  </w:style>
  <w:style w:type="character" w:customStyle="1" w:styleId="105">
    <w:name w:val="apple-converted-space"/>
    <w:basedOn w:val="45"/>
    <w:qFormat/>
    <w:uiPriority w:val="0"/>
  </w:style>
  <w:style w:type="character" w:customStyle="1" w:styleId="106">
    <w:name w:val="标题 4 字符"/>
    <w:basedOn w:val="45"/>
    <w:link w:val="6"/>
    <w:qFormat/>
    <w:uiPriority w:val="0"/>
    <w:rPr>
      <w:rFonts w:hint="default" w:ascii="Arial" w:hAnsi="Arial" w:eastAsia="黑体" w:cs="Arial"/>
      <w:b/>
      <w:bCs/>
      <w:kern w:val="2"/>
      <w:sz w:val="28"/>
      <w:szCs w:val="28"/>
    </w:rPr>
  </w:style>
  <w:style w:type="character" w:customStyle="1" w:styleId="107">
    <w:name w:val="apple-style-span"/>
    <w:basedOn w:val="45"/>
    <w:qFormat/>
    <w:uiPriority w:val="0"/>
  </w:style>
  <w:style w:type="character" w:customStyle="1" w:styleId="108">
    <w:name w:val="文档正文1 Char Char"/>
    <w:basedOn w:val="45"/>
    <w:qFormat/>
    <w:uiPriority w:val="0"/>
    <w:rPr>
      <w:rFonts w:hint="eastAsia" w:ascii="仿宋_GB2312" w:hAnsi="仿宋" w:eastAsia="仿宋_GB2312" w:cs="仿宋_GB2312"/>
      <w:kern w:val="2"/>
      <w:sz w:val="30"/>
      <w:szCs w:val="30"/>
      <w:lang w:bidi="ar"/>
    </w:rPr>
  </w:style>
  <w:style w:type="character" w:customStyle="1" w:styleId="109">
    <w:name w:val="页眉 Char Char"/>
    <w:basedOn w:val="45"/>
    <w:qFormat/>
    <w:uiPriority w:val="0"/>
    <w:rPr>
      <w:kern w:val="2"/>
      <w:sz w:val="18"/>
      <w:szCs w:val="18"/>
      <w:lang w:bidi="ar"/>
    </w:rPr>
  </w:style>
  <w:style w:type="character" w:customStyle="1" w:styleId="110">
    <w:name w:val="h Char"/>
    <w:basedOn w:val="45"/>
    <w:qFormat/>
    <w:uiPriority w:val="0"/>
    <w:rPr>
      <w:rFonts w:hint="default" w:ascii="Calibri" w:hAnsi="Calibri" w:eastAsia="宋体" w:cs="Times New Roman"/>
      <w:sz w:val="18"/>
      <w:szCs w:val="18"/>
    </w:rPr>
  </w:style>
  <w:style w:type="character" w:customStyle="1" w:styleId="111">
    <w:name w:val="二级标题 Char Char"/>
    <w:basedOn w:val="45"/>
    <w:qFormat/>
    <w:uiPriority w:val="0"/>
    <w:rPr>
      <w:rFonts w:hint="eastAsia" w:ascii="仿宋" w:hAnsi="仿宋" w:eastAsia="仿宋" w:cs="仿宋"/>
      <w:b/>
      <w:sz w:val="28"/>
      <w:lang w:val="en-US" w:eastAsia="zh-CN" w:bidi="ar"/>
    </w:rPr>
  </w:style>
  <w:style w:type="character" w:customStyle="1" w:styleId="112">
    <w:name w:val="paragraph1 Char Char"/>
    <w:basedOn w:val="45"/>
    <w:qFormat/>
    <w:uiPriority w:val="0"/>
    <w:rPr>
      <w:rFonts w:hint="eastAsia" w:ascii="楷体_GB2312" w:eastAsia="楷体_GB2312" w:cs="楷体_GB2312"/>
      <w:kern w:val="2"/>
      <w:sz w:val="24"/>
      <w:lang w:val="en-US" w:eastAsia="zh-CN" w:bidi="ar"/>
    </w:rPr>
  </w:style>
  <w:style w:type="character" w:customStyle="1" w:styleId="113">
    <w:name w:val="正文文本缩进 2 字符"/>
    <w:basedOn w:val="45"/>
    <w:link w:val="24"/>
    <w:qFormat/>
    <w:uiPriority w:val="0"/>
    <w:rPr>
      <w:rFonts w:hint="eastAsia" w:ascii="仿宋_GB2312" w:hAnsi="宋体" w:eastAsia="仿宋_GB2312" w:cs="Arial"/>
      <w:b/>
      <w:bCs/>
      <w:color w:val="000000"/>
      <w:kern w:val="2"/>
      <w:sz w:val="24"/>
      <w:szCs w:val="24"/>
    </w:rPr>
  </w:style>
  <w:style w:type="character" w:customStyle="1" w:styleId="114">
    <w:name w:val="封面日期 Char Char1"/>
    <w:basedOn w:val="45"/>
    <w:qFormat/>
    <w:uiPriority w:val="0"/>
    <w:rPr>
      <w:rFonts w:hint="default" w:ascii="Calibri" w:hAnsi="Calibri" w:eastAsia="楷体_GB2312" w:cs="Calibri"/>
      <w:kern w:val="2"/>
      <w:sz w:val="32"/>
      <w:lang w:val="en-US" w:eastAsia="zh-CN" w:bidi="ar"/>
    </w:rPr>
  </w:style>
  <w:style w:type="character" w:customStyle="1" w:styleId="115">
    <w:name w:val="Char Char121"/>
    <w:basedOn w:val="45"/>
    <w:qFormat/>
    <w:uiPriority w:val="0"/>
    <w:rPr>
      <w:rFonts w:hint="eastAsia" w:ascii="宋体" w:hAnsi="Courier New" w:eastAsia="宋体" w:cs="Times New Roman"/>
      <w:spacing w:val="-4"/>
      <w:sz w:val="18"/>
      <w:szCs w:val="20"/>
    </w:rPr>
  </w:style>
  <w:style w:type="character" w:customStyle="1" w:styleId="116">
    <w:name w:val="A C"/>
    <w:basedOn w:val="45"/>
    <w:qFormat/>
    <w:uiPriority w:val="0"/>
    <w:rPr>
      <w:rFonts w:hint="eastAsia" w:ascii="仿宋_GB2312" w:eastAsia="仿宋_GB2312" w:cs="仿宋_GB2312"/>
      <w:bCs/>
      <w:iCs/>
      <w:sz w:val="24"/>
    </w:rPr>
  </w:style>
  <w:style w:type="character" w:customStyle="1" w:styleId="117">
    <w:name w:val="7.表小四 Char Char"/>
    <w:basedOn w:val="45"/>
    <w:qFormat/>
    <w:uiPriority w:val="0"/>
    <w:rPr>
      <w:rFonts w:hint="eastAsia" w:ascii="宋体" w:hAnsi="宋体" w:eastAsia="宋体" w:cs="宋体"/>
      <w:kern w:val="2"/>
      <w:sz w:val="24"/>
      <w:szCs w:val="24"/>
      <w:lang w:val="en-US" w:eastAsia="zh-CN" w:bidi="ar"/>
    </w:rPr>
  </w:style>
  <w:style w:type="character" w:customStyle="1" w:styleId="118">
    <w:name w:val="Balloon Text Char"/>
    <w:basedOn w:val="45"/>
    <w:qFormat/>
    <w:uiPriority w:val="0"/>
    <w:rPr>
      <w:rFonts w:hint="default" w:ascii="Times New Roman" w:hAnsi="Times New Roman" w:eastAsia="宋体" w:cs="Times New Roman"/>
      <w:sz w:val="18"/>
      <w:szCs w:val="18"/>
    </w:rPr>
  </w:style>
  <w:style w:type="character" w:customStyle="1" w:styleId="119">
    <w:name w:val="style31"/>
    <w:basedOn w:val="45"/>
    <w:qFormat/>
    <w:uiPriority w:val="0"/>
    <w:rPr>
      <w:color w:val="666666"/>
    </w:rPr>
  </w:style>
  <w:style w:type="paragraph" w:customStyle="1" w:styleId="120">
    <w:name w:val="Char Char Char"/>
    <w:basedOn w:val="1"/>
    <w:qFormat/>
    <w:uiPriority w:val="0"/>
    <w:pPr>
      <w:keepNext w:val="0"/>
      <w:keepLines w:val="0"/>
      <w:widowControl w:val="0"/>
      <w:suppressLineNumbers w:val="0"/>
      <w:spacing w:before="0" w:beforeAutospacing="0" w:after="0" w:afterAutospacing="0"/>
      <w:ind w:left="0" w:right="0"/>
      <w:jc w:val="both"/>
    </w:pPr>
    <w:rPr>
      <w:rFonts w:hint="default" w:ascii="Tahoma" w:hAnsi="Tahoma" w:eastAsia="宋体" w:cs="Times New Roman"/>
      <w:kern w:val="2"/>
      <w:sz w:val="24"/>
      <w:szCs w:val="20"/>
      <w:lang w:val="en-US" w:eastAsia="zh-CN" w:bidi="ar"/>
    </w:rPr>
  </w:style>
  <w:style w:type="character" w:customStyle="1" w:styleId="121">
    <w:name w:val="页眉 Char1"/>
    <w:basedOn w:val="45"/>
    <w:link w:val="28"/>
    <w:qFormat/>
    <w:uiPriority w:val="0"/>
    <w:rPr>
      <w:kern w:val="2"/>
      <w:sz w:val="18"/>
      <w:szCs w:val="18"/>
    </w:rPr>
  </w:style>
  <w:style w:type="character" w:customStyle="1" w:styleId="122">
    <w:name w:val="Char Char21"/>
    <w:basedOn w:val="45"/>
    <w:qFormat/>
    <w:uiPriority w:val="0"/>
    <w:rPr>
      <w:rFonts w:hint="eastAsia" w:ascii="宋体" w:hAnsi="Courier New" w:eastAsia="宋体" w:cs="宋体"/>
      <w:sz w:val="21"/>
      <w:lang w:val="en-US" w:eastAsia="zh-CN" w:bidi="ar"/>
    </w:rPr>
  </w:style>
  <w:style w:type="character" w:customStyle="1" w:styleId="123">
    <w:name w:val="font3"/>
    <w:basedOn w:val="45"/>
    <w:qFormat/>
    <w:uiPriority w:val="0"/>
  </w:style>
  <w:style w:type="character" w:customStyle="1" w:styleId="124">
    <w:name w:val="标题 2 Char"/>
    <w:basedOn w:val="45"/>
    <w:link w:val="4"/>
    <w:qFormat/>
    <w:uiPriority w:val="0"/>
    <w:rPr>
      <w:rFonts w:hint="default" w:ascii="Cambria" w:hAnsi="Cambria" w:eastAsia="宋体" w:cs="Times New Roman"/>
      <w:b/>
      <w:bCs/>
      <w:kern w:val="2"/>
      <w:sz w:val="32"/>
      <w:szCs w:val="32"/>
    </w:rPr>
  </w:style>
  <w:style w:type="character" w:customStyle="1" w:styleId="125">
    <w:name w:val="脚注文本 字符"/>
    <w:basedOn w:val="45"/>
    <w:link w:val="31"/>
    <w:qFormat/>
    <w:uiPriority w:val="0"/>
    <w:rPr>
      <w:kern w:val="2"/>
      <w:sz w:val="18"/>
      <w:szCs w:val="18"/>
    </w:rPr>
  </w:style>
  <w:style w:type="character" w:customStyle="1" w:styleId="126">
    <w:name w:val="文档结构图 字符"/>
    <w:basedOn w:val="45"/>
    <w:link w:val="16"/>
    <w:qFormat/>
    <w:uiPriority w:val="0"/>
    <w:rPr>
      <w:rFonts w:hint="eastAsia" w:ascii="宋体" w:hAnsi="宋体" w:eastAsia="宋体" w:cs="宋体"/>
      <w:kern w:val="2"/>
      <w:sz w:val="18"/>
      <w:szCs w:val="18"/>
    </w:rPr>
  </w:style>
  <w:style w:type="character" w:customStyle="1" w:styleId="127">
    <w:name w:val="Char Char81"/>
    <w:basedOn w:val="45"/>
    <w:qFormat/>
    <w:uiPriority w:val="0"/>
    <w:rPr>
      <w:rFonts w:hint="default" w:ascii="Arial" w:hAnsi="Arial" w:eastAsia="黑体" w:cs="Arial"/>
      <w:b/>
      <w:bCs/>
      <w:kern w:val="2"/>
      <w:sz w:val="32"/>
      <w:szCs w:val="32"/>
      <w:lang w:val="en-US" w:eastAsia="zh-CN" w:bidi="ar"/>
    </w:rPr>
  </w:style>
  <w:style w:type="character" w:customStyle="1" w:styleId="128">
    <w:name w:val="tw4winPopup"/>
    <w:basedOn w:val="45"/>
    <w:qFormat/>
    <w:uiPriority w:val="0"/>
    <w:rPr>
      <w:rFonts w:hint="default" w:ascii="Courier New" w:hAnsi="Courier New" w:cs="Courier New"/>
      <w:color w:val="008000"/>
    </w:rPr>
  </w:style>
  <w:style w:type="character" w:customStyle="1" w:styleId="129">
    <w:name w:val="衢州正文 Char"/>
    <w:basedOn w:val="45"/>
    <w:qFormat/>
    <w:uiPriority w:val="0"/>
    <w:rPr>
      <w:rFonts w:hint="default" w:ascii="Times New Roman" w:hAnsi="宋体" w:cs="Times New Roman"/>
      <w:sz w:val="24"/>
      <w:szCs w:val="24"/>
    </w:rPr>
  </w:style>
  <w:style w:type="character" w:customStyle="1" w:styleId="130">
    <w:name w:val="公司一级标题"/>
    <w:basedOn w:val="45"/>
    <w:qFormat/>
    <w:uiPriority w:val="0"/>
    <w:rPr>
      <w:rFonts w:hint="eastAsia" w:ascii="黑体" w:hAnsi="宋体" w:eastAsia="黑体" w:cs="黑体"/>
      <w:color w:val="333300"/>
      <w:sz w:val="30"/>
    </w:rPr>
  </w:style>
  <w:style w:type="character" w:customStyle="1" w:styleId="131">
    <w:name w:val="标题 5 Char"/>
    <w:basedOn w:val="45"/>
    <w:link w:val="7"/>
    <w:qFormat/>
    <w:uiPriority w:val="0"/>
    <w:rPr>
      <w:b/>
      <w:bCs/>
      <w:kern w:val="2"/>
      <w:sz w:val="28"/>
      <w:szCs w:val="28"/>
    </w:rPr>
  </w:style>
  <w:style w:type="character" w:customStyle="1" w:styleId="132">
    <w:name w:val="Char Char141"/>
    <w:basedOn w:val="45"/>
    <w:qFormat/>
    <w:uiPriority w:val="0"/>
    <w:rPr>
      <w:rFonts w:hint="eastAsia" w:ascii="楷体_GB2312" w:eastAsia="楷体_GB2312" w:cs="楷体_GB2312"/>
      <w:kern w:val="2"/>
      <w:sz w:val="32"/>
      <w:lang w:val="en-US" w:eastAsia="zh-CN" w:bidi="ar"/>
    </w:rPr>
  </w:style>
  <w:style w:type="character" w:customStyle="1" w:styleId="133">
    <w:name w:val="称呼 字符"/>
    <w:basedOn w:val="45"/>
    <w:link w:val="18"/>
    <w:qFormat/>
    <w:uiPriority w:val="0"/>
    <w:rPr>
      <w:rFonts w:hint="eastAsia" w:ascii="宋体" w:hAnsi="Times New Roman" w:eastAsia="宋体" w:cs="宋体"/>
      <w:b/>
      <w:kern w:val="2"/>
      <w:sz w:val="28"/>
    </w:rPr>
  </w:style>
  <w:style w:type="character" w:customStyle="1" w:styleId="134">
    <w:name w:val="Heading 2 Char"/>
    <w:basedOn w:val="45"/>
    <w:qFormat/>
    <w:uiPriority w:val="0"/>
    <w:rPr>
      <w:rFonts w:hint="default" w:ascii="Cambria" w:hAnsi="Cambria" w:eastAsia="宋体" w:cs="Cambria"/>
      <w:b/>
      <w:bCs/>
      <w:sz w:val="32"/>
      <w:szCs w:val="32"/>
      <w:lang w:val="en-US" w:eastAsia="zh-CN" w:bidi="ar"/>
    </w:rPr>
  </w:style>
  <w:style w:type="character" w:customStyle="1" w:styleId="135">
    <w:name w:val="Book Title"/>
    <w:basedOn w:val="45"/>
    <w:qFormat/>
    <w:uiPriority w:val="0"/>
    <w:rPr>
      <w:b/>
      <w:bCs/>
      <w:smallCaps/>
      <w:spacing w:val="5"/>
    </w:rPr>
  </w:style>
  <w:style w:type="character" w:customStyle="1" w:styleId="136">
    <w:name w:val="大标题 Char"/>
    <w:basedOn w:val="45"/>
    <w:qFormat/>
    <w:uiPriority w:val="0"/>
    <w:rPr>
      <w:b/>
      <w:sz w:val="28"/>
    </w:rPr>
  </w:style>
  <w:style w:type="character" w:customStyle="1" w:styleId="137">
    <w:name w:val="t_tag"/>
    <w:basedOn w:val="45"/>
    <w:qFormat/>
    <w:uiPriority w:val="0"/>
  </w:style>
  <w:style w:type="character" w:customStyle="1" w:styleId="138">
    <w:name w:val="tw4winMark"/>
    <w:basedOn w:val="45"/>
    <w:qFormat/>
    <w:uiPriority w:val="0"/>
    <w:rPr>
      <w:rFonts w:hint="default" w:ascii="Courier New" w:hAnsi="Courier New" w:cs="Courier New"/>
      <w:vanish/>
      <w:color w:val="800080"/>
      <w:vertAlign w:val="subscript"/>
    </w:rPr>
  </w:style>
  <w:style w:type="character" w:customStyle="1" w:styleId="139">
    <w:name w:val="font9_black_line14"/>
    <w:basedOn w:val="45"/>
    <w:qFormat/>
    <w:uiPriority w:val="0"/>
  </w:style>
  <w:style w:type="character" w:customStyle="1" w:styleId="140">
    <w:name w:val="正文文本 3 字符"/>
    <w:basedOn w:val="45"/>
    <w:link w:val="19"/>
    <w:qFormat/>
    <w:uiPriority w:val="0"/>
    <w:rPr>
      <w:rFonts w:hint="default" w:ascii="Times New Roman" w:hAnsi="宋体" w:eastAsia="仿宋_GB2312" w:cs="Times New Roman"/>
      <w:b/>
      <w:bCs/>
      <w:kern w:val="2"/>
      <w:sz w:val="24"/>
    </w:rPr>
  </w:style>
  <w:style w:type="character" w:customStyle="1" w:styleId="141">
    <w:name w:val="我的正文 Char"/>
    <w:basedOn w:val="45"/>
    <w:qFormat/>
    <w:uiPriority w:val="0"/>
    <w:rPr>
      <w:rFonts w:hint="eastAsia" w:ascii="仿宋_GB2312" w:eastAsia="仿宋_GB2312" w:cs="宋体"/>
      <w:kern w:val="2"/>
      <w:sz w:val="24"/>
    </w:rPr>
  </w:style>
  <w:style w:type="character" w:customStyle="1" w:styleId="142">
    <w:name w:val="正文文本 3 Char"/>
    <w:basedOn w:val="45"/>
    <w:link w:val="19"/>
    <w:qFormat/>
    <w:uiPriority w:val="0"/>
    <w:rPr>
      <w:kern w:val="2"/>
      <w:sz w:val="16"/>
      <w:szCs w:val="16"/>
    </w:rPr>
  </w:style>
  <w:style w:type="character" w:customStyle="1" w:styleId="143">
    <w:name w:val="maywed421"/>
    <w:basedOn w:val="45"/>
    <w:qFormat/>
    <w:uiPriority w:val="0"/>
    <w:rPr>
      <w:color w:val="366FB6"/>
      <w:u w:val="none"/>
    </w:rPr>
  </w:style>
  <w:style w:type="character" w:customStyle="1" w:styleId="144">
    <w:name w:val="标题 3 Char"/>
    <w:basedOn w:val="45"/>
    <w:link w:val="5"/>
    <w:qFormat/>
    <w:uiPriority w:val="0"/>
    <w:rPr>
      <w:b/>
      <w:bCs/>
      <w:kern w:val="2"/>
      <w:sz w:val="32"/>
      <w:szCs w:val="32"/>
    </w:rPr>
  </w:style>
  <w:style w:type="character" w:customStyle="1" w:styleId="145">
    <w:name w:val="样式4 Char Char"/>
    <w:basedOn w:val="45"/>
    <w:qFormat/>
    <w:uiPriority w:val="0"/>
    <w:rPr>
      <w:rFonts w:hint="default" w:ascii="Calibri" w:hAnsi="Calibri" w:eastAsia="宋体" w:cs="Calibri"/>
      <w:kern w:val="2"/>
      <w:sz w:val="24"/>
      <w:szCs w:val="22"/>
      <w:lang w:val="en-US" w:eastAsia="zh-CN" w:bidi="ar"/>
    </w:rPr>
  </w:style>
  <w:style w:type="character" w:customStyle="1" w:styleId="146">
    <w:name w:val="标题 4 Char"/>
    <w:basedOn w:val="45"/>
    <w:link w:val="6"/>
    <w:qFormat/>
    <w:uiPriority w:val="0"/>
    <w:rPr>
      <w:rFonts w:hint="default" w:ascii="Cambria" w:hAnsi="Cambria" w:eastAsia="宋体" w:cs="Times New Roman"/>
      <w:b/>
      <w:bCs/>
      <w:kern w:val="2"/>
      <w:sz w:val="28"/>
      <w:szCs w:val="28"/>
    </w:rPr>
  </w:style>
  <w:style w:type="character" w:customStyle="1" w:styleId="147">
    <w:name w:val="标题 6 Char"/>
    <w:basedOn w:val="45"/>
    <w:link w:val="8"/>
    <w:qFormat/>
    <w:uiPriority w:val="0"/>
    <w:rPr>
      <w:rFonts w:hint="default" w:ascii="Cambria" w:hAnsi="Cambria" w:eastAsia="宋体" w:cs="Times New Roman"/>
      <w:b/>
      <w:bCs/>
      <w:kern w:val="2"/>
      <w:sz w:val="24"/>
      <w:szCs w:val="24"/>
    </w:rPr>
  </w:style>
  <w:style w:type="character" w:customStyle="1" w:styleId="148">
    <w:name w:val="样式 首行缩进:  2 字符 Char"/>
    <w:basedOn w:val="45"/>
    <w:qFormat/>
    <w:uiPriority w:val="0"/>
    <w:rPr>
      <w:rFonts w:hint="eastAsia" w:ascii="宋体" w:hAnsi="宋体" w:eastAsia="宋体" w:cs="宋体"/>
      <w:bCs/>
      <w:color w:val="000000"/>
      <w:sz w:val="24"/>
      <w:szCs w:val="24"/>
    </w:rPr>
  </w:style>
  <w:style w:type="character" w:customStyle="1" w:styleId="149">
    <w:name w:val="正文文本缩进 2 Char"/>
    <w:basedOn w:val="45"/>
    <w:link w:val="24"/>
    <w:qFormat/>
    <w:uiPriority w:val="0"/>
    <w:rPr>
      <w:kern w:val="2"/>
      <w:sz w:val="21"/>
      <w:szCs w:val="22"/>
    </w:rPr>
  </w:style>
  <w:style w:type="character" w:customStyle="1" w:styleId="150">
    <w:name w:val="Char Char8"/>
    <w:basedOn w:val="45"/>
    <w:qFormat/>
    <w:uiPriority w:val="0"/>
    <w:rPr>
      <w:rFonts w:hint="default" w:ascii="Arial" w:hAnsi="Arial" w:eastAsia="黑体" w:cs="Arial"/>
      <w:b/>
      <w:bCs/>
      <w:kern w:val="2"/>
      <w:sz w:val="32"/>
      <w:szCs w:val="32"/>
      <w:lang w:val="en-US" w:eastAsia="zh-CN" w:bidi="ar"/>
    </w:rPr>
  </w:style>
  <w:style w:type="character" w:customStyle="1" w:styleId="151">
    <w:name w:val="greyfont1"/>
    <w:basedOn w:val="45"/>
    <w:qFormat/>
    <w:uiPriority w:val="0"/>
    <w:rPr>
      <w:b/>
      <w:bCs/>
      <w:color w:val="666666"/>
    </w:rPr>
  </w:style>
  <w:style w:type="character" w:customStyle="1" w:styleId="152">
    <w:name w:val="标题 7 Char"/>
    <w:basedOn w:val="45"/>
    <w:link w:val="9"/>
    <w:qFormat/>
    <w:uiPriority w:val="0"/>
    <w:rPr>
      <w:b/>
      <w:bCs/>
      <w:kern w:val="2"/>
      <w:sz w:val="24"/>
      <w:szCs w:val="24"/>
    </w:rPr>
  </w:style>
  <w:style w:type="character" w:customStyle="1" w:styleId="153">
    <w:name w:val="style51"/>
    <w:basedOn w:val="45"/>
    <w:qFormat/>
    <w:uiPriority w:val="0"/>
    <w:rPr>
      <w:rFonts w:hint="eastAsia" w:ascii="宋体" w:hAnsi="宋体" w:eastAsia="宋体" w:cs="宋体"/>
      <w:color w:val="333333"/>
      <w:sz w:val="23"/>
      <w:szCs w:val="23"/>
      <w:u w:val="none"/>
    </w:rPr>
  </w:style>
  <w:style w:type="character" w:customStyle="1" w:styleId="154">
    <w:name w:val="表格抬头 Char"/>
    <w:basedOn w:val="45"/>
    <w:qFormat/>
    <w:uiPriority w:val="0"/>
    <w:rPr>
      <w:rFonts w:hint="eastAsia" w:ascii="黑体" w:hAnsi="宋体" w:eastAsia="黑体" w:cs="黑体"/>
      <w:b/>
      <w:kern w:val="2"/>
      <w:sz w:val="21"/>
    </w:rPr>
  </w:style>
  <w:style w:type="character" w:customStyle="1" w:styleId="155">
    <w:name w:val="info4"/>
    <w:basedOn w:val="45"/>
    <w:qFormat/>
    <w:uiPriority w:val="0"/>
  </w:style>
  <w:style w:type="character" w:customStyle="1" w:styleId="156">
    <w:name w:val="公文正文 Char Char"/>
    <w:basedOn w:val="45"/>
    <w:qFormat/>
    <w:uiPriority w:val="0"/>
    <w:rPr>
      <w:rFonts w:hint="eastAsia" w:ascii="仿宋_GB2312" w:eastAsia="仿宋_GB2312" w:cs="仿宋_GB2312"/>
      <w:kern w:val="2"/>
      <w:sz w:val="24"/>
      <w:szCs w:val="24"/>
      <w:lang w:val="en-US" w:eastAsia="zh-CN" w:bidi="ar"/>
    </w:rPr>
  </w:style>
  <w:style w:type="character" w:customStyle="1" w:styleId="157">
    <w:name w:val="Char Char31"/>
    <w:basedOn w:val="45"/>
    <w:qFormat/>
    <w:uiPriority w:val="0"/>
    <w:rPr>
      <w:rFonts w:hint="default" w:ascii="Arial" w:hAnsi="Arial" w:eastAsia="黑体" w:cs="Arial"/>
      <w:b/>
      <w:kern w:val="2"/>
      <w:sz w:val="32"/>
      <w:lang w:val="en-US" w:eastAsia="zh-CN" w:bidi="ar"/>
    </w:rPr>
  </w:style>
  <w:style w:type="character" w:customStyle="1" w:styleId="158">
    <w:name w:val="吉奥表格正文 Char"/>
    <w:basedOn w:val="45"/>
    <w:qFormat/>
    <w:uiPriority w:val="0"/>
    <w:rPr>
      <w:rFonts w:hint="default" w:ascii="Times New Roman" w:hAnsi="Times New Roman" w:eastAsia="仿宋_GB2312" w:cs="Times New Roman"/>
      <w:szCs w:val="21"/>
    </w:rPr>
  </w:style>
  <w:style w:type="character" w:customStyle="1" w:styleId="159">
    <w:name w:val="正文（首行缩进2字符） Char Char"/>
    <w:basedOn w:val="45"/>
    <w:qFormat/>
    <w:uiPriority w:val="0"/>
    <w:rPr>
      <w:szCs w:val="21"/>
    </w:rPr>
  </w:style>
  <w:style w:type="character" w:customStyle="1" w:styleId="160">
    <w:name w:val="一级标题 Char Char"/>
    <w:basedOn w:val="45"/>
    <w:qFormat/>
    <w:uiPriority w:val="0"/>
    <w:rPr>
      <w:rFonts w:hint="eastAsia" w:ascii="仿宋" w:hAnsi="仿宋" w:eastAsia="仿宋" w:cs="仿宋"/>
      <w:b/>
      <w:kern w:val="44"/>
      <w:sz w:val="28"/>
      <w:lang w:val="en-US" w:eastAsia="zh-CN" w:bidi="ar"/>
    </w:rPr>
  </w:style>
  <w:style w:type="character" w:customStyle="1" w:styleId="161">
    <w:name w:val="封面日期 Char Char"/>
    <w:basedOn w:val="45"/>
    <w:qFormat/>
    <w:uiPriority w:val="0"/>
    <w:rPr>
      <w:rFonts w:hint="eastAsia" w:ascii="楷体_GB2312" w:eastAsia="楷体_GB2312" w:cs="楷体_GB2312"/>
      <w:kern w:val="2"/>
      <w:sz w:val="32"/>
      <w:lang w:val="en-US" w:eastAsia="zh-CN" w:bidi="ar"/>
    </w:rPr>
  </w:style>
  <w:style w:type="character" w:customStyle="1" w:styleId="162">
    <w:name w:val="Char Char4"/>
    <w:basedOn w:val="45"/>
    <w:qFormat/>
    <w:uiPriority w:val="0"/>
    <w:rPr>
      <w:rFonts w:hint="default" w:ascii="Calibri" w:hAnsi="Calibri" w:eastAsia="宋体" w:cs="Calibri"/>
      <w:sz w:val="18"/>
      <w:szCs w:val="18"/>
      <w:lang w:bidi="ar"/>
    </w:rPr>
  </w:style>
  <w:style w:type="character" w:customStyle="1" w:styleId="163">
    <w:name w:val="页脚 Char"/>
    <w:basedOn w:val="45"/>
    <w:qFormat/>
    <w:uiPriority w:val="0"/>
    <w:rPr>
      <w:kern w:val="2"/>
      <w:sz w:val="18"/>
      <w:szCs w:val="18"/>
      <w:lang w:bidi="ar"/>
    </w:rPr>
  </w:style>
  <w:style w:type="character" w:customStyle="1" w:styleId="164">
    <w:name w:val="Char Char6"/>
    <w:basedOn w:val="45"/>
    <w:qFormat/>
    <w:uiPriority w:val="0"/>
    <w:rPr>
      <w:rFonts w:hint="default" w:ascii="Calibri" w:hAnsi="Calibri" w:eastAsia="宋体" w:cs="Calibri"/>
      <w:b/>
      <w:bCs/>
      <w:kern w:val="2"/>
      <w:sz w:val="28"/>
      <w:szCs w:val="28"/>
      <w:lang w:bidi="ar"/>
    </w:rPr>
  </w:style>
  <w:style w:type="character" w:customStyle="1" w:styleId="165">
    <w:name w:val="批注文字 字符"/>
    <w:basedOn w:val="45"/>
    <w:qFormat/>
    <w:uiPriority w:val="0"/>
    <w:rPr>
      <w:kern w:val="2"/>
      <w:sz w:val="21"/>
      <w:szCs w:val="22"/>
    </w:rPr>
  </w:style>
  <w:style w:type="character" w:customStyle="1" w:styleId="166">
    <w:name w:val="列出段落 Char"/>
    <w:basedOn w:val="45"/>
    <w:qFormat/>
    <w:uiPriority w:val="0"/>
    <w:rPr>
      <w:kern w:val="2"/>
      <w:sz w:val="21"/>
      <w:szCs w:val="22"/>
    </w:rPr>
  </w:style>
  <w:style w:type="character" w:customStyle="1" w:styleId="167">
    <w:name w:val="b11_01b Char Char"/>
    <w:basedOn w:val="45"/>
    <w:qFormat/>
    <w:uiPriority w:val="0"/>
    <w:rPr>
      <w:rFonts w:hint="default" w:ascii="Verdana" w:hAnsi="Verdana" w:eastAsia="宋体" w:cs="Verdana"/>
      <w:b/>
      <w:bCs/>
      <w:color w:val="4A82CA"/>
      <w:sz w:val="17"/>
      <w:szCs w:val="17"/>
      <w:lang w:val="en-US" w:eastAsia="zh-CN" w:bidi="ar"/>
    </w:rPr>
  </w:style>
  <w:style w:type="character" w:customStyle="1" w:styleId="168">
    <w:name w:val="Item List in Table Char Char"/>
    <w:basedOn w:val="45"/>
    <w:qFormat/>
    <w:uiPriority w:val="0"/>
    <w:rPr>
      <w:rFonts w:hint="default" w:ascii="Arial" w:hAnsi="Arial" w:cs="Arial"/>
      <w:sz w:val="18"/>
      <w:szCs w:val="18"/>
    </w:rPr>
  </w:style>
  <w:style w:type="character" w:customStyle="1" w:styleId="169">
    <w:name w:val="表格中文字 Char Char"/>
    <w:basedOn w:val="45"/>
    <w:qFormat/>
    <w:uiPriority w:val="0"/>
    <w:rPr>
      <w:rFonts w:hint="eastAsia" w:ascii="新宋体" w:hAnsi="新宋体" w:eastAsia="新宋体" w:cs="新宋体"/>
      <w:sz w:val="24"/>
      <w:szCs w:val="24"/>
      <w:lang w:bidi="ar"/>
    </w:rPr>
  </w:style>
  <w:style w:type="character" w:customStyle="1" w:styleId="170">
    <w:name w:val="ca-16"/>
    <w:basedOn w:val="45"/>
    <w:qFormat/>
    <w:uiPriority w:val="0"/>
  </w:style>
  <w:style w:type="character" w:customStyle="1" w:styleId="171">
    <w:name w:val="正文首行缩进 2 Char"/>
    <w:basedOn w:val="45"/>
    <w:qFormat/>
    <w:uiPriority w:val="0"/>
    <w:rPr>
      <w:rFonts w:hint="eastAsia" w:ascii="仿宋" w:hAnsi="仿宋" w:eastAsia="仿宋" w:cs="仿宋"/>
      <w:sz w:val="24"/>
      <w:szCs w:val="24"/>
    </w:rPr>
  </w:style>
  <w:style w:type="character" w:customStyle="1" w:styleId="172">
    <w:name w:val="样式 首行缩进:  0.85 厘米 Char"/>
    <w:basedOn w:val="45"/>
    <w:qFormat/>
    <w:uiPriority w:val="0"/>
    <w:rPr>
      <w:rFonts w:hint="eastAsia" w:ascii="宋体" w:hAnsi="宋体" w:eastAsia="宋体" w:cs="宋体"/>
      <w:kern w:val="2"/>
      <w:sz w:val="24"/>
    </w:rPr>
  </w:style>
  <w:style w:type="character" w:customStyle="1" w:styleId="173">
    <w:name w:val="tpc_content1"/>
    <w:basedOn w:val="45"/>
    <w:qFormat/>
    <w:uiPriority w:val="0"/>
    <w:rPr>
      <w:sz w:val="20"/>
      <w:szCs w:val="20"/>
    </w:rPr>
  </w:style>
  <w:style w:type="character" w:customStyle="1" w:styleId="174">
    <w:name w:val="文档结构图 Char"/>
    <w:basedOn w:val="45"/>
    <w:link w:val="16"/>
    <w:qFormat/>
    <w:uiPriority w:val="0"/>
    <w:rPr>
      <w:rFonts w:hint="eastAsia" w:ascii="宋体" w:hAnsi="宋体" w:eastAsia="宋体" w:cs="宋体"/>
      <w:kern w:val="2"/>
      <w:sz w:val="18"/>
      <w:szCs w:val="18"/>
    </w:rPr>
  </w:style>
  <w:style w:type="character" w:customStyle="1" w:styleId="175">
    <w:name w:val="Char Char91"/>
    <w:basedOn w:val="45"/>
    <w:qFormat/>
    <w:uiPriority w:val="0"/>
    <w:rPr>
      <w:rFonts w:hint="eastAsia" w:ascii="宋体" w:hAnsi="宋体" w:eastAsia="宋体" w:cs="宋体"/>
      <w:b/>
      <w:kern w:val="44"/>
      <w:sz w:val="44"/>
      <w:lang w:bidi="ar"/>
    </w:rPr>
  </w:style>
  <w:style w:type="character" w:customStyle="1" w:styleId="176">
    <w:name w:val="标准正文格式 Char"/>
    <w:basedOn w:val="45"/>
    <w:qFormat/>
    <w:uiPriority w:val="0"/>
    <w:rPr>
      <w:rFonts w:hint="eastAsia" w:ascii="宋体" w:hAnsi="宋体" w:eastAsia="仿宋_GB2312" w:cs="宋体"/>
      <w:color w:val="000000"/>
      <w:sz w:val="24"/>
    </w:rPr>
  </w:style>
  <w:style w:type="character" w:customStyle="1" w:styleId="177">
    <w:name w:val="Char Char"/>
    <w:basedOn w:val="45"/>
    <w:qFormat/>
    <w:uiPriority w:val="0"/>
    <w:rPr>
      <w:rFonts w:hint="default" w:ascii="Arial" w:hAnsi="Arial" w:eastAsia="黑体" w:cs="Arial"/>
      <w:b/>
      <w:bCs/>
      <w:kern w:val="2"/>
      <w:sz w:val="28"/>
      <w:szCs w:val="28"/>
      <w:lang w:val="en-US" w:eastAsia="zh-CN" w:bidi="ar"/>
    </w:rPr>
  </w:style>
  <w:style w:type="character" w:customStyle="1" w:styleId="178">
    <w:name w:val="尾注文本 字符"/>
    <w:basedOn w:val="45"/>
    <w:link w:val="25"/>
    <w:qFormat/>
    <w:uiPriority w:val="0"/>
    <w:rPr>
      <w:rFonts w:hint="eastAsia" w:ascii="宋体" w:hAnsi="宋体" w:eastAsia="宋体" w:cs="宋体"/>
      <w:snapToGrid w:val="0"/>
      <w:sz w:val="21"/>
    </w:rPr>
  </w:style>
  <w:style w:type="character" w:customStyle="1" w:styleId="179">
    <w:name w:val="数据小节格式"/>
    <w:basedOn w:val="45"/>
    <w:qFormat/>
    <w:uiPriority w:val="0"/>
    <w:rPr>
      <w:rFonts w:hint="eastAsia" w:ascii="新宋体" w:hAnsi="新宋体" w:eastAsia="华文中宋" w:cs="新宋体"/>
      <w:b/>
      <w:bCs/>
      <w:sz w:val="27"/>
      <w:szCs w:val="26"/>
    </w:rPr>
  </w:style>
  <w:style w:type="character" w:customStyle="1" w:styleId="180">
    <w:name w:val="Char Char41"/>
    <w:basedOn w:val="45"/>
    <w:qFormat/>
    <w:uiPriority w:val="0"/>
    <w:rPr>
      <w:rFonts w:hint="default" w:ascii="Calibri" w:hAnsi="Calibri" w:eastAsia="宋体" w:cs="Calibri"/>
      <w:sz w:val="18"/>
      <w:szCs w:val="18"/>
      <w:lang w:bidi="ar"/>
    </w:rPr>
  </w:style>
  <w:style w:type="character" w:customStyle="1" w:styleId="181">
    <w:name w:val="公文正文 Char"/>
    <w:basedOn w:val="45"/>
    <w:qFormat/>
    <w:uiPriority w:val="0"/>
    <w:rPr>
      <w:rFonts w:hint="eastAsia" w:ascii="仿宋_GB2312" w:eastAsia="仿宋_GB2312" w:cs="仿宋_GB2312"/>
      <w:kern w:val="2"/>
      <w:sz w:val="24"/>
      <w:szCs w:val="24"/>
    </w:rPr>
  </w:style>
  <w:style w:type="character" w:customStyle="1" w:styleId="182">
    <w:name w:val="Intense Reference"/>
    <w:basedOn w:val="45"/>
    <w:qFormat/>
    <w:uiPriority w:val="0"/>
    <w:rPr>
      <w:b/>
      <w:sz w:val="24"/>
      <w:u w:val="single"/>
    </w:rPr>
  </w:style>
  <w:style w:type="character" w:customStyle="1" w:styleId="183">
    <w:name w:val="标题 3 Char1"/>
    <w:basedOn w:val="45"/>
    <w:qFormat/>
    <w:uiPriority w:val="0"/>
    <w:rPr>
      <w:rFonts w:hint="default" w:ascii="Calibri" w:hAnsi="Calibri" w:eastAsia="宋体" w:cs="Calibri"/>
      <w:b/>
      <w:bCs/>
      <w:kern w:val="2"/>
      <w:sz w:val="32"/>
      <w:szCs w:val="32"/>
      <w:lang w:val="en-US" w:eastAsia="zh-CN" w:bidi="ar"/>
    </w:rPr>
  </w:style>
  <w:style w:type="character" w:customStyle="1" w:styleId="184">
    <w:name w:val="_正文段落 Char"/>
    <w:basedOn w:val="45"/>
    <w:qFormat/>
    <w:uiPriority w:val="0"/>
    <w:rPr>
      <w:rFonts w:hint="default" w:ascii="Times New Roman" w:hAnsi="Times New Roman" w:cs="Times New Roman"/>
      <w:kern w:val="2"/>
      <w:sz w:val="21"/>
      <w:szCs w:val="24"/>
    </w:rPr>
  </w:style>
  <w:style w:type="character" w:customStyle="1" w:styleId="185">
    <w:name w:val="7.表小四 Char"/>
    <w:basedOn w:val="45"/>
    <w:qFormat/>
    <w:uiPriority w:val="0"/>
    <w:rPr>
      <w:rFonts w:hint="eastAsia" w:ascii="宋体" w:hAnsi="宋体" w:eastAsia="宋体" w:cs="宋体"/>
      <w:kern w:val="2"/>
      <w:sz w:val="24"/>
      <w:szCs w:val="24"/>
    </w:rPr>
  </w:style>
  <w:style w:type="character" w:customStyle="1" w:styleId="186">
    <w:name w:val="标题 5 字符"/>
    <w:basedOn w:val="45"/>
    <w:link w:val="7"/>
    <w:qFormat/>
    <w:uiPriority w:val="0"/>
    <w:rPr>
      <w:b/>
      <w:bCs/>
      <w:kern w:val="2"/>
      <w:sz w:val="28"/>
      <w:szCs w:val="28"/>
    </w:rPr>
  </w:style>
  <w:style w:type="character" w:customStyle="1" w:styleId="187">
    <w:name w:val="Indent Normal Char"/>
    <w:basedOn w:val="45"/>
    <w:qFormat/>
    <w:uiPriority w:val="0"/>
    <w:rPr>
      <w:kern w:val="2"/>
      <w:sz w:val="21"/>
    </w:rPr>
  </w:style>
  <w:style w:type="character" w:customStyle="1" w:styleId="188">
    <w:name w:val="模板正文 Char"/>
    <w:basedOn w:val="45"/>
    <w:qFormat/>
    <w:uiPriority w:val="0"/>
    <w:rPr>
      <w:rFonts w:hint="default" w:ascii="Arial" w:hAnsi="Arial" w:cs="Arial"/>
      <w:szCs w:val="21"/>
    </w:rPr>
  </w:style>
  <w:style w:type="character" w:customStyle="1" w:styleId="189">
    <w:name w:val="css21"/>
    <w:basedOn w:val="45"/>
    <w:qFormat/>
    <w:uiPriority w:val="0"/>
    <w:rPr>
      <w:sz w:val="18"/>
    </w:rPr>
  </w:style>
  <w:style w:type="character" w:customStyle="1" w:styleId="190">
    <w:name w:val="tw4winInternal"/>
    <w:basedOn w:val="45"/>
    <w:qFormat/>
    <w:uiPriority w:val="0"/>
    <w:rPr>
      <w:rFonts w:hint="default" w:ascii="Courier New" w:hAnsi="Courier New" w:cs="Courier New"/>
      <w:color w:val="FF0000"/>
    </w:rPr>
  </w:style>
  <w:style w:type="character" w:customStyle="1" w:styleId="191">
    <w:name w:val="header odd Char Char1"/>
    <w:basedOn w:val="45"/>
    <w:qFormat/>
    <w:uiPriority w:val="0"/>
    <w:rPr>
      <w:rFonts w:hint="eastAsia" w:ascii="宋体" w:hAnsi="宋体" w:eastAsia="宋体" w:cs="宋体"/>
      <w:kern w:val="2"/>
      <w:sz w:val="18"/>
      <w:szCs w:val="18"/>
      <w:lang w:val="en-US" w:eastAsia="zh-CN" w:bidi="ar"/>
    </w:rPr>
  </w:style>
  <w:style w:type="character" w:customStyle="1" w:styleId="192">
    <w:name w:val="正文首行缩进 字符"/>
    <w:basedOn w:val="45"/>
    <w:link w:val="38"/>
    <w:qFormat/>
    <w:uiPriority w:val="0"/>
    <w:rPr>
      <w:kern w:val="2"/>
      <w:sz w:val="21"/>
      <w:szCs w:val="22"/>
    </w:rPr>
  </w:style>
  <w:style w:type="character" w:customStyle="1" w:styleId="193">
    <w:name w:val="纯文本 Char1"/>
    <w:basedOn w:val="45"/>
    <w:qFormat/>
    <w:uiPriority w:val="0"/>
    <w:rPr>
      <w:rFonts w:hint="eastAsia" w:ascii="宋体" w:hAnsi="Courier New" w:eastAsia="宋体" w:cs="宋体"/>
      <w:kern w:val="2"/>
      <w:sz w:val="24"/>
      <w:szCs w:val="24"/>
    </w:rPr>
  </w:style>
  <w:style w:type="character" w:customStyle="1" w:styleId="194">
    <w:name w:val="样式 样式 正文首行缩进 + 首行缩进:  2 字符 + 首行缩进:  2 字符 Char"/>
    <w:basedOn w:val="45"/>
    <w:qFormat/>
    <w:uiPriority w:val="0"/>
    <w:rPr>
      <w:rFonts w:hint="eastAsia" w:ascii="宋体" w:hAnsi="宋体" w:eastAsia="宋体" w:cs="宋体"/>
      <w:kern w:val="2"/>
      <w:sz w:val="24"/>
    </w:rPr>
  </w:style>
  <w:style w:type="character" w:customStyle="1" w:styleId="195">
    <w:name w:val="正文段落 Char"/>
    <w:basedOn w:val="45"/>
    <w:qFormat/>
    <w:uiPriority w:val="0"/>
    <w:rPr>
      <w:rFonts w:hint="default" w:ascii="Times New Roman" w:hAnsi="Times New Roman" w:cs="Times New Roman"/>
      <w:kern w:val="2"/>
      <w:sz w:val="24"/>
    </w:rPr>
  </w:style>
  <w:style w:type="character" w:customStyle="1" w:styleId="196">
    <w:name w:val="浅色网格 - 强调文字颜色 3 Char"/>
    <w:basedOn w:val="45"/>
    <w:qFormat/>
    <w:uiPriority w:val="0"/>
    <w:rPr>
      <w:rFonts w:hint="default" w:ascii="Calibri" w:hAnsi="Calibri" w:eastAsia="宋体" w:cs="Times New Roman"/>
    </w:rPr>
  </w:style>
  <w:style w:type="character" w:customStyle="1" w:styleId="197">
    <w:name w:val="point_normal1"/>
    <w:basedOn w:val="45"/>
    <w:qFormat/>
    <w:uiPriority w:val="0"/>
    <w:rPr>
      <w:rFonts w:hint="default" w:ascii="Arial" w:hAnsi="Arial" w:cs="Arial"/>
      <w:sz w:val="18"/>
      <w:szCs w:val="18"/>
    </w:rPr>
  </w:style>
  <w:style w:type="character" w:customStyle="1" w:styleId="198">
    <w:name w:val="标题 1 Char Char"/>
    <w:basedOn w:val="45"/>
    <w:qFormat/>
    <w:uiPriority w:val="0"/>
    <w:rPr>
      <w:rFonts w:hint="eastAsia" w:ascii="宋体" w:hAnsi="宋体" w:eastAsia="宋体" w:cs="宋体"/>
      <w:b/>
      <w:spacing w:val="-2"/>
      <w:sz w:val="24"/>
      <w:lang w:val="en-US" w:eastAsia="zh-CN" w:bidi="ar"/>
    </w:rPr>
  </w:style>
  <w:style w:type="character" w:customStyle="1" w:styleId="199">
    <w:name w:val="一级标题 Char"/>
    <w:basedOn w:val="45"/>
    <w:qFormat/>
    <w:uiPriority w:val="0"/>
    <w:rPr>
      <w:rFonts w:hint="eastAsia" w:ascii="宋体" w:hAnsi="宋体" w:eastAsia="宋体" w:cs="宋体"/>
      <w:b/>
      <w:kern w:val="2"/>
      <w:sz w:val="36"/>
      <w:szCs w:val="36"/>
    </w:rPr>
  </w:style>
  <w:style w:type="character" w:customStyle="1" w:styleId="200">
    <w:name w:val="题注 字符"/>
    <w:basedOn w:val="45"/>
    <w:link w:val="15"/>
    <w:qFormat/>
    <w:uiPriority w:val="0"/>
    <w:rPr>
      <w:rFonts w:hint="default" w:ascii="Arial" w:hAnsi="Arial" w:eastAsia="黑体" w:cs="Arial"/>
      <w:kern w:val="2"/>
    </w:rPr>
  </w:style>
  <w:style w:type="character" w:customStyle="1" w:styleId="201">
    <w:name w:val="正文样式_首行缩进2字符 Char"/>
    <w:basedOn w:val="45"/>
    <w:qFormat/>
    <w:uiPriority w:val="0"/>
    <w:rPr>
      <w:sz w:val="24"/>
      <w:szCs w:val="24"/>
    </w:rPr>
  </w:style>
  <w:style w:type="character" w:customStyle="1" w:styleId="202">
    <w:name w:val="加重文字 Char"/>
    <w:basedOn w:val="45"/>
    <w:qFormat/>
    <w:uiPriority w:val="0"/>
    <w:rPr>
      <w:b/>
      <w:bCs/>
      <w:kern w:val="2"/>
      <w:sz w:val="24"/>
      <w:szCs w:val="24"/>
      <w:u w:val="thick"/>
    </w:rPr>
  </w:style>
  <w:style w:type="character" w:customStyle="1" w:styleId="203">
    <w:name w:val="Char Char12"/>
    <w:basedOn w:val="45"/>
    <w:qFormat/>
    <w:uiPriority w:val="0"/>
    <w:rPr>
      <w:rFonts w:hint="eastAsia" w:ascii="宋体" w:hAnsi="Courier New" w:eastAsia="宋体" w:cs="Times New Roman"/>
      <w:spacing w:val="-4"/>
      <w:sz w:val="18"/>
      <w:szCs w:val="20"/>
    </w:rPr>
  </w:style>
  <w:style w:type="character" w:customStyle="1" w:styleId="204">
    <w:name w:val="正文文字 Char"/>
    <w:basedOn w:val="45"/>
    <w:qFormat/>
    <w:uiPriority w:val="0"/>
    <w:rPr>
      <w:rFonts w:hint="default" w:ascii="Arial" w:hAnsi="Arial" w:eastAsia="宋体" w:cs="Arial"/>
      <w:kern w:val="2"/>
      <w:sz w:val="24"/>
      <w:lang w:val="en-US" w:eastAsia="zh-CN"/>
    </w:rPr>
  </w:style>
  <w:style w:type="character" w:customStyle="1" w:styleId="205">
    <w:name w:val="flname7"/>
    <w:basedOn w:val="45"/>
    <w:qFormat/>
    <w:uiPriority w:val="0"/>
  </w:style>
  <w:style w:type="character" w:customStyle="1" w:styleId="206">
    <w:name w:val="标题 6 字符"/>
    <w:basedOn w:val="45"/>
    <w:link w:val="8"/>
    <w:qFormat/>
    <w:uiPriority w:val="0"/>
    <w:rPr>
      <w:rFonts w:hint="default" w:ascii="Arial" w:hAnsi="Arial" w:eastAsia="黑体" w:cs="Arial"/>
      <w:b/>
      <w:bCs/>
      <w:kern w:val="2"/>
      <w:sz w:val="24"/>
      <w:szCs w:val="24"/>
    </w:rPr>
  </w:style>
  <w:style w:type="character" w:customStyle="1" w:styleId="207">
    <w:name w:val="tw4winJump"/>
    <w:basedOn w:val="45"/>
    <w:qFormat/>
    <w:uiPriority w:val="0"/>
    <w:rPr>
      <w:rFonts w:hint="default" w:ascii="Courier New" w:hAnsi="Courier New" w:cs="Courier New"/>
      <w:color w:val="008080"/>
    </w:rPr>
  </w:style>
  <w:style w:type="character" w:customStyle="1" w:styleId="208">
    <w:name w:val="自定义正文 Char"/>
    <w:basedOn w:val="45"/>
    <w:qFormat/>
    <w:uiPriority w:val="0"/>
    <w:rPr>
      <w:rFonts w:hint="eastAsia" w:ascii="仿宋_GB2312" w:eastAsia="仿宋_GB2312" w:cs="仿宋_GB2312"/>
      <w:kern w:val="2"/>
      <w:sz w:val="28"/>
      <w:szCs w:val="24"/>
    </w:rPr>
  </w:style>
  <w:style w:type="character" w:customStyle="1" w:styleId="209">
    <w:name w:val="style181"/>
    <w:basedOn w:val="45"/>
    <w:qFormat/>
    <w:uiPriority w:val="0"/>
    <w:rPr>
      <w:rFonts w:hint="default" w:ascii="Arial" w:hAnsi="Arial" w:cs="Arial"/>
      <w:color w:val="000000"/>
      <w:sz w:val="18"/>
      <w:szCs w:val="18"/>
    </w:rPr>
  </w:style>
  <w:style w:type="character" w:customStyle="1" w:styleId="210">
    <w:name w:val="viewdoctitle"/>
    <w:basedOn w:val="45"/>
    <w:qFormat/>
    <w:uiPriority w:val="0"/>
  </w:style>
  <w:style w:type="character" w:customStyle="1" w:styleId="211">
    <w:name w:val="标题4-dyf Char"/>
    <w:basedOn w:val="45"/>
    <w:qFormat/>
    <w:uiPriority w:val="0"/>
    <w:rPr>
      <w:rFonts w:hint="default" w:ascii="Cambria" w:hAnsi="Cambria" w:eastAsia="Cambria" w:cs="Cambria"/>
      <w:b/>
      <w:bCs/>
      <w:color w:val="000000"/>
      <w:kern w:val="2"/>
      <w:sz w:val="21"/>
      <w:szCs w:val="21"/>
    </w:rPr>
  </w:style>
  <w:style w:type="character" w:customStyle="1" w:styleId="212">
    <w:name w:val="标题 字符"/>
    <w:basedOn w:val="45"/>
    <w:link w:val="36"/>
    <w:qFormat/>
    <w:uiPriority w:val="0"/>
    <w:rPr>
      <w:rFonts w:hint="default" w:ascii="Arial" w:hAnsi="Arial" w:cs="Arial"/>
      <w:b/>
      <w:bCs/>
      <w:kern w:val="2"/>
      <w:sz w:val="32"/>
      <w:szCs w:val="32"/>
    </w:rPr>
  </w:style>
  <w:style w:type="character" w:customStyle="1" w:styleId="213">
    <w:name w:val="普通文字 Char Char2"/>
    <w:basedOn w:val="45"/>
    <w:qFormat/>
    <w:uiPriority w:val="0"/>
    <w:rPr>
      <w:rFonts w:hint="eastAsia" w:ascii="宋体" w:hAnsi="Courier New" w:eastAsia="宋体" w:cs="宋体"/>
      <w:sz w:val="21"/>
      <w:lang w:val="en-US" w:eastAsia="zh-CN" w:bidi="ar"/>
    </w:rPr>
  </w:style>
  <w:style w:type="character" w:customStyle="1" w:styleId="214">
    <w:name w:val="列表1 Char Char"/>
    <w:basedOn w:val="45"/>
    <w:qFormat/>
    <w:uiPriority w:val="0"/>
    <w:rPr>
      <w:rFonts w:hint="default" w:ascii="Century" w:hAnsi="Century" w:eastAsia="Century" w:cs="Century"/>
      <w:kern w:val="2"/>
      <w:sz w:val="21"/>
      <w:szCs w:val="21"/>
    </w:rPr>
  </w:style>
  <w:style w:type="character" w:customStyle="1" w:styleId="215">
    <w:name w:val="Title Char"/>
    <w:basedOn w:val="45"/>
    <w:qFormat/>
    <w:uiPriority w:val="0"/>
    <w:rPr>
      <w:rFonts w:hint="default" w:ascii="Cambria" w:hAnsi="Cambria" w:eastAsia="宋体" w:cs="Cambria"/>
      <w:b/>
      <w:bCs/>
      <w:sz w:val="32"/>
      <w:szCs w:val="32"/>
      <w:lang w:val="en-US" w:eastAsia="zh-CN" w:bidi="ar"/>
    </w:rPr>
  </w:style>
  <w:style w:type="character" w:customStyle="1" w:styleId="216">
    <w:name w:val="ca-8"/>
    <w:basedOn w:val="45"/>
    <w:qFormat/>
    <w:uiPriority w:val="0"/>
  </w:style>
  <w:style w:type="character" w:customStyle="1" w:styleId="217">
    <w:name w:val="tw4winTerm"/>
    <w:basedOn w:val="45"/>
    <w:qFormat/>
    <w:uiPriority w:val="0"/>
    <w:rPr>
      <w:color w:val="0000FF"/>
    </w:rPr>
  </w:style>
  <w:style w:type="character" w:customStyle="1" w:styleId="218">
    <w:name w:val="样式4 Char"/>
    <w:basedOn w:val="45"/>
    <w:qFormat/>
    <w:uiPriority w:val="0"/>
    <w:rPr>
      <w:kern w:val="2"/>
      <w:sz w:val="24"/>
      <w:szCs w:val="22"/>
    </w:rPr>
  </w:style>
  <w:style w:type="character" w:customStyle="1" w:styleId="219">
    <w:name w:val="新昌正文 Char"/>
    <w:basedOn w:val="45"/>
    <w:qFormat/>
    <w:uiPriority w:val="0"/>
    <w:rPr>
      <w:rFonts w:hint="default" w:ascii="Times New Roman" w:hAnsi="宋体" w:cs="Times New Roman"/>
      <w:sz w:val="24"/>
      <w:szCs w:val="24"/>
    </w:rPr>
  </w:style>
  <w:style w:type="character" w:customStyle="1" w:styleId="220">
    <w:name w:val="Normal Indent Char Char"/>
    <w:basedOn w:val="45"/>
    <w:qFormat/>
    <w:uiPriority w:val="0"/>
    <w:rPr>
      <w:rFonts w:hint="eastAsia" w:ascii="宋体" w:hAnsi="宋体" w:eastAsia="宋体" w:cs="宋体"/>
      <w:kern w:val="2"/>
      <w:sz w:val="21"/>
      <w:szCs w:val="24"/>
      <w:lang w:val="en-US" w:eastAsia="zh-CN" w:bidi="ar"/>
    </w:rPr>
  </w:style>
  <w:style w:type="character" w:customStyle="1" w:styleId="221">
    <w:name w:val="14_black1"/>
    <w:basedOn w:val="45"/>
    <w:qFormat/>
    <w:uiPriority w:val="0"/>
    <w:rPr>
      <w:color w:val="000000"/>
      <w:sz w:val="21"/>
    </w:rPr>
  </w:style>
  <w:style w:type="character" w:customStyle="1" w:styleId="222">
    <w:name w:val="Header Char"/>
    <w:basedOn w:val="45"/>
    <w:qFormat/>
    <w:uiPriority w:val="0"/>
    <w:rPr>
      <w:rFonts w:hint="default" w:ascii="Times New Roman" w:hAnsi="Times New Roman" w:eastAsia="宋体" w:cs="Times New Roman"/>
      <w:sz w:val="18"/>
      <w:szCs w:val="18"/>
    </w:rPr>
  </w:style>
  <w:style w:type="character" w:customStyle="1" w:styleId="223">
    <w:name w:val="ZJGIS图表 Char"/>
    <w:basedOn w:val="45"/>
    <w:qFormat/>
    <w:uiPriority w:val="0"/>
    <w:rPr>
      <w:rFonts w:hint="default" w:ascii="Times New Roman" w:hAnsi="Times New Roman" w:eastAsia="黑体" w:cs="Times New Roman"/>
      <w:color w:val="000000"/>
      <w:sz w:val="24"/>
      <w:szCs w:val="24"/>
    </w:rPr>
  </w:style>
  <w:style w:type="character" w:customStyle="1" w:styleId="224">
    <w:name w:val="p21"/>
    <w:basedOn w:val="45"/>
    <w:qFormat/>
    <w:uiPriority w:val="0"/>
    <w:rPr>
      <w:rFonts w:hint="default" w:ascii="Arial" w:hAnsi="Arial" w:cs="Arial"/>
      <w:color w:val="333333"/>
      <w:sz w:val="18"/>
      <w:u w:val="none"/>
    </w:rPr>
  </w:style>
  <w:style w:type="character" w:customStyle="1" w:styleId="225">
    <w:name w:val="标题 8 字符"/>
    <w:basedOn w:val="45"/>
    <w:link w:val="10"/>
    <w:qFormat/>
    <w:uiPriority w:val="0"/>
    <w:rPr>
      <w:rFonts w:hint="default" w:ascii="Cambria" w:hAnsi="Cambria" w:eastAsia="Cambria" w:cs="Cambria"/>
      <w:kern w:val="2"/>
      <w:sz w:val="24"/>
      <w:szCs w:val="24"/>
    </w:rPr>
  </w:style>
  <w:style w:type="character" w:customStyle="1" w:styleId="226">
    <w:name w:val="List Paragraph Char"/>
    <w:basedOn w:val="45"/>
    <w:qFormat/>
    <w:uiPriority w:val="0"/>
    <w:rPr>
      <w:rFonts w:hint="default" w:ascii="Times New Roman" w:hAnsi="Times New Roman" w:cs="Times New Roman"/>
      <w:kern w:val="2"/>
      <w:sz w:val="21"/>
      <w:szCs w:val="24"/>
    </w:rPr>
  </w:style>
  <w:style w:type="character" w:customStyle="1" w:styleId="227">
    <w:name w:val="正文文本缩进 3 字符"/>
    <w:basedOn w:val="45"/>
    <w:link w:val="32"/>
    <w:qFormat/>
    <w:uiPriority w:val="0"/>
    <w:rPr>
      <w:rFonts w:hint="eastAsia" w:ascii="仿宋_GB2312" w:hAnsi="宋体" w:eastAsia="仿宋_GB2312" w:cs="仿宋_GB2312"/>
      <w:color w:val="000000"/>
      <w:kern w:val="2"/>
      <w:sz w:val="24"/>
      <w:szCs w:val="24"/>
    </w:rPr>
  </w:style>
  <w:style w:type="character" w:customStyle="1" w:styleId="228">
    <w:name w:val="huide001"/>
    <w:basedOn w:val="45"/>
    <w:qFormat/>
    <w:uiPriority w:val="0"/>
    <w:rPr>
      <w:rFonts w:hint="default" w:ascii="Arial" w:hAnsi="Arial" w:cs="Arial"/>
      <w:color w:val="666666"/>
      <w:sz w:val="18"/>
      <w:szCs w:val="18"/>
    </w:rPr>
  </w:style>
  <w:style w:type="character" w:customStyle="1" w:styleId="229">
    <w:name w:val="正文文本 字符"/>
    <w:basedOn w:val="45"/>
    <w:link w:val="20"/>
    <w:qFormat/>
    <w:uiPriority w:val="0"/>
    <w:rPr>
      <w:kern w:val="2"/>
      <w:sz w:val="28"/>
      <w:szCs w:val="24"/>
    </w:rPr>
  </w:style>
  <w:style w:type="character" w:customStyle="1" w:styleId="230">
    <w:name w:val="样式 正文缩进 + 首行缩进:  2 字符 Char"/>
    <w:basedOn w:val="45"/>
    <w:qFormat/>
    <w:uiPriority w:val="0"/>
    <w:rPr>
      <w:rFonts w:hint="default" w:ascii="Times New Roman" w:hAnsi="Times New Roman" w:cs="Times New Roman"/>
      <w:kern w:val="2"/>
      <w:sz w:val="24"/>
    </w:rPr>
  </w:style>
  <w:style w:type="character" w:customStyle="1" w:styleId="231">
    <w:name w:val="批注主题 Char"/>
    <w:basedOn w:val="45"/>
    <w:qFormat/>
    <w:uiPriority w:val="0"/>
    <w:rPr>
      <w:b/>
      <w:bCs/>
    </w:rPr>
  </w:style>
  <w:style w:type="character" w:customStyle="1" w:styleId="232">
    <w:name w:val="华电 正文 Char Char"/>
    <w:basedOn w:val="45"/>
    <w:qFormat/>
    <w:uiPriority w:val="0"/>
    <w:rPr>
      <w:rFonts w:hint="eastAsia" w:ascii="宋体" w:hAnsi="宋体" w:eastAsia="宋体" w:cs="宋体"/>
      <w:sz w:val="22"/>
      <w:lang w:bidi="ar"/>
    </w:rPr>
  </w:style>
  <w:style w:type="character" w:customStyle="1" w:styleId="233">
    <w:name w:val="正文文本缩进 字符"/>
    <w:basedOn w:val="45"/>
    <w:link w:val="21"/>
    <w:qFormat/>
    <w:uiPriority w:val="0"/>
    <w:rPr>
      <w:rFonts w:hint="eastAsia" w:ascii="宋体" w:hAnsi="Courier New" w:eastAsia="宋体" w:cs="宋体"/>
      <w:spacing w:val="-4"/>
      <w:kern w:val="2"/>
      <w:sz w:val="18"/>
    </w:rPr>
  </w:style>
  <w:style w:type="character" w:customStyle="1" w:styleId="234">
    <w:name w:val="页眉 字符"/>
    <w:basedOn w:val="45"/>
    <w:link w:val="28"/>
    <w:qFormat/>
    <w:uiPriority w:val="0"/>
    <w:rPr>
      <w:kern w:val="2"/>
      <w:sz w:val="18"/>
      <w:szCs w:val="18"/>
    </w:rPr>
  </w:style>
  <w:style w:type="character" w:customStyle="1" w:styleId="235">
    <w:name w:val="Char Char142"/>
    <w:basedOn w:val="45"/>
    <w:qFormat/>
    <w:uiPriority w:val="0"/>
    <w:rPr>
      <w:rFonts w:hint="eastAsia" w:ascii="楷体_GB2312" w:eastAsia="楷体_GB2312" w:cs="楷体_GB2312"/>
      <w:kern w:val="2"/>
      <w:sz w:val="32"/>
      <w:lang w:val="en-US" w:eastAsia="zh-CN" w:bidi="ar"/>
    </w:rPr>
  </w:style>
  <w:style w:type="character" w:customStyle="1" w:styleId="236">
    <w:name w:val="Char Char3"/>
    <w:basedOn w:val="45"/>
    <w:qFormat/>
    <w:uiPriority w:val="0"/>
    <w:rPr>
      <w:rFonts w:hint="default" w:ascii="Arial" w:hAnsi="Arial" w:eastAsia="黑体" w:cs="Arial"/>
      <w:b/>
      <w:kern w:val="2"/>
      <w:sz w:val="32"/>
      <w:lang w:val="en-US" w:eastAsia="zh-CN" w:bidi="ar"/>
    </w:rPr>
  </w:style>
  <w:style w:type="character" w:customStyle="1" w:styleId="237">
    <w:name w:val="z-窗体顶端 Char"/>
    <w:basedOn w:val="45"/>
    <w:qFormat/>
    <w:uiPriority w:val="0"/>
    <w:rPr>
      <w:rFonts w:hint="default" w:ascii="Arial" w:hAnsi="Arial" w:cs="Arial"/>
      <w:vanish/>
      <w:sz w:val="16"/>
      <w:szCs w:val="16"/>
    </w:rPr>
  </w:style>
  <w:style w:type="character" w:customStyle="1" w:styleId="238">
    <w:name w:val="纯文本 字符"/>
    <w:basedOn w:val="45"/>
    <w:link w:val="22"/>
    <w:qFormat/>
    <w:uiPriority w:val="0"/>
    <w:rPr>
      <w:rFonts w:hint="eastAsia" w:ascii="宋体" w:hAnsi="Courier New" w:eastAsia="宋体" w:cs="宋体"/>
      <w:kern w:val="2"/>
      <w:sz w:val="24"/>
      <w:szCs w:val="24"/>
    </w:rPr>
  </w:style>
  <w:style w:type="character" w:customStyle="1" w:styleId="239">
    <w:name w:val="ZJ图表 Char"/>
    <w:basedOn w:val="45"/>
    <w:qFormat/>
    <w:uiPriority w:val="0"/>
    <w:rPr>
      <w:rFonts w:hint="default" w:ascii="Times New Roman" w:hAnsi="Times New Roman" w:eastAsia="黑体" w:cs="Times New Roman"/>
      <w:color w:val="000000"/>
      <w:sz w:val="24"/>
      <w:szCs w:val="24"/>
    </w:rPr>
  </w:style>
  <w:style w:type="character" w:customStyle="1" w:styleId="240">
    <w:name w:val="HTML 预设格式 字符"/>
    <w:basedOn w:val="45"/>
    <w:link w:val="34"/>
    <w:qFormat/>
    <w:uiPriority w:val="0"/>
    <w:rPr>
      <w:rFonts w:hint="default" w:ascii="Courier New" w:hAnsi="Courier New" w:cs="Courier New"/>
      <w:kern w:val="2"/>
    </w:rPr>
  </w:style>
  <w:style w:type="character" w:customStyle="1" w:styleId="241">
    <w:name w:val="副标题 字符"/>
    <w:basedOn w:val="45"/>
    <w:link w:val="30"/>
    <w:qFormat/>
    <w:uiPriority w:val="0"/>
    <w:rPr>
      <w:rFonts w:hint="default" w:ascii="Times New Roman" w:hAnsi="Times New Roman" w:eastAsia="Times New Roman" w:cs="Times New Roman"/>
      <w:kern w:val="2"/>
      <w:sz w:val="18"/>
      <w:szCs w:val="18"/>
    </w:rPr>
  </w:style>
  <w:style w:type="character" w:customStyle="1" w:styleId="242">
    <w:name w:val="浅色网格 - 强调文字颜色 3 Char1"/>
    <w:basedOn w:val="45"/>
    <w:qFormat/>
    <w:uiPriority w:val="0"/>
    <w:rPr>
      <w:kern w:val="2"/>
      <w:sz w:val="21"/>
      <w:szCs w:val="24"/>
    </w:rPr>
  </w:style>
  <w:style w:type="character" w:customStyle="1" w:styleId="243">
    <w:name w:val="正文s Char"/>
    <w:basedOn w:val="45"/>
    <w:qFormat/>
    <w:uiPriority w:val="0"/>
    <w:rPr>
      <w:rFonts w:hint="default" w:ascii="Arial" w:hAnsi="Arial" w:cs="Arial"/>
    </w:rPr>
  </w:style>
  <w:style w:type="character" w:customStyle="1" w:styleId="244">
    <w:name w:val="页眉 Char"/>
    <w:basedOn w:val="45"/>
    <w:qFormat/>
    <w:uiPriority w:val="0"/>
    <w:rPr>
      <w:kern w:val="2"/>
      <w:sz w:val="18"/>
      <w:szCs w:val="18"/>
      <w:lang w:bidi="ar"/>
    </w:rPr>
  </w:style>
  <w:style w:type="character" w:customStyle="1" w:styleId="245">
    <w:name w:val="标题 1 Char1"/>
    <w:basedOn w:val="45"/>
    <w:qFormat/>
    <w:uiPriority w:val="0"/>
    <w:rPr>
      <w:rFonts w:hint="default" w:ascii="Times New Roman" w:hAnsi="Times New Roman" w:cs="Times New Roman"/>
      <w:b/>
      <w:bCs/>
      <w:kern w:val="44"/>
      <w:sz w:val="44"/>
      <w:szCs w:val="44"/>
    </w:rPr>
  </w:style>
  <w:style w:type="character" w:customStyle="1" w:styleId="246">
    <w:name w:val="华电 正文 Char"/>
    <w:basedOn w:val="45"/>
    <w:qFormat/>
    <w:uiPriority w:val="0"/>
    <w:rPr>
      <w:rFonts w:hint="eastAsia" w:ascii="宋体" w:hAnsi="宋体" w:eastAsia="宋体" w:cs="宋体"/>
      <w:sz w:val="22"/>
    </w:rPr>
  </w:style>
  <w:style w:type="character" w:customStyle="1" w:styleId="247">
    <w:name w:val="Indent Normal Char Char"/>
    <w:basedOn w:val="45"/>
    <w:qFormat/>
    <w:uiPriority w:val="0"/>
    <w:rPr>
      <w:kern w:val="2"/>
      <w:sz w:val="21"/>
      <w:lang w:bidi="ar"/>
    </w:rPr>
  </w:style>
  <w:style w:type="character" w:customStyle="1" w:styleId="248">
    <w:name w:val="表名 Char"/>
    <w:basedOn w:val="45"/>
    <w:qFormat/>
    <w:uiPriority w:val="0"/>
    <w:rPr>
      <w:rFonts w:hint="default" w:ascii="Arial" w:hAnsi="Arial" w:eastAsia="黑体" w:cs="Arial"/>
      <w:sz w:val="24"/>
      <w:szCs w:val="24"/>
    </w:rPr>
  </w:style>
  <w:style w:type="character" w:customStyle="1" w:styleId="249">
    <w:name w:val="文档正文1 Char"/>
    <w:basedOn w:val="45"/>
    <w:qFormat/>
    <w:uiPriority w:val="0"/>
    <w:rPr>
      <w:rFonts w:hint="eastAsia" w:ascii="仿宋_GB2312" w:hAnsi="仿宋" w:eastAsia="仿宋_GB2312" w:cs="仿宋_GB2312"/>
      <w:kern w:val="2"/>
      <w:sz w:val="30"/>
      <w:szCs w:val="30"/>
    </w:rPr>
  </w:style>
  <w:style w:type="character" w:customStyle="1" w:styleId="250">
    <w:name w:val="正文文本 2 字符"/>
    <w:basedOn w:val="45"/>
    <w:link w:val="33"/>
    <w:qFormat/>
    <w:uiPriority w:val="0"/>
    <w:rPr>
      <w:rFonts w:hint="eastAsia" w:ascii="宋体" w:hAnsi="宋体" w:eastAsia="宋体" w:cs="宋体"/>
      <w:color w:val="000000"/>
      <w:kern w:val="2"/>
      <w:sz w:val="24"/>
      <w:szCs w:val="24"/>
    </w:rPr>
  </w:style>
  <w:style w:type="character" w:customStyle="1" w:styleId="251">
    <w:name w:val="Char Char1"/>
    <w:basedOn w:val="45"/>
    <w:qFormat/>
    <w:uiPriority w:val="0"/>
    <w:rPr>
      <w:kern w:val="2"/>
      <w:sz w:val="18"/>
      <w:szCs w:val="18"/>
    </w:rPr>
  </w:style>
  <w:style w:type="character" w:customStyle="1" w:styleId="252">
    <w:name w:val="正文0缩进 Char"/>
    <w:basedOn w:val="45"/>
    <w:qFormat/>
    <w:uiPriority w:val="0"/>
    <w:rPr>
      <w:rFonts w:hint="eastAsia" w:ascii="宋体" w:hAnsi="宋体" w:eastAsia="宋体" w:cs="宋体"/>
      <w:sz w:val="24"/>
      <w:szCs w:val="24"/>
    </w:rPr>
  </w:style>
  <w:style w:type="character" w:customStyle="1" w:styleId="253">
    <w:name w:val="Placeholder Text"/>
    <w:basedOn w:val="45"/>
    <w:qFormat/>
    <w:uiPriority w:val="0"/>
    <w:rPr>
      <w:color w:val="808080"/>
    </w:rPr>
  </w:style>
  <w:style w:type="character" w:customStyle="1" w:styleId="254">
    <w:name w:val="H1 Char2"/>
    <w:basedOn w:val="45"/>
    <w:qFormat/>
    <w:uiPriority w:val="0"/>
    <w:rPr>
      <w:rFonts w:hint="eastAsia" w:ascii="隶书" w:hAnsi="隶书" w:eastAsia="隶书" w:cs="隶书"/>
      <w:b/>
      <w:bCs/>
      <w:sz w:val="36"/>
      <w:szCs w:val="36"/>
      <w:lang w:val="en-US" w:eastAsia="zh-CN" w:bidi="ar"/>
    </w:rPr>
  </w:style>
  <w:style w:type="character" w:customStyle="1" w:styleId="255">
    <w:name w:val="Footer Char"/>
    <w:basedOn w:val="45"/>
    <w:qFormat/>
    <w:uiPriority w:val="0"/>
    <w:rPr>
      <w:rFonts w:hint="default" w:ascii="Times New Roman" w:hAnsi="Times New Roman" w:eastAsia="宋体" w:cs="Times New Roman"/>
      <w:sz w:val="18"/>
      <w:szCs w:val="18"/>
    </w:rPr>
  </w:style>
  <w:style w:type="character" w:customStyle="1" w:styleId="256">
    <w:name w:val="样式 小四"/>
    <w:basedOn w:val="45"/>
    <w:qFormat/>
    <w:uiPriority w:val="0"/>
    <w:rPr>
      <w:sz w:val="21"/>
    </w:rPr>
  </w:style>
  <w:style w:type="character" w:customStyle="1" w:styleId="257">
    <w:name w:val="Char2 Char"/>
    <w:basedOn w:val="45"/>
    <w:qFormat/>
    <w:uiPriority w:val="0"/>
    <w:rPr>
      <w:rFonts w:hint="default" w:ascii="Verdana" w:hAnsi="宋体" w:eastAsia="宋体" w:cs="Times New Roman"/>
      <w:sz w:val="28"/>
      <w:szCs w:val="28"/>
    </w:rPr>
  </w:style>
  <w:style w:type="character" w:customStyle="1" w:styleId="258">
    <w:name w:val="Char Char14"/>
    <w:basedOn w:val="45"/>
    <w:qFormat/>
    <w:uiPriority w:val="0"/>
    <w:rPr>
      <w:rFonts w:hint="default" w:ascii="Calibri" w:hAnsi="Calibri" w:eastAsia="宋体" w:cs="Times New Roman"/>
      <w:b/>
      <w:bCs/>
      <w:sz w:val="28"/>
      <w:szCs w:val="28"/>
    </w:rPr>
  </w:style>
  <w:style w:type="character" w:customStyle="1" w:styleId="259">
    <w:name w:val="表正文 Char1"/>
    <w:basedOn w:val="45"/>
    <w:qFormat/>
    <w:uiPriority w:val="0"/>
    <w:rPr>
      <w:rFonts w:hint="eastAsia" w:ascii="宋体" w:hAnsi="宋体" w:eastAsia="宋体" w:cs="宋体"/>
      <w:kern w:val="2"/>
      <w:sz w:val="24"/>
      <w:lang w:val="en-US" w:eastAsia="zh-CN"/>
    </w:rPr>
  </w:style>
  <w:style w:type="character" w:customStyle="1" w:styleId="260">
    <w:name w:val="段 Char Char"/>
    <w:basedOn w:val="45"/>
    <w:qFormat/>
    <w:uiPriority w:val="0"/>
    <w:rPr>
      <w:rFonts w:hint="eastAsia" w:ascii="宋体" w:hAnsi="Times New Roman" w:eastAsia="宋体" w:cs="宋体"/>
      <w:sz w:val="21"/>
    </w:rPr>
  </w:style>
  <w:style w:type="character" w:customStyle="1" w:styleId="261">
    <w:name w:val="headline-content2"/>
    <w:basedOn w:val="45"/>
    <w:qFormat/>
    <w:uiPriority w:val="0"/>
  </w:style>
  <w:style w:type="character" w:customStyle="1" w:styleId="262">
    <w:name w:val="b titlename wangputoptitle"/>
    <w:basedOn w:val="45"/>
    <w:qFormat/>
    <w:uiPriority w:val="0"/>
  </w:style>
  <w:style w:type="character" w:customStyle="1" w:styleId="263">
    <w:name w:val="页脚 字符"/>
    <w:basedOn w:val="45"/>
    <w:link w:val="27"/>
    <w:qFormat/>
    <w:uiPriority w:val="0"/>
    <w:rPr>
      <w:kern w:val="2"/>
      <w:sz w:val="18"/>
      <w:szCs w:val="18"/>
    </w:rPr>
  </w:style>
  <w:style w:type="character" w:customStyle="1" w:styleId="264">
    <w:name w:val="无间隔 Char"/>
    <w:basedOn w:val="45"/>
    <w:qFormat/>
    <w:uiPriority w:val="0"/>
    <w:rPr>
      <w:rFonts w:hint="default" w:ascii="Times New Roman" w:hAnsi="Times New Roman" w:eastAsia="Times New Roman" w:cs="Times New Roman"/>
      <w:sz w:val="22"/>
    </w:rPr>
  </w:style>
  <w:style w:type="character" w:customStyle="1" w:styleId="265">
    <w:name w:val="*Body Text Char1"/>
    <w:basedOn w:val="45"/>
    <w:qFormat/>
    <w:uiPriority w:val="0"/>
    <w:rPr>
      <w:rFonts w:hint="default" w:ascii="Futura Lt" w:hAnsi="Futura Lt" w:eastAsia="Futura Lt" w:cs="Futura Lt"/>
      <w:sz w:val="21"/>
      <w:szCs w:val="21"/>
      <w:lang w:eastAsia="en-US"/>
    </w:rPr>
  </w:style>
  <w:style w:type="character" w:customStyle="1" w:styleId="266">
    <w:name w:val="样式(-) Char"/>
    <w:basedOn w:val="45"/>
    <w:qFormat/>
    <w:uiPriority w:val="0"/>
    <w:rPr>
      <w:rFonts w:hint="eastAsia" w:ascii="仿宋" w:hAnsi="仿宋" w:eastAsia="仿宋" w:cs="仿宋"/>
      <w:b/>
      <w:kern w:val="2"/>
      <w:sz w:val="28"/>
      <w:szCs w:val="21"/>
    </w:rPr>
  </w:style>
  <w:style w:type="character" w:customStyle="1" w:styleId="267">
    <w:name w:val="Char Char13"/>
    <w:basedOn w:val="45"/>
    <w:qFormat/>
    <w:uiPriority w:val="0"/>
    <w:rPr>
      <w:rFonts w:hint="default" w:ascii="Calibri" w:hAnsi="Calibri" w:eastAsia="宋体" w:cs="Times New Roman"/>
      <w:sz w:val="18"/>
      <w:szCs w:val="18"/>
    </w:rPr>
  </w:style>
  <w:style w:type="character" w:customStyle="1" w:styleId="268">
    <w:name w:val="样式 首行缩进:  0.85 厘米 Char Char"/>
    <w:basedOn w:val="45"/>
    <w:qFormat/>
    <w:uiPriority w:val="0"/>
    <w:rPr>
      <w:rFonts w:hint="eastAsia" w:ascii="宋体" w:hAnsi="宋体" w:eastAsia="宋体" w:cs="宋体"/>
      <w:kern w:val="2"/>
      <w:sz w:val="24"/>
      <w:lang w:val="en-US" w:eastAsia="zh-CN" w:bidi="ar"/>
    </w:rPr>
  </w:style>
  <w:style w:type="character" w:customStyle="1" w:styleId="269">
    <w:name w:val="正文4 Char"/>
    <w:basedOn w:val="45"/>
    <w:qFormat/>
    <w:uiPriority w:val="0"/>
    <w:rPr>
      <w:kern w:val="2"/>
      <w:sz w:val="24"/>
      <w:szCs w:val="24"/>
    </w:rPr>
  </w:style>
  <w:style w:type="character" w:customStyle="1" w:styleId="270">
    <w:name w:val="方案正文 Char"/>
    <w:basedOn w:val="45"/>
    <w:qFormat/>
    <w:uiPriority w:val="0"/>
    <w:rPr>
      <w:rFonts w:hint="eastAsia" w:ascii="仿宋_GB2312" w:eastAsia="仿宋_GB2312" w:cs="仿宋_GB2312"/>
      <w:kern w:val="2"/>
      <w:sz w:val="32"/>
      <w:szCs w:val="24"/>
    </w:rPr>
  </w:style>
  <w:style w:type="character" w:customStyle="1" w:styleId="271">
    <w:name w:val="正文 首行缩进:  2 字符 Char"/>
    <w:basedOn w:val="45"/>
    <w:qFormat/>
    <w:uiPriority w:val="0"/>
    <w:rPr>
      <w:rFonts w:hint="eastAsia" w:ascii="宋体" w:hAnsi="宋体" w:eastAsia="宋体" w:cs="宋体"/>
      <w:sz w:val="24"/>
    </w:rPr>
  </w:style>
  <w:style w:type="character" w:customStyle="1" w:styleId="272">
    <w:name w:val="正文4 Char Char"/>
    <w:basedOn w:val="45"/>
    <w:qFormat/>
    <w:uiPriority w:val="0"/>
    <w:rPr>
      <w:rFonts w:hint="default" w:ascii="Calibri" w:hAnsi="Calibri" w:eastAsia="宋体" w:cs="Calibri"/>
      <w:kern w:val="2"/>
      <w:sz w:val="24"/>
      <w:szCs w:val="24"/>
      <w:lang w:bidi="ar"/>
    </w:rPr>
  </w:style>
  <w:style w:type="character" w:customStyle="1" w:styleId="273">
    <w:name w:val="b11_01b Char"/>
    <w:basedOn w:val="45"/>
    <w:qFormat/>
    <w:uiPriority w:val="0"/>
    <w:rPr>
      <w:rFonts w:hint="default" w:ascii="Verdana" w:hAnsi="Verdana" w:cs="Verdana"/>
      <w:b/>
      <w:bCs/>
      <w:color w:val="4A82CA"/>
      <w:sz w:val="17"/>
      <w:szCs w:val="17"/>
    </w:rPr>
  </w:style>
  <w:style w:type="character" w:customStyle="1" w:styleId="274">
    <w:name w:val="Char Char61"/>
    <w:basedOn w:val="45"/>
    <w:qFormat/>
    <w:uiPriority w:val="0"/>
    <w:rPr>
      <w:rFonts w:hint="default" w:ascii="Calibri" w:hAnsi="Calibri" w:eastAsia="宋体" w:cs="Calibri"/>
      <w:b/>
      <w:bCs/>
      <w:kern w:val="2"/>
      <w:sz w:val="28"/>
      <w:szCs w:val="28"/>
      <w:lang w:bidi="ar"/>
    </w:rPr>
  </w:style>
  <w:style w:type="character" w:customStyle="1" w:styleId="275">
    <w:name w:val="正文标准样式ty Char2"/>
    <w:basedOn w:val="45"/>
    <w:qFormat/>
    <w:uiPriority w:val="0"/>
    <w:rPr>
      <w:rFonts w:hint="eastAsia" w:ascii="宋体" w:hAnsi="宋体" w:eastAsia="宋体" w:cs="宋体"/>
      <w:kern w:val="2"/>
      <w:sz w:val="24"/>
    </w:rPr>
  </w:style>
  <w:style w:type="character" w:customStyle="1" w:styleId="276">
    <w:name w:val="f9"/>
    <w:basedOn w:val="45"/>
    <w:qFormat/>
    <w:uiPriority w:val="0"/>
  </w:style>
  <w:style w:type="character" w:customStyle="1" w:styleId="277">
    <w:name w:val="正文2 Char Char"/>
    <w:basedOn w:val="45"/>
    <w:qFormat/>
    <w:uiPriority w:val="0"/>
    <w:rPr>
      <w:rFonts w:hint="default" w:ascii="Times New Roman" w:hAnsi="Times New Roman" w:cs="Times New Roman"/>
      <w:kern w:val="2"/>
      <w:sz w:val="24"/>
    </w:rPr>
  </w:style>
  <w:style w:type="character" w:customStyle="1" w:styleId="278">
    <w:name w:val="标题 1 字符"/>
    <w:basedOn w:val="45"/>
    <w:qFormat/>
    <w:uiPriority w:val="0"/>
    <w:rPr>
      <w:rFonts w:hint="eastAsia" w:ascii="隶书" w:hAnsi="隶书" w:eastAsia="隶书" w:cs="隶书"/>
      <w:b/>
      <w:bCs/>
      <w:sz w:val="36"/>
      <w:szCs w:val="36"/>
      <w:lang w:val="en-US" w:eastAsia="zh-CN" w:bidi="ar"/>
    </w:rPr>
  </w:style>
  <w:style w:type="character" w:customStyle="1" w:styleId="279">
    <w:name w:val="Head 2"/>
    <w:basedOn w:val="45"/>
    <w:qFormat/>
    <w:uiPriority w:val="0"/>
    <w:rPr>
      <w:rFonts w:hint="eastAsia" w:ascii="仿宋_GB2312" w:eastAsia="仿宋_GB2312" w:cs="仿宋_GB2312"/>
      <w:bCs/>
      <w:iCs/>
      <w:sz w:val="24"/>
    </w:rPr>
  </w:style>
  <w:style w:type="character" w:customStyle="1" w:styleId="280">
    <w:name w:val="文档结构图 Char1"/>
    <w:basedOn w:val="45"/>
    <w:qFormat/>
    <w:uiPriority w:val="0"/>
    <w:rPr>
      <w:rFonts w:hint="eastAsia" w:ascii="宋体" w:hAnsi="Courier New" w:eastAsia="宋体" w:cs="宋体"/>
      <w:sz w:val="21"/>
      <w:lang w:val="en-US" w:eastAsia="zh-CN" w:bidi="ar"/>
    </w:rPr>
  </w:style>
  <w:style w:type="character" w:customStyle="1" w:styleId="281">
    <w:name w:val="line1"/>
    <w:basedOn w:val="45"/>
    <w:qFormat/>
    <w:uiPriority w:val="0"/>
    <w:rPr>
      <w:spacing w:val="360"/>
      <w:u w:val="none"/>
    </w:rPr>
  </w:style>
  <w:style w:type="character" w:customStyle="1" w:styleId="282">
    <w:name w:val="content"/>
    <w:basedOn w:val="45"/>
    <w:qFormat/>
    <w:uiPriority w:val="0"/>
  </w:style>
  <w:style w:type="character" w:customStyle="1" w:styleId="283">
    <w:name w:val="paragraph1 Char"/>
    <w:basedOn w:val="45"/>
    <w:qFormat/>
    <w:uiPriority w:val="0"/>
    <w:rPr>
      <w:rFonts w:hint="eastAsia" w:ascii="楷体_GB2312" w:eastAsia="楷体_GB2312" w:cs="楷体_GB2312"/>
      <w:kern w:val="2"/>
      <w:sz w:val="24"/>
    </w:rPr>
  </w:style>
  <w:style w:type="character" w:customStyle="1" w:styleId="284">
    <w:name w:val="新昌图表 Char"/>
    <w:basedOn w:val="45"/>
    <w:qFormat/>
    <w:uiPriority w:val="0"/>
    <w:rPr>
      <w:rFonts w:hint="default" w:ascii="Times New Roman" w:hAnsi="Times New Roman" w:eastAsia="黑体" w:cs="Times New Roman"/>
      <w:color w:val="000000"/>
      <w:sz w:val="24"/>
      <w:szCs w:val="24"/>
    </w:rPr>
  </w:style>
  <w:style w:type="character" w:customStyle="1" w:styleId="285">
    <w:name w:val="正文首行缩进 2 Char1"/>
    <w:basedOn w:val="286"/>
    <w:link w:val="39"/>
    <w:qFormat/>
    <w:uiPriority w:val="0"/>
    <w:rPr>
      <w:rFonts w:hint="default" w:ascii="Times New Roman" w:hAnsi="Times New Roman" w:cs="Times New Roman"/>
      <w:kern w:val="2"/>
      <w:sz w:val="21"/>
      <w:szCs w:val="22"/>
    </w:rPr>
  </w:style>
  <w:style w:type="character" w:customStyle="1" w:styleId="286">
    <w:name w:val="正文文本缩进 Char"/>
    <w:basedOn w:val="45"/>
    <w:link w:val="21"/>
    <w:qFormat/>
    <w:uiPriority w:val="0"/>
    <w:rPr>
      <w:kern w:val="2"/>
      <w:sz w:val="21"/>
      <w:szCs w:val="22"/>
    </w:rPr>
  </w:style>
  <w:style w:type="character" w:customStyle="1" w:styleId="287">
    <w:name w:val="标题 3 字符"/>
    <w:basedOn w:val="45"/>
    <w:link w:val="5"/>
    <w:qFormat/>
    <w:uiPriority w:val="0"/>
    <w:rPr>
      <w:b/>
      <w:bCs/>
      <w:kern w:val="2"/>
      <w:sz w:val="32"/>
      <w:szCs w:val="32"/>
    </w:rPr>
  </w:style>
  <w:style w:type="character" w:customStyle="1" w:styleId="288">
    <w:name w:val="Char Char2"/>
    <w:basedOn w:val="45"/>
    <w:qFormat/>
    <w:uiPriority w:val="0"/>
    <w:rPr>
      <w:rFonts w:hint="eastAsia" w:ascii="宋体" w:hAnsi="Courier New" w:eastAsia="宋体" w:cs="宋体"/>
      <w:sz w:val="21"/>
      <w:lang w:val="en-US" w:eastAsia="zh-CN" w:bidi="ar"/>
    </w:rPr>
  </w:style>
  <w:style w:type="character" w:customStyle="1" w:styleId="289">
    <w:name w:val="大汉方案正文 Char Char Char"/>
    <w:basedOn w:val="45"/>
    <w:qFormat/>
    <w:uiPriority w:val="0"/>
    <w:rPr>
      <w:rFonts w:hint="default" w:ascii="Arial" w:hAnsi="Arial" w:cs="Arial"/>
      <w:sz w:val="24"/>
      <w:szCs w:val="24"/>
    </w:rPr>
  </w:style>
  <w:style w:type="character" w:customStyle="1" w:styleId="290">
    <w:name w:val="tw4winExternal"/>
    <w:basedOn w:val="45"/>
    <w:qFormat/>
    <w:uiPriority w:val="0"/>
    <w:rPr>
      <w:rFonts w:hint="default" w:ascii="Courier New" w:hAnsi="Courier New" w:cs="Courier New"/>
      <w:color w:val="808080"/>
    </w:rPr>
  </w:style>
  <w:style w:type="character" w:customStyle="1" w:styleId="291">
    <w:name w:val="z-窗体底端 Char"/>
    <w:basedOn w:val="45"/>
    <w:qFormat/>
    <w:uiPriority w:val="0"/>
    <w:rPr>
      <w:rFonts w:hint="default" w:ascii="Arial" w:hAnsi="Arial" w:cs="Arial"/>
      <w:vanish/>
      <w:sz w:val="16"/>
      <w:szCs w:val="16"/>
    </w:rPr>
  </w:style>
  <w:style w:type="character" w:customStyle="1" w:styleId="292">
    <w:name w:val="表格文字 Char"/>
    <w:basedOn w:val="45"/>
    <w:qFormat/>
    <w:uiPriority w:val="0"/>
    <w:rPr>
      <w:rFonts w:hint="default" w:ascii="Times New Roman" w:hAnsi="Times New Roman" w:cs="Times New Roman"/>
      <w:kern w:val="2"/>
      <w:sz w:val="18"/>
      <w:szCs w:val="24"/>
    </w:rPr>
  </w:style>
  <w:style w:type="character" w:customStyle="1" w:styleId="293">
    <w:name w:val="粘贴正文 Char"/>
    <w:basedOn w:val="45"/>
    <w:qFormat/>
    <w:uiPriority w:val="0"/>
    <w:rPr>
      <w:rFonts w:hint="default" w:ascii="Times New Roman" w:hAnsi="Times New Roman" w:cs="Times New Roman"/>
      <w:kern w:val="2"/>
      <w:sz w:val="24"/>
      <w:szCs w:val="21"/>
    </w:rPr>
  </w:style>
  <w:style w:type="character" w:customStyle="1" w:styleId="294">
    <w:name w:val="title_sub_blue1"/>
    <w:basedOn w:val="45"/>
    <w:qFormat/>
    <w:uiPriority w:val="0"/>
    <w:rPr>
      <w:rFonts w:hint="default" w:ascii="Arial" w:hAnsi="Arial" w:cs="Arial"/>
      <w:b/>
      <w:color w:val="16344F"/>
      <w:spacing w:val="15"/>
      <w:sz w:val="18"/>
      <w:u w:val="none"/>
    </w:rPr>
  </w:style>
  <w:style w:type="character" w:customStyle="1" w:styleId="295">
    <w:name w:val="H2 Char3"/>
    <w:basedOn w:val="45"/>
    <w:qFormat/>
    <w:uiPriority w:val="0"/>
    <w:rPr>
      <w:rFonts w:hint="default" w:ascii="Arial" w:hAnsi="Arial" w:eastAsia="黑体" w:cs="Arial"/>
      <w:b/>
      <w:bCs/>
      <w:kern w:val="2"/>
      <w:sz w:val="32"/>
      <w:szCs w:val="32"/>
      <w:lang w:val="en-US" w:eastAsia="zh-CN" w:bidi="ar"/>
    </w:rPr>
  </w:style>
  <w:style w:type="character" w:customStyle="1" w:styleId="296">
    <w:name w:val="para"/>
    <w:basedOn w:val="45"/>
    <w:qFormat/>
    <w:uiPriority w:val="0"/>
  </w:style>
  <w:style w:type="character" w:customStyle="1" w:styleId="297">
    <w:name w:val="Char Char9"/>
    <w:basedOn w:val="45"/>
    <w:qFormat/>
    <w:uiPriority w:val="0"/>
    <w:rPr>
      <w:rFonts w:hint="eastAsia" w:ascii="宋体" w:hAnsi="宋体" w:eastAsia="宋体" w:cs="宋体"/>
      <w:b/>
      <w:kern w:val="44"/>
      <w:sz w:val="44"/>
      <w:lang w:bidi="ar"/>
    </w:rPr>
  </w:style>
  <w:style w:type="character" w:customStyle="1" w:styleId="298">
    <w:name w:val="unnamed11"/>
    <w:basedOn w:val="45"/>
    <w:qFormat/>
    <w:uiPriority w:val="0"/>
    <w:rPr>
      <w:color w:val="000000"/>
      <w:sz w:val="20"/>
      <w:szCs w:val="20"/>
    </w:rPr>
  </w:style>
  <w:style w:type="character" w:customStyle="1" w:styleId="299">
    <w:name w:val="grame"/>
    <w:basedOn w:val="45"/>
    <w:qFormat/>
    <w:uiPriority w:val="0"/>
  </w:style>
  <w:style w:type="character" w:customStyle="1" w:styleId="300">
    <w:name w:val="tw4winError"/>
    <w:basedOn w:val="45"/>
    <w:qFormat/>
    <w:uiPriority w:val="0"/>
    <w:rPr>
      <w:rFonts w:hint="default" w:ascii="Courier New" w:hAnsi="Courier New" w:cs="Courier New"/>
      <w:color w:val="00FF00"/>
      <w:sz w:val="40"/>
    </w:rPr>
  </w:style>
  <w:style w:type="character" w:customStyle="1" w:styleId="301">
    <w:name w:val="Char Char5"/>
    <w:basedOn w:val="45"/>
    <w:qFormat/>
    <w:uiPriority w:val="0"/>
    <w:rPr>
      <w:rFonts w:hint="default" w:ascii="Calibri" w:hAnsi="Calibri" w:eastAsia="宋体" w:cs="Calibri"/>
      <w:sz w:val="18"/>
      <w:szCs w:val="18"/>
      <w:lang w:bidi="ar"/>
    </w:rPr>
  </w:style>
  <w:style w:type="character" w:customStyle="1" w:styleId="302">
    <w:name w:val="表格正文 Char Char"/>
    <w:basedOn w:val="45"/>
    <w:qFormat/>
    <w:uiPriority w:val="0"/>
    <w:rPr>
      <w:rFonts w:hint="default" w:ascii="Times New Roman" w:hAnsi="Times New Roman" w:eastAsia="仿宋_GB2312" w:cs="Times New Roman"/>
      <w:szCs w:val="21"/>
    </w:rPr>
  </w:style>
  <w:style w:type="character" w:customStyle="1" w:styleId="303">
    <w:name w:val="+SymcPara Char"/>
    <w:basedOn w:val="45"/>
    <w:qFormat/>
    <w:uiPriority w:val="0"/>
    <w:rPr>
      <w:rFonts w:hint="eastAsia" w:ascii="宋体" w:hAnsi="宋体" w:eastAsia="宋体" w:cs="Arial"/>
      <w:lang w:eastAsia="en-US"/>
    </w:rPr>
  </w:style>
  <w:style w:type="character" w:customStyle="1" w:styleId="304">
    <w:name w:val="title_emph1"/>
    <w:basedOn w:val="45"/>
    <w:qFormat/>
    <w:uiPriority w:val="0"/>
    <w:rPr>
      <w:rFonts w:hint="default" w:ascii="Arial" w:hAnsi="Arial" w:cs="Arial"/>
      <w:b/>
      <w:bCs/>
      <w:sz w:val="18"/>
      <w:szCs w:val="18"/>
    </w:rPr>
  </w:style>
  <w:style w:type="character" w:customStyle="1" w:styleId="305">
    <w:name w:val="title14"/>
    <w:basedOn w:val="45"/>
    <w:qFormat/>
    <w:uiPriority w:val="0"/>
  </w:style>
  <w:style w:type="character" w:customStyle="1" w:styleId="306">
    <w:name w:val="列表1、 Char"/>
    <w:basedOn w:val="45"/>
    <w:qFormat/>
    <w:uiPriority w:val="0"/>
    <w:rPr>
      <w:rFonts w:hint="eastAsia" w:ascii="仿宋" w:hAnsi="仿宋" w:eastAsia="仿宋" w:cs="仿宋"/>
      <w:kern w:val="2"/>
      <w:sz w:val="28"/>
      <w:szCs w:val="21"/>
    </w:rPr>
  </w:style>
  <w:style w:type="character" w:customStyle="1" w:styleId="307">
    <w:name w:val="仙居正文 Char"/>
    <w:basedOn w:val="45"/>
    <w:qFormat/>
    <w:uiPriority w:val="0"/>
    <w:rPr>
      <w:rFonts w:hint="eastAsia" w:ascii="宋体" w:hAnsi="宋体" w:eastAsia="宋体" w:cs="宋体"/>
      <w:sz w:val="24"/>
      <w:szCs w:val="24"/>
    </w:rPr>
  </w:style>
  <w:style w:type="character" w:customStyle="1" w:styleId="308">
    <w:name w:val="mark"/>
    <w:basedOn w:val="45"/>
    <w:qFormat/>
    <w:uiPriority w:val="0"/>
    <w:rPr>
      <w:rFonts w:hint="default" w:ascii="Times New Roman" w:hAnsi="Times New Roman" w:cs="Times New Roman"/>
    </w:rPr>
  </w:style>
  <w:style w:type="character" w:customStyle="1" w:styleId="309">
    <w:name w:val="ca-7"/>
    <w:basedOn w:val="45"/>
    <w:qFormat/>
    <w:uiPriority w:val="0"/>
  </w:style>
  <w:style w:type="character" w:customStyle="1" w:styleId="310">
    <w:name w:val="正 文 1 Char Char"/>
    <w:basedOn w:val="45"/>
    <w:qFormat/>
    <w:uiPriority w:val="0"/>
    <w:rPr>
      <w:rFonts w:hint="eastAsia" w:ascii="宋体" w:hAnsi="Courier New" w:eastAsia="宋体" w:cs="宋体"/>
      <w:kern w:val="2"/>
      <w:sz w:val="21"/>
      <w:lang w:val="en-US" w:eastAsia="zh-CN" w:bidi="ar"/>
    </w:rPr>
  </w:style>
  <w:style w:type="character" w:customStyle="1" w:styleId="311">
    <w:name w:val="a Char"/>
    <w:basedOn w:val="45"/>
    <w:qFormat/>
    <w:uiPriority w:val="0"/>
    <w:rPr>
      <w:rFonts w:hint="eastAsia" w:ascii="宋体" w:hAnsi="宋体" w:eastAsia="仿宋_GB2312" w:cs="宋体"/>
      <w:sz w:val="24"/>
    </w:rPr>
  </w:style>
  <w:style w:type="character" w:customStyle="1" w:styleId="312">
    <w:name w:val="正文（缩进） Char"/>
    <w:basedOn w:val="45"/>
    <w:qFormat/>
    <w:uiPriority w:val="0"/>
    <w:rPr>
      <w:kern w:val="2"/>
      <w:sz w:val="24"/>
      <w:szCs w:val="24"/>
    </w:rPr>
  </w:style>
  <w:style w:type="character" w:customStyle="1" w:styleId="313">
    <w:name w:val="标题4-dyf Char Char"/>
    <w:basedOn w:val="45"/>
    <w:qFormat/>
    <w:uiPriority w:val="0"/>
    <w:rPr>
      <w:rFonts w:hint="default" w:ascii="Cambria" w:hAnsi="Cambria" w:eastAsia="宋体" w:cs="Cambria"/>
      <w:b/>
      <w:bCs/>
      <w:color w:val="000000"/>
      <w:kern w:val="2"/>
      <w:sz w:val="21"/>
      <w:szCs w:val="21"/>
      <w:lang w:val="en-US" w:eastAsia="zh-CN" w:bidi="ar"/>
    </w:rPr>
  </w:style>
  <w:style w:type="character" w:customStyle="1" w:styleId="314">
    <w:name w:val="大汉方案正文 Char1"/>
    <w:basedOn w:val="45"/>
    <w:qFormat/>
    <w:uiPriority w:val="0"/>
    <w:rPr>
      <w:rFonts w:hint="default" w:ascii="Arial" w:hAnsi="Arial" w:cs="Arial"/>
      <w:sz w:val="24"/>
      <w:szCs w:val="24"/>
    </w:rPr>
  </w:style>
  <w:style w:type="character" w:customStyle="1" w:styleId="315">
    <w:name w:val="BodyText 2 Char Char"/>
    <w:basedOn w:val="45"/>
    <w:qFormat/>
    <w:uiPriority w:val="0"/>
    <w:rPr>
      <w:snapToGrid w:val="0"/>
      <w:sz w:val="24"/>
    </w:rPr>
  </w:style>
  <w:style w:type="character" w:customStyle="1" w:styleId="316">
    <w:name w:val="a Char Char"/>
    <w:basedOn w:val="45"/>
    <w:qFormat/>
    <w:uiPriority w:val="0"/>
    <w:rPr>
      <w:rFonts w:hint="eastAsia" w:ascii="宋体" w:hAnsi="宋体" w:eastAsia="仿宋_GB2312" w:cs="宋体"/>
      <w:sz w:val="24"/>
      <w:lang w:val="en-US" w:eastAsia="zh-CN" w:bidi="ar"/>
    </w:rPr>
  </w:style>
  <w:style w:type="character" w:customStyle="1" w:styleId="317">
    <w:name w:val="吉奥正文 Char2"/>
    <w:basedOn w:val="45"/>
    <w:qFormat/>
    <w:uiPriority w:val="0"/>
    <w:rPr>
      <w:rFonts w:hint="default" w:ascii="Times New Roman" w:hAnsi="Times New Roman" w:eastAsia="仿宋_GB2312" w:cs="Times New Roman"/>
      <w:sz w:val="24"/>
    </w:rPr>
  </w:style>
  <w:style w:type="character" w:customStyle="1" w:styleId="318">
    <w:name w:val="Normal Indent Char1 Char1 Char2 Char Char Char Char Char Char Char Char Char Char Char Char Char Char"/>
    <w:basedOn w:val="45"/>
    <w:qFormat/>
    <w:uiPriority w:val="0"/>
    <w:rPr>
      <w:rFonts w:hint="eastAsia" w:ascii="仿宋_GB2312" w:eastAsia="仿宋_GB2312" w:cs="仿宋_GB2312"/>
      <w:kern w:val="2"/>
      <w:sz w:val="22"/>
      <w:szCs w:val="24"/>
      <w:lang w:val="en-US" w:eastAsia="zh-CN" w:bidi="ar"/>
    </w:rPr>
  </w:style>
  <w:style w:type="character" w:customStyle="1" w:styleId="319">
    <w:name w:val="标题 7 字符"/>
    <w:basedOn w:val="45"/>
    <w:link w:val="9"/>
    <w:qFormat/>
    <w:uiPriority w:val="0"/>
    <w:rPr>
      <w:b/>
      <w:bCs/>
      <w:kern w:val="2"/>
      <w:sz w:val="24"/>
      <w:szCs w:val="24"/>
    </w:rPr>
  </w:style>
  <w:style w:type="character" w:customStyle="1" w:styleId="320">
    <w:name w:val="样式 小四1"/>
    <w:basedOn w:val="45"/>
    <w:qFormat/>
    <w:uiPriority w:val="0"/>
    <w:rPr>
      <w:rFonts w:hint="default" w:ascii="Tahoma" w:hAnsi="Tahoma" w:eastAsia="仿宋_GB2312" w:cs="Tahoma"/>
      <w:kern w:val="2"/>
      <w:sz w:val="24"/>
      <w:lang w:val="en-US" w:eastAsia="zh-CN" w:bidi="ar"/>
    </w:rPr>
  </w:style>
  <w:style w:type="character" w:customStyle="1" w:styleId="321">
    <w:name w:val="Char Char51"/>
    <w:basedOn w:val="45"/>
    <w:qFormat/>
    <w:uiPriority w:val="0"/>
    <w:rPr>
      <w:rFonts w:hint="default" w:ascii="Calibri" w:hAnsi="Calibri" w:eastAsia="宋体" w:cs="Calibri"/>
      <w:sz w:val="18"/>
      <w:szCs w:val="18"/>
      <w:lang w:bidi="ar"/>
    </w:rPr>
  </w:style>
  <w:style w:type="character" w:customStyle="1" w:styleId="322">
    <w:name w:val="批注框文本 Char"/>
    <w:basedOn w:val="45"/>
    <w:link w:val="26"/>
    <w:qFormat/>
    <w:uiPriority w:val="0"/>
    <w:rPr>
      <w:kern w:val="2"/>
      <w:sz w:val="18"/>
      <w:szCs w:val="18"/>
    </w:rPr>
  </w:style>
  <w:style w:type="character" w:customStyle="1" w:styleId="323">
    <w:name w:val="日期 Char"/>
    <w:basedOn w:val="45"/>
    <w:link w:val="23"/>
    <w:qFormat/>
    <w:uiPriority w:val="0"/>
    <w:rPr>
      <w:kern w:val="2"/>
      <w:sz w:val="21"/>
      <w:szCs w:val="22"/>
    </w:rPr>
  </w:style>
  <w:style w:type="character" w:customStyle="1" w:styleId="324">
    <w:name w:val="页脚 Char1"/>
    <w:basedOn w:val="45"/>
    <w:link w:val="27"/>
    <w:qFormat/>
    <w:uiPriority w:val="0"/>
    <w:rPr>
      <w:kern w:val="2"/>
      <w:sz w:val="18"/>
      <w:szCs w:val="18"/>
    </w:rPr>
  </w:style>
  <w:style w:type="character" w:customStyle="1" w:styleId="325">
    <w:name w:val="HTML 预设格式 Char"/>
    <w:basedOn w:val="45"/>
    <w:link w:val="34"/>
    <w:qFormat/>
    <w:uiPriority w:val="0"/>
    <w:rPr>
      <w:rFonts w:hint="default" w:ascii="Courier New" w:hAnsi="Courier New" w:cs="Courier New"/>
      <w:kern w:val="2"/>
    </w:rPr>
  </w:style>
  <w:style w:type="character" w:customStyle="1" w:styleId="326">
    <w:name w:val="正文文本 2 Char"/>
    <w:basedOn w:val="45"/>
    <w:link w:val="33"/>
    <w:qFormat/>
    <w:uiPriority w:val="0"/>
    <w:rPr>
      <w:kern w:val="2"/>
      <w:sz w:val="21"/>
      <w:szCs w:val="22"/>
    </w:rPr>
  </w:style>
  <w:style w:type="character" w:customStyle="1" w:styleId="327">
    <w:name w:val="副标题 Char"/>
    <w:basedOn w:val="45"/>
    <w:link w:val="30"/>
    <w:qFormat/>
    <w:uiPriority w:val="0"/>
    <w:rPr>
      <w:rFonts w:hint="default" w:ascii="Cambria" w:hAnsi="Cambria" w:eastAsia="Cambria" w:cs="Times New Roman"/>
      <w:b/>
      <w:bCs/>
      <w:kern w:val="28"/>
      <w:sz w:val="32"/>
      <w:szCs w:val="32"/>
    </w:rPr>
  </w:style>
  <w:style w:type="character" w:customStyle="1" w:styleId="328">
    <w:name w:val="纯文本 Char"/>
    <w:basedOn w:val="45"/>
    <w:link w:val="22"/>
    <w:qFormat/>
    <w:uiPriority w:val="0"/>
    <w:rPr>
      <w:rFonts w:hint="eastAsia" w:ascii="宋体" w:hAnsi="Courier New" w:eastAsia="宋体" w:cs="Courier New"/>
      <w:kern w:val="2"/>
      <w:sz w:val="21"/>
      <w:szCs w:val="21"/>
    </w:rPr>
  </w:style>
  <w:style w:type="character" w:customStyle="1" w:styleId="329">
    <w:name w:val="称呼 Char"/>
    <w:basedOn w:val="45"/>
    <w:link w:val="18"/>
    <w:qFormat/>
    <w:uiPriority w:val="0"/>
    <w:rPr>
      <w:kern w:val="2"/>
      <w:sz w:val="21"/>
      <w:szCs w:val="22"/>
    </w:rPr>
  </w:style>
  <w:style w:type="character" w:customStyle="1" w:styleId="330">
    <w:name w:val="正文首行缩进 Char"/>
    <w:basedOn w:val="98"/>
    <w:link w:val="38"/>
    <w:qFormat/>
    <w:uiPriority w:val="0"/>
    <w:rPr>
      <w:kern w:val="2"/>
      <w:sz w:val="21"/>
      <w:szCs w:val="22"/>
    </w:rPr>
  </w:style>
  <w:style w:type="character" w:customStyle="1" w:styleId="331">
    <w:name w:val="尾注文本 Char"/>
    <w:basedOn w:val="45"/>
    <w:link w:val="25"/>
    <w:qFormat/>
    <w:uiPriority w:val="0"/>
    <w:rPr>
      <w:kern w:val="2"/>
      <w:sz w:val="21"/>
      <w:szCs w:val="22"/>
    </w:rPr>
  </w:style>
  <w:style w:type="character" w:customStyle="1" w:styleId="332">
    <w:name w:val="脚注文本 Char"/>
    <w:basedOn w:val="45"/>
    <w:link w:val="31"/>
    <w:qFormat/>
    <w:uiPriority w:val="0"/>
    <w:rPr>
      <w:kern w:val="2"/>
      <w:sz w:val="18"/>
      <w:szCs w:val="18"/>
    </w:rPr>
  </w:style>
  <w:style w:type="paragraph" w:customStyle="1" w:styleId="333">
    <w:name w:val="正文段"/>
    <w:basedOn w:val="1"/>
    <w:qFormat/>
    <w:uiPriority w:val="0"/>
    <w:pPr>
      <w:keepNext w:val="0"/>
      <w:keepLines w:val="0"/>
      <w:widowControl/>
      <w:suppressLineNumbers w:val="0"/>
      <w:snapToGrid w:val="0"/>
      <w:spacing w:before="0" w:beforeAutospacing="0" w:after="0" w:afterAutospacing="0"/>
      <w:ind w:left="0" w:right="0" w:firstLine="200" w:firstLineChars="200"/>
      <w:jc w:val="both"/>
    </w:pPr>
    <w:rPr>
      <w:rFonts w:hint="default" w:ascii="Times New Roman" w:hAnsi="Times New Roman" w:eastAsia="宋体" w:cs="Times New Roman"/>
      <w:kern w:val="0"/>
      <w:sz w:val="24"/>
      <w:szCs w:val="20"/>
      <w:lang w:val="en-US" w:eastAsia="zh-CN" w:bidi="ar"/>
    </w:rPr>
  </w:style>
  <w:style w:type="paragraph" w:customStyle="1" w:styleId="334">
    <w:name w:val="样式1"/>
    <w:basedOn w:val="1"/>
    <w:qFormat/>
    <w:uiPriority w:val="0"/>
    <w:pPr>
      <w:keepNext w:val="0"/>
      <w:keepLines w:val="0"/>
      <w:widowControl w:val="0"/>
      <w:suppressLineNumbers w:val="0"/>
      <w:pBdr>
        <w:top w:val="none" w:color="auto" w:sz="0" w:space="0"/>
        <w:left w:val="none" w:color="auto" w:sz="0" w:space="0"/>
        <w:bottom w:val="single" w:color="auto" w:sz="4" w:space="1"/>
        <w:right w:val="none" w:color="auto" w:sz="0" w:space="0"/>
      </w:pBdr>
      <w:spacing w:before="0" w:beforeAutospacing="0" w:after="0" w:afterAutospacing="0"/>
      <w:ind w:left="0" w:right="0"/>
      <w:jc w:val="both"/>
    </w:pPr>
    <w:rPr>
      <w:rFonts w:hint="default" w:ascii="Times New Roman" w:hAnsi="Times New Roman" w:eastAsia="宋体" w:cs="Times New Roman"/>
      <w:kern w:val="2"/>
      <w:sz w:val="21"/>
      <w:szCs w:val="24"/>
      <w:lang w:val="en-US" w:eastAsia="zh-CN" w:bidi="ar"/>
    </w:rPr>
  </w:style>
  <w:style w:type="paragraph" w:customStyle="1" w:styleId="335">
    <w:name w:val="样式"/>
    <w:basedOn w:val="1"/>
    <w:qFormat/>
    <w:uiPriority w:val="0"/>
    <w:pPr>
      <w:keepNext w:val="0"/>
      <w:keepLines w:val="0"/>
      <w:widowControl w:val="0"/>
      <w:suppressLineNumbers w:val="0"/>
      <w:autoSpaceDE w:val="0"/>
      <w:autoSpaceDN w:val="0"/>
      <w:snapToGrid w:val="0"/>
      <w:spacing w:before="120" w:beforeAutospacing="0" w:after="120" w:afterAutospacing="0" w:line="360" w:lineRule="auto"/>
      <w:ind w:left="0" w:right="0"/>
      <w:jc w:val="left"/>
    </w:pPr>
    <w:rPr>
      <w:rFonts w:hint="eastAsia" w:ascii="宋体" w:hAnsi="宋体" w:eastAsia="仿宋_GB2312" w:cs="Arial"/>
      <w:kern w:val="2"/>
      <w:sz w:val="24"/>
      <w:szCs w:val="20"/>
      <w:lang w:val="en-US" w:eastAsia="zh-CN" w:bidi="ar"/>
    </w:rPr>
  </w:style>
  <w:style w:type="character" w:customStyle="1" w:styleId="336">
    <w:name w:val="font11"/>
    <w:basedOn w:val="45"/>
    <w:qFormat/>
    <w:uiPriority w:val="0"/>
    <w:rPr>
      <w:rFonts w:hint="eastAsia" w:ascii="宋体" w:hAnsi="宋体" w:eastAsia="宋体" w:cs="宋体"/>
      <w:color w:val="000000"/>
      <w:sz w:val="24"/>
      <w:szCs w:val="24"/>
      <w:u w:val="none"/>
    </w:rPr>
  </w:style>
  <w:style w:type="character" w:customStyle="1" w:styleId="337">
    <w:name w:val="表文"/>
    <w:qFormat/>
    <w:uiPriority w:val="0"/>
    <w:rPr>
      <w:rFonts w:ascii="宋体" w:hAnsi="宋体" w:eastAsia="宋体"/>
      <w:sz w:val="21"/>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75</Pages>
  <Words>22713</Words>
  <Characters>24360</Characters>
  <Lines>0</Lines>
  <Paragraphs>0</Paragraphs>
  <TotalTime>0</TotalTime>
  <ScaleCrop>false</ScaleCrop>
  <LinksUpToDate>false</LinksUpToDate>
  <CharactersWithSpaces>26096</CharactersWithSpaces>
  <Application>WPS Office_11.8.2.1117_F1E327BC-269C-435d-A152-05C5408002CA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2022-06-27T11:34:00Z</dcterms:created>
  <dc:creator>Administrator</dc:creator>
  <cp:lastModifiedBy>lenovo</cp:lastModifiedBy>
  <dcterms:modified xsi:type="dcterms:W3CDTF">2023-10-11T11:33:51Z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2052-11.8.2.1117</vt:lpwstr>
  </property>
  <property fmtid="{D5CDD505-2E9C-101B-9397-08002B2CF9AE}" pid="3" name="ICV">
    <vt:lpwstr>248B843E37EF4531ACC59A732AB9347C</vt:lpwstr>
  </property>
</Properties>
</file>